
<file path=[Content_Types].xml><?xml version="1.0" encoding="utf-8"?>
<Types xmlns="http://schemas.openxmlformats.org/package/2006/content-types">
  <Default Extension="png" ContentType="image/png"/>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40" w:rsidRPr="00BF706B" w:rsidRDefault="00E65C40" w:rsidP="00E65C40">
      <w:pPr>
        <w:ind w:right="-143"/>
        <w:jc w:val="center"/>
        <w:rPr>
          <w:spacing w:val="12"/>
          <w:sz w:val="28"/>
          <w:szCs w:val="28"/>
          <w:lang w:val="uk-UA"/>
        </w:rPr>
      </w:pPr>
      <w:r>
        <w:rPr>
          <w:noProof/>
          <w:spacing w:val="12"/>
          <w:sz w:val="28"/>
          <w:szCs w:val="28"/>
        </w:rPr>
        <w:drawing>
          <wp:inline distT="0" distB="0" distL="0" distR="0">
            <wp:extent cx="609600" cy="638175"/>
            <wp:effectExtent l="19050" t="0" r="0" b="0"/>
            <wp:docPr id="1" name="Рисунок 2" descr="C:\Documents and Settings\Администратор\Мои документы\Мои рисунки\Герб, прапор України\ukr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тор\Мои документы\Мои рисунки\Герб, прапор України\ukrgerb.bmp"/>
                    <pic:cNvPicPr>
                      <a:picLocks noChangeAspect="1" noChangeArrowheads="1"/>
                    </pic:cNvPicPr>
                  </pic:nvPicPr>
                  <pic:blipFill>
                    <a:blip r:embed="rId5" cstate="print"/>
                    <a:srcRect/>
                    <a:stretch>
                      <a:fillRect/>
                    </a:stretch>
                  </pic:blipFill>
                  <pic:spPr bwMode="auto">
                    <a:xfrm>
                      <a:off x="0" y="0"/>
                      <a:ext cx="609600" cy="638175"/>
                    </a:xfrm>
                    <a:prstGeom prst="rect">
                      <a:avLst/>
                    </a:prstGeom>
                    <a:noFill/>
                    <a:ln w="9525">
                      <a:noFill/>
                      <a:miter lim="800000"/>
                      <a:headEnd/>
                      <a:tailEnd/>
                    </a:ln>
                  </pic:spPr>
                </pic:pic>
              </a:graphicData>
            </a:graphic>
          </wp:inline>
        </w:drawing>
      </w:r>
    </w:p>
    <w:p w:rsidR="00E65C40" w:rsidRDefault="00E65C40" w:rsidP="00E65C40">
      <w:pPr>
        <w:ind w:right="-143"/>
        <w:jc w:val="center"/>
        <w:rPr>
          <w:b/>
          <w:spacing w:val="12"/>
          <w:sz w:val="28"/>
          <w:szCs w:val="28"/>
          <w:lang w:val="uk-UA"/>
        </w:rPr>
      </w:pPr>
      <w:r>
        <w:rPr>
          <w:b/>
          <w:spacing w:val="12"/>
          <w:sz w:val="28"/>
          <w:szCs w:val="28"/>
          <w:lang w:val="uk-UA"/>
        </w:rPr>
        <w:t>ЗАПОРІЗЬКА МІСЬКА РАДА</w:t>
      </w:r>
    </w:p>
    <w:p w:rsidR="00E65C40" w:rsidRDefault="00E65C40" w:rsidP="00E65C40">
      <w:pPr>
        <w:ind w:right="-143"/>
        <w:jc w:val="center"/>
        <w:rPr>
          <w:b/>
          <w:spacing w:val="12"/>
          <w:sz w:val="26"/>
          <w:szCs w:val="26"/>
          <w:lang w:val="uk-UA"/>
        </w:rPr>
      </w:pPr>
      <w:r>
        <w:rPr>
          <w:b/>
          <w:spacing w:val="12"/>
          <w:sz w:val="26"/>
          <w:szCs w:val="26"/>
          <w:lang w:val="uk-UA"/>
        </w:rPr>
        <w:t>ДЕПАРТАМЕНТ ОСВІТИ І НАУКИ</w:t>
      </w:r>
    </w:p>
    <w:p w:rsidR="00E65C40" w:rsidRPr="00BF706B" w:rsidRDefault="00E65C40" w:rsidP="00E65C40">
      <w:pPr>
        <w:spacing w:line="240" w:lineRule="exact"/>
        <w:ind w:right="-143"/>
        <w:jc w:val="center"/>
        <w:rPr>
          <w:b/>
          <w:spacing w:val="12"/>
          <w:sz w:val="22"/>
          <w:szCs w:val="22"/>
          <w:lang w:val="uk-UA"/>
        </w:rPr>
      </w:pPr>
      <w:r>
        <w:rPr>
          <w:b/>
          <w:spacing w:val="12"/>
          <w:sz w:val="22"/>
          <w:szCs w:val="22"/>
          <w:lang w:val="uk-UA"/>
        </w:rPr>
        <w:t>ТЕРИТОРІАЛЬНИЙ ВІДДІЛ ОСВІТИ</w:t>
      </w:r>
    </w:p>
    <w:p w:rsidR="00E65C40" w:rsidRDefault="00E65C40" w:rsidP="00E65C40">
      <w:pPr>
        <w:spacing w:line="240" w:lineRule="exact"/>
        <w:ind w:right="-143"/>
        <w:jc w:val="center"/>
        <w:rPr>
          <w:b/>
          <w:spacing w:val="12"/>
          <w:sz w:val="22"/>
          <w:szCs w:val="22"/>
          <w:lang w:val="uk-UA"/>
        </w:rPr>
      </w:pPr>
      <w:r>
        <w:rPr>
          <w:b/>
          <w:spacing w:val="12"/>
          <w:sz w:val="22"/>
          <w:szCs w:val="22"/>
          <w:lang w:val="uk-UA"/>
        </w:rPr>
        <w:t>ЗАВОДСЬКОГО</w:t>
      </w:r>
      <w:r w:rsidRPr="00BF706B">
        <w:rPr>
          <w:b/>
          <w:spacing w:val="12"/>
          <w:sz w:val="22"/>
          <w:szCs w:val="22"/>
          <w:lang w:val="uk-UA"/>
        </w:rPr>
        <w:t xml:space="preserve"> РАЙОНУ</w:t>
      </w:r>
    </w:p>
    <w:p w:rsidR="00E65C40" w:rsidRDefault="00E65C40" w:rsidP="00E65C40">
      <w:pPr>
        <w:spacing w:line="240" w:lineRule="exact"/>
        <w:ind w:right="-143"/>
        <w:jc w:val="center"/>
        <w:rPr>
          <w:b/>
          <w:spacing w:val="12"/>
          <w:sz w:val="22"/>
          <w:szCs w:val="22"/>
          <w:lang w:val="uk-UA"/>
        </w:rPr>
      </w:pPr>
      <w:r>
        <w:rPr>
          <w:b/>
          <w:spacing w:val="12"/>
          <w:sz w:val="22"/>
          <w:szCs w:val="22"/>
          <w:lang w:val="uk-UA"/>
        </w:rPr>
        <w:t xml:space="preserve">Запорізький навчально-виховний комплекс № 67 </w:t>
      </w:r>
    </w:p>
    <w:p w:rsidR="00E65C40" w:rsidRPr="00BF706B" w:rsidRDefault="00E65C40" w:rsidP="00E65C40">
      <w:pPr>
        <w:spacing w:line="240" w:lineRule="exact"/>
        <w:ind w:right="-143"/>
        <w:jc w:val="center"/>
        <w:rPr>
          <w:b/>
          <w:spacing w:val="12"/>
          <w:sz w:val="26"/>
          <w:szCs w:val="26"/>
          <w:lang w:val="uk-UA"/>
        </w:rPr>
      </w:pPr>
      <w:r>
        <w:rPr>
          <w:b/>
          <w:spacing w:val="12"/>
          <w:sz w:val="22"/>
          <w:szCs w:val="22"/>
          <w:lang w:val="uk-UA"/>
        </w:rPr>
        <w:t>Запорізької міської ради Запорізької області</w:t>
      </w:r>
    </w:p>
    <w:p w:rsidR="00E65C40" w:rsidRPr="004D1B1A" w:rsidRDefault="00E65C40" w:rsidP="00E65C40">
      <w:pPr>
        <w:pBdr>
          <w:bottom w:val="double" w:sz="12" w:space="0" w:color="auto"/>
        </w:pBdr>
        <w:ind w:right="-143"/>
        <w:jc w:val="center"/>
        <w:rPr>
          <w:lang w:val="uk-UA"/>
        </w:rPr>
      </w:pPr>
      <w:r>
        <w:rPr>
          <w:lang w:val="uk-UA"/>
        </w:rPr>
        <w:t>вул</w:t>
      </w:r>
      <w:r w:rsidRPr="007738D4">
        <w:rPr>
          <w:lang w:val="uk-UA"/>
        </w:rPr>
        <w:t>.</w:t>
      </w:r>
      <w:r>
        <w:rPr>
          <w:lang w:val="uk-UA"/>
        </w:rPr>
        <w:t xml:space="preserve"> Радіаторна</w:t>
      </w:r>
      <w:r w:rsidRPr="007738D4">
        <w:rPr>
          <w:lang w:val="uk-UA"/>
        </w:rPr>
        <w:t xml:space="preserve">, </w:t>
      </w:r>
      <w:smartTag w:uri="urn:schemas-microsoft-com:office:smarttags" w:element="metricconverter">
        <w:smartTagPr>
          <w:attr w:name="ProductID" w:val="26, м"/>
        </w:smartTagPr>
        <w:r>
          <w:rPr>
            <w:lang w:val="uk-UA"/>
          </w:rPr>
          <w:t>26</w:t>
        </w:r>
        <w:r w:rsidRPr="007738D4">
          <w:rPr>
            <w:lang w:val="uk-UA"/>
          </w:rPr>
          <w:t>, м</w:t>
        </w:r>
      </w:smartTag>
      <w:r w:rsidRPr="007738D4">
        <w:rPr>
          <w:lang w:val="uk-UA"/>
        </w:rPr>
        <w:t>. Запоріжжя, 690</w:t>
      </w:r>
      <w:r>
        <w:rPr>
          <w:lang w:val="uk-UA"/>
        </w:rPr>
        <w:t>67</w:t>
      </w:r>
      <w:r w:rsidRPr="007738D4">
        <w:rPr>
          <w:lang w:val="uk-UA"/>
        </w:rPr>
        <w:t>; тел./факс: (061)</w:t>
      </w:r>
      <w:r w:rsidRPr="009A6633">
        <w:rPr>
          <w:lang w:val="uk-UA"/>
        </w:rPr>
        <w:t xml:space="preserve"> </w:t>
      </w:r>
      <w:r>
        <w:rPr>
          <w:lang w:val="uk-UA"/>
        </w:rPr>
        <w:t xml:space="preserve">2397350, </w:t>
      </w:r>
      <w:r w:rsidRPr="008964C0">
        <w:t>E</w:t>
      </w:r>
      <w:r w:rsidRPr="007738D4">
        <w:rPr>
          <w:lang w:val="uk-UA"/>
        </w:rPr>
        <w:t>-</w:t>
      </w:r>
      <w:proofErr w:type="spellStart"/>
      <w:r w:rsidRPr="008964C0">
        <w:t>mail</w:t>
      </w:r>
      <w:proofErr w:type="spellEnd"/>
      <w:r w:rsidRPr="007738D4">
        <w:rPr>
          <w:lang w:val="uk-UA"/>
        </w:rPr>
        <w:t>:</w:t>
      </w:r>
      <w:r w:rsidRPr="008C5551">
        <w:rPr>
          <w:lang w:val="uk-UA"/>
        </w:rPr>
        <w:t xml:space="preserve"> </w:t>
      </w:r>
      <w:proofErr w:type="spellStart"/>
      <w:r>
        <w:rPr>
          <w:lang w:val="en-US"/>
        </w:rPr>
        <w:t>znvk</w:t>
      </w:r>
      <w:proofErr w:type="spellEnd"/>
      <w:r w:rsidRPr="003F4FF2">
        <w:rPr>
          <w:lang w:val="uk-UA"/>
        </w:rPr>
        <w:t>67</w:t>
      </w:r>
      <w:r w:rsidRPr="00A309F3">
        <w:rPr>
          <w:lang w:val="uk-UA"/>
        </w:rPr>
        <w:t>.</w:t>
      </w:r>
      <w:proofErr w:type="spellStart"/>
      <w:r>
        <w:rPr>
          <w:lang w:val="en-US"/>
        </w:rPr>
        <w:t>zp</w:t>
      </w:r>
      <w:proofErr w:type="spellEnd"/>
      <w:r w:rsidRPr="003F4FF2">
        <w:rPr>
          <w:lang w:val="uk-UA"/>
        </w:rPr>
        <w:t>@</w:t>
      </w:r>
      <w:proofErr w:type="spellStart"/>
      <w:r>
        <w:rPr>
          <w:lang w:val="en-US"/>
        </w:rPr>
        <w:t>gmail</w:t>
      </w:r>
      <w:proofErr w:type="spellEnd"/>
      <w:r w:rsidRPr="00FC5C92">
        <w:rPr>
          <w:lang w:val="uk-UA"/>
        </w:rPr>
        <w:t>.</w:t>
      </w:r>
      <w:r>
        <w:rPr>
          <w:lang w:val="en-US"/>
        </w:rPr>
        <w:t>com</w:t>
      </w:r>
      <w:r>
        <w:rPr>
          <w:lang w:val="uk-UA"/>
        </w:rPr>
        <w:t xml:space="preserve"> </w:t>
      </w:r>
      <w:r w:rsidRPr="007738D4">
        <w:rPr>
          <w:lang w:val="uk-UA"/>
        </w:rPr>
        <w:t xml:space="preserve"> </w:t>
      </w:r>
    </w:p>
    <w:p w:rsidR="00E65C40" w:rsidRPr="00847C57" w:rsidRDefault="00E65C40" w:rsidP="00E65C40">
      <w:pPr>
        <w:shd w:val="clear" w:color="auto" w:fill="FFFFFF"/>
        <w:ind w:right="-143"/>
        <w:jc w:val="center"/>
        <w:rPr>
          <w:b/>
          <w:sz w:val="28"/>
          <w:szCs w:val="28"/>
          <w:lang w:val="uk-UA"/>
        </w:rPr>
      </w:pPr>
    </w:p>
    <w:p w:rsidR="00E65C40" w:rsidRPr="00BF706B" w:rsidRDefault="00E65C40" w:rsidP="00E65C40">
      <w:pPr>
        <w:shd w:val="clear" w:color="auto" w:fill="FFFFFF"/>
        <w:ind w:right="-143"/>
        <w:jc w:val="center"/>
        <w:rPr>
          <w:sz w:val="28"/>
          <w:szCs w:val="28"/>
          <w:lang w:val="uk-UA"/>
        </w:rPr>
      </w:pPr>
      <w:r w:rsidRPr="00BF706B">
        <w:rPr>
          <w:b/>
          <w:sz w:val="30"/>
          <w:szCs w:val="30"/>
          <w:lang w:val="uk-UA"/>
        </w:rPr>
        <w:t>Н А К А З</w:t>
      </w:r>
    </w:p>
    <w:p w:rsidR="00E65C40" w:rsidRDefault="00E65C40" w:rsidP="00E65C40">
      <w:pPr>
        <w:ind w:right="-143"/>
        <w:jc w:val="both"/>
        <w:rPr>
          <w:sz w:val="28"/>
          <w:lang w:val="uk-UA"/>
        </w:rPr>
      </w:pPr>
      <w:r w:rsidRPr="00BF706B">
        <w:rPr>
          <w:sz w:val="28"/>
          <w:lang w:val="uk-UA"/>
        </w:rPr>
        <w:t>_______________</w:t>
      </w:r>
      <w:r w:rsidRPr="00BF706B">
        <w:rPr>
          <w:sz w:val="28"/>
          <w:lang w:val="uk-UA"/>
        </w:rPr>
        <w:tab/>
      </w:r>
      <w:r w:rsidRPr="00BF706B">
        <w:rPr>
          <w:sz w:val="28"/>
          <w:lang w:val="uk-UA"/>
        </w:rPr>
        <w:tab/>
      </w:r>
      <w:r w:rsidRPr="00BF706B">
        <w:rPr>
          <w:sz w:val="28"/>
          <w:lang w:val="uk-UA"/>
        </w:rPr>
        <w:tab/>
      </w:r>
      <w:r w:rsidRPr="00BF706B">
        <w:rPr>
          <w:sz w:val="28"/>
          <w:lang w:val="uk-UA"/>
        </w:rPr>
        <w:tab/>
      </w:r>
      <w:r w:rsidRPr="00BF706B">
        <w:rPr>
          <w:sz w:val="28"/>
          <w:lang w:val="uk-UA"/>
        </w:rPr>
        <w:tab/>
      </w:r>
      <w:r w:rsidRPr="00BF706B">
        <w:rPr>
          <w:sz w:val="28"/>
          <w:lang w:val="uk-UA"/>
        </w:rPr>
        <w:tab/>
      </w:r>
      <w:r w:rsidRPr="00BF706B">
        <w:rPr>
          <w:sz w:val="28"/>
          <w:lang w:val="uk-UA"/>
        </w:rPr>
        <w:tab/>
      </w:r>
      <w:r w:rsidRPr="00BF706B">
        <w:rPr>
          <w:sz w:val="28"/>
          <w:lang w:val="uk-UA"/>
        </w:rPr>
        <w:tab/>
        <w:t xml:space="preserve">№ </w:t>
      </w:r>
      <w:r>
        <w:rPr>
          <w:sz w:val="28"/>
          <w:lang w:val="uk-UA"/>
        </w:rPr>
        <w:t>______</w:t>
      </w:r>
    </w:p>
    <w:p w:rsidR="00E65C40" w:rsidRDefault="00E65C40" w:rsidP="00E65C40">
      <w:pPr>
        <w:ind w:right="-143"/>
        <w:rPr>
          <w:lang w:val="uk-UA"/>
        </w:rPr>
      </w:pPr>
    </w:p>
    <w:p w:rsidR="00E65C40" w:rsidRPr="00F7770F" w:rsidRDefault="00E65C40" w:rsidP="00E65C40">
      <w:pPr>
        <w:spacing w:line="240" w:lineRule="exact"/>
        <w:ind w:right="-143"/>
        <w:rPr>
          <w:sz w:val="24"/>
          <w:lang w:val="uk-UA"/>
        </w:rPr>
      </w:pPr>
      <w:r w:rsidRPr="00F7770F">
        <w:rPr>
          <w:sz w:val="24"/>
          <w:lang w:val="uk-UA"/>
        </w:rPr>
        <w:t xml:space="preserve">Про </w:t>
      </w:r>
      <w:r>
        <w:rPr>
          <w:sz w:val="24"/>
          <w:lang w:val="uk-UA"/>
        </w:rPr>
        <w:t>підсумки науково-</w:t>
      </w:r>
      <w:r w:rsidRPr="00F7770F">
        <w:rPr>
          <w:sz w:val="24"/>
          <w:lang w:val="uk-UA"/>
        </w:rPr>
        <w:t xml:space="preserve">методичної </w:t>
      </w:r>
    </w:p>
    <w:p w:rsidR="00E65C40" w:rsidRPr="00F7770F" w:rsidRDefault="00E65C40" w:rsidP="00E65C40">
      <w:pPr>
        <w:spacing w:line="240" w:lineRule="exact"/>
        <w:ind w:right="-143"/>
        <w:rPr>
          <w:sz w:val="24"/>
          <w:lang w:val="uk-UA"/>
        </w:rPr>
      </w:pPr>
      <w:r w:rsidRPr="00F7770F">
        <w:rPr>
          <w:sz w:val="24"/>
          <w:lang w:val="uk-UA"/>
        </w:rPr>
        <w:t>роботи з педагогічними кадрами</w:t>
      </w:r>
    </w:p>
    <w:p w:rsidR="00E65C40" w:rsidRPr="00F7770F" w:rsidRDefault="00E65C40" w:rsidP="00E65C40">
      <w:pPr>
        <w:spacing w:line="240" w:lineRule="exact"/>
        <w:ind w:right="-143"/>
        <w:rPr>
          <w:sz w:val="24"/>
          <w:lang w:val="uk-UA"/>
        </w:rPr>
      </w:pPr>
      <w:r w:rsidRPr="00F7770F">
        <w:rPr>
          <w:sz w:val="24"/>
          <w:lang w:val="uk-UA"/>
        </w:rPr>
        <w:t xml:space="preserve"> у 20</w:t>
      </w:r>
      <w:r>
        <w:rPr>
          <w:sz w:val="24"/>
          <w:lang w:val="uk-UA"/>
        </w:rPr>
        <w:t>19</w:t>
      </w:r>
      <w:r w:rsidRPr="00F7770F">
        <w:rPr>
          <w:sz w:val="24"/>
          <w:lang w:val="uk-UA"/>
        </w:rPr>
        <w:t>-20</w:t>
      </w:r>
      <w:r>
        <w:rPr>
          <w:sz w:val="24"/>
          <w:lang w:val="uk-UA"/>
        </w:rPr>
        <w:t>20</w:t>
      </w:r>
      <w:r w:rsidRPr="00F7770F">
        <w:rPr>
          <w:sz w:val="24"/>
          <w:lang w:val="uk-UA"/>
        </w:rPr>
        <w:t xml:space="preserve"> навчальному році</w:t>
      </w:r>
    </w:p>
    <w:p w:rsidR="00E65C40" w:rsidRDefault="00E65C40" w:rsidP="00E65C40">
      <w:pPr>
        <w:ind w:right="-143"/>
        <w:rPr>
          <w:b/>
          <w:i/>
          <w:sz w:val="24"/>
          <w:lang w:val="uk-UA"/>
        </w:rPr>
      </w:pPr>
    </w:p>
    <w:p w:rsidR="00E65C40" w:rsidRPr="00CB661C" w:rsidRDefault="00E65C40" w:rsidP="00E65C40">
      <w:pPr>
        <w:pStyle w:val="a3"/>
        <w:ind w:right="-143"/>
        <w:jc w:val="both"/>
        <w:rPr>
          <w:szCs w:val="24"/>
        </w:rPr>
      </w:pPr>
      <w:r>
        <w:t>У 20</w:t>
      </w:r>
      <w:r>
        <w:rPr>
          <w:lang w:val="ru-RU"/>
        </w:rPr>
        <w:t>19-</w:t>
      </w:r>
      <w:r>
        <w:t xml:space="preserve">2020 навчальному році науково-методична робота у навчально-виховному </w:t>
      </w:r>
      <w:r w:rsidRPr="00CB661C">
        <w:rPr>
          <w:szCs w:val="24"/>
        </w:rPr>
        <w:t>комплексі № 67</w:t>
      </w:r>
      <w:r>
        <w:rPr>
          <w:szCs w:val="24"/>
        </w:rPr>
        <w:t xml:space="preserve"> була направлена на реалізацію Закону</w:t>
      </w:r>
      <w:r w:rsidRPr="00CB661C">
        <w:rPr>
          <w:szCs w:val="24"/>
        </w:rPr>
        <w:t xml:space="preserve"> України </w:t>
      </w:r>
      <w:r>
        <w:rPr>
          <w:szCs w:val="24"/>
        </w:rPr>
        <w:t>«П</w:t>
      </w:r>
      <w:r w:rsidRPr="00CB661C">
        <w:rPr>
          <w:szCs w:val="24"/>
        </w:rPr>
        <w:t>ро освіту</w:t>
      </w:r>
      <w:r>
        <w:rPr>
          <w:szCs w:val="24"/>
        </w:rPr>
        <w:t>»</w:t>
      </w:r>
      <w:r w:rsidRPr="00CB661C">
        <w:rPr>
          <w:szCs w:val="24"/>
        </w:rPr>
        <w:t>,</w:t>
      </w:r>
      <w:r>
        <w:rPr>
          <w:szCs w:val="24"/>
        </w:rPr>
        <w:t xml:space="preserve"> «Про загальну середню освіту»,</w:t>
      </w:r>
      <w:r w:rsidRPr="00CB661C">
        <w:rPr>
          <w:szCs w:val="24"/>
        </w:rPr>
        <w:t xml:space="preserve"> інструктивних документів Міністерства о</w:t>
      </w:r>
      <w:r>
        <w:rPr>
          <w:szCs w:val="24"/>
        </w:rPr>
        <w:t>світи і науки, молоді та спорту,</w:t>
      </w:r>
      <w:r>
        <w:t xml:space="preserve"> Державного стандарту початкової освіти, затвердженого постановою Кабінету Міністрів України від 21.02.2018 № 87, постановою</w:t>
      </w:r>
      <w:r w:rsidRPr="008777E6">
        <w:t xml:space="preserve"> </w:t>
      </w:r>
      <w:r>
        <w:t>Кабінету Міністрів України від 24.07.2019 № 688</w:t>
      </w:r>
      <w:r w:rsidRPr="00E87B3F">
        <w:t>,</w:t>
      </w:r>
      <w:r>
        <w:t xml:space="preserve"> листу МОН України від 19.04.2018 № 1/9-249 «Щодо забезпечення наступності дошкільної та початкової освіти», згідно наказу територіального відділу  освіти і науки № 170р від 06.</w:t>
      </w:r>
      <w:r w:rsidRPr="00E87B3F">
        <w:t>09</w:t>
      </w:r>
      <w:r>
        <w:t xml:space="preserve">.2019 «Про організацію методичної роботи в Заводському районі у 2019-2020 </w:t>
      </w:r>
      <w:proofErr w:type="spellStart"/>
      <w:r>
        <w:t>навч.році</w:t>
      </w:r>
      <w:proofErr w:type="spellEnd"/>
      <w:r>
        <w:t>» .</w:t>
      </w:r>
    </w:p>
    <w:p w:rsidR="00E65C40" w:rsidRPr="00CB661C" w:rsidRDefault="00E65C40" w:rsidP="00E65C40">
      <w:pPr>
        <w:pStyle w:val="a3"/>
        <w:ind w:right="-143"/>
        <w:jc w:val="both"/>
        <w:rPr>
          <w:szCs w:val="24"/>
        </w:rPr>
      </w:pPr>
      <w:r w:rsidRPr="00CB661C">
        <w:rPr>
          <w:szCs w:val="24"/>
        </w:rPr>
        <w:t>Згідно наказу по ЗНВК № 67 від 0</w:t>
      </w:r>
      <w:r w:rsidRPr="00B2183B">
        <w:rPr>
          <w:szCs w:val="24"/>
        </w:rPr>
        <w:t>1</w:t>
      </w:r>
      <w:r w:rsidRPr="00CB661C">
        <w:rPr>
          <w:szCs w:val="24"/>
        </w:rPr>
        <w:t>.09.1</w:t>
      </w:r>
      <w:r>
        <w:rPr>
          <w:szCs w:val="24"/>
        </w:rPr>
        <w:t>9</w:t>
      </w:r>
      <w:r w:rsidRPr="00CB661C">
        <w:rPr>
          <w:szCs w:val="24"/>
        </w:rPr>
        <w:t xml:space="preserve"> № </w:t>
      </w:r>
      <w:r>
        <w:rPr>
          <w:szCs w:val="24"/>
        </w:rPr>
        <w:t>24</w:t>
      </w:r>
      <w:r w:rsidRPr="00815357">
        <w:rPr>
          <w:szCs w:val="24"/>
        </w:rPr>
        <w:t>5</w:t>
      </w:r>
      <w:r w:rsidRPr="00CB661C">
        <w:rPr>
          <w:szCs w:val="24"/>
        </w:rPr>
        <w:t xml:space="preserve">р  «Про організацію методичної роботи </w:t>
      </w:r>
      <w:r>
        <w:rPr>
          <w:szCs w:val="24"/>
        </w:rPr>
        <w:t>з педагогічними кадрами у 2019-2020</w:t>
      </w:r>
      <w:r w:rsidRPr="00CB661C">
        <w:rPr>
          <w:szCs w:val="24"/>
        </w:rPr>
        <w:t xml:space="preserve"> </w:t>
      </w:r>
      <w:proofErr w:type="spellStart"/>
      <w:r w:rsidRPr="00CB661C">
        <w:rPr>
          <w:szCs w:val="24"/>
        </w:rPr>
        <w:t>навч.році</w:t>
      </w:r>
      <w:proofErr w:type="spellEnd"/>
      <w:r w:rsidRPr="00CB661C">
        <w:rPr>
          <w:szCs w:val="24"/>
        </w:rPr>
        <w:t>» діяльність педагогічного колективу комплексу була спрямована на вирішення таких завдань:</w:t>
      </w:r>
    </w:p>
    <w:p w:rsidR="00E65C40" w:rsidRPr="00CB661C" w:rsidRDefault="00E65C40" w:rsidP="00E65C40">
      <w:pPr>
        <w:pStyle w:val="a3"/>
        <w:ind w:right="-143"/>
        <w:jc w:val="both"/>
        <w:rPr>
          <w:szCs w:val="24"/>
        </w:rPr>
      </w:pPr>
    </w:p>
    <w:p w:rsidR="00E65C40" w:rsidRPr="00B2183B" w:rsidRDefault="00E65C40" w:rsidP="00E65C40">
      <w:pPr>
        <w:pStyle w:val="a3"/>
        <w:numPr>
          <w:ilvl w:val="0"/>
          <w:numId w:val="17"/>
        </w:numPr>
        <w:ind w:right="-143"/>
        <w:jc w:val="both"/>
        <w:rPr>
          <w:szCs w:val="24"/>
        </w:rPr>
      </w:pPr>
      <w:r w:rsidRPr="00CB661C">
        <w:rPr>
          <w:szCs w:val="24"/>
        </w:rPr>
        <w:t xml:space="preserve">Забезпечення ефективної роботи щодо реалізації </w:t>
      </w:r>
    </w:p>
    <w:p w:rsidR="00E65C40" w:rsidRPr="00815357" w:rsidRDefault="00E65C40" w:rsidP="00E65C40">
      <w:pPr>
        <w:pStyle w:val="a6"/>
        <w:rPr>
          <w:rFonts w:ascii="Times New Roman" w:hAnsi="Times New Roman"/>
          <w:sz w:val="24"/>
          <w:szCs w:val="24"/>
          <w:lang w:val="uk-UA"/>
        </w:rPr>
      </w:pPr>
      <w:r w:rsidRPr="00815357">
        <w:rPr>
          <w:rFonts w:ascii="Times New Roman" w:hAnsi="Times New Roman"/>
          <w:sz w:val="24"/>
          <w:szCs w:val="24"/>
          <w:lang w:val="uk-UA"/>
        </w:rPr>
        <w:t xml:space="preserve">науково-методичної теми комплексу: </w:t>
      </w:r>
    </w:p>
    <w:p w:rsidR="00E65C40" w:rsidRPr="00C60F57" w:rsidRDefault="00E65C40" w:rsidP="00E65C40">
      <w:pPr>
        <w:pStyle w:val="a7"/>
        <w:ind w:left="360"/>
        <w:jc w:val="both"/>
        <w:rPr>
          <w:sz w:val="24"/>
          <w:szCs w:val="24"/>
          <w:lang w:val="uk-UA"/>
        </w:rPr>
      </w:pPr>
      <w:r w:rsidRPr="00CF52A1">
        <w:rPr>
          <w:sz w:val="24"/>
          <w:szCs w:val="24"/>
          <w:lang w:val="uk-UA"/>
        </w:rPr>
        <w:t xml:space="preserve"> «Педагогіка партнерства як складова освітньо-професійної траєкторії розвитку учня з ме</w:t>
      </w:r>
      <w:r>
        <w:rPr>
          <w:sz w:val="24"/>
          <w:szCs w:val="24"/>
          <w:lang w:val="uk-UA"/>
        </w:rPr>
        <w:t xml:space="preserve">тою реалізації Концепції НУШ»  </w:t>
      </w:r>
      <w:r w:rsidRPr="00C60F57">
        <w:rPr>
          <w:sz w:val="24"/>
          <w:szCs w:val="24"/>
          <w:lang w:val="uk-UA"/>
        </w:rPr>
        <w:t>(IІ етап - теоретичний).</w:t>
      </w:r>
    </w:p>
    <w:p w:rsidR="00E65C40" w:rsidRPr="00815357" w:rsidRDefault="00E65C40" w:rsidP="00E65C40">
      <w:pPr>
        <w:pStyle w:val="a6"/>
        <w:rPr>
          <w:rFonts w:ascii="Times New Roman" w:hAnsi="Times New Roman"/>
          <w:sz w:val="24"/>
          <w:szCs w:val="24"/>
          <w:lang w:val="uk-UA"/>
        </w:rPr>
      </w:pPr>
      <w:r>
        <w:rPr>
          <w:rFonts w:ascii="Times New Roman" w:hAnsi="Times New Roman"/>
          <w:sz w:val="24"/>
          <w:szCs w:val="24"/>
          <w:lang w:val="uk-UA"/>
        </w:rPr>
        <w:t>в</w:t>
      </w:r>
      <w:r w:rsidRPr="00815357">
        <w:rPr>
          <w:rFonts w:ascii="Times New Roman" w:hAnsi="Times New Roman"/>
          <w:sz w:val="24"/>
          <w:szCs w:val="24"/>
          <w:lang w:val="uk-UA"/>
        </w:rPr>
        <w:t xml:space="preserve">иховної теми комплексу: </w:t>
      </w:r>
    </w:p>
    <w:p w:rsidR="00E65C40" w:rsidRPr="00CF52A1" w:rsidRDefault="00E65C40" w:rsidP="00E65C40">
      <w:pPr>
        <w:pStyle w:val="a7"/>
        <w:ind w:left="360"/>
        <w:jc w:val="both"/>
        <w:rPr>
          <w:sz w:val="24"/>
          <w:szCs w:val="24"/>
        </w:rPr>
      </w:pPr>
      <w:r w:rsidRPr="00CF52A1">
        <w:rPr>
          <w:sz w:val="24"/>
          <w:szCs w:val="24"/>
        </w:rPr>
        <w:t xml:space="preserve"> «</w:t>
      </w:r>
      <w:proofErr w:type="spellStart"/>
      <w:r w:rsidRPr="00CF52A1">
        <w:rPr>
          <w:sz w:val="24"/>
          <w:szCs w:val="24"/>
        </w:rPr>
        <w:t>Створення</w:t>
      </w:r>
      <w:proofErr w:type="spellEnd"/>
      <w:r w:rsidRPr="00CF52A1">
        <w:rPr>
          <w:sz w:val="24"/>
          <w:szCs w:val="24"/>
        </w:rPr>
        <w:t xml:space="preserve"> </w:t>
      </w:r>
      <w:proofErr w:type="spellStart"/>
      <w:r w:rsidRPr="00CF52A1">
        <w:rPr>
          <w:sz w:val="24"/>
          <w:szCs w:val="24"/>
        </w:rPr>
        <w:t>виховного</w:t>
      </w:r>
      <w:proofErr w:type="spellEnd"/>
      <w:r w:rsidRPr="00CF52A1">
        <w:rPr>
          <w:sz w:val="24"/>
          <w:szCs w:val="24"/>
        </w:rPr>
        <w:t xml:space="preserve"> простору </w:t>
      </w:r>
      <w:proofErr w:type="spellStart"/>
      <w:r w:rsidRPr="00CF52A1">
        <w:rPr>
          <w:sz w:val="24"/>
          <w:szCs w:val="24"/>
        </w:rPr>
        <w:t>Запорізького</w:t>
      </w:r>
      <w:proofErr w:type="spellEnd"/>
      <w:r w:rsidRPr="00CF52A1">
        <w:rPr>
          <w:sz w:val="24"/>
          <w:szCs w:val="24"/>
        </w:rPr>
        <w:t xml:space="preserve"> </w:t>
      </w:r>
      <w:proofErr w:type="spellStart"/>
      <w:r w:rsidRPr="00CF52A1">
        <w:rPr>
          <w:sz w:val="24"/>
          <w:szCs w:val="24"/>
        </w:rPr>
        <w:t>навчально-виховного</w:t>
      </w:r>
      <w:proofErr w:type="spellEnd"/>
      <w:r w:rsidRPr="00CF52A1">
        <w:rPr>
          <w:sz w:val="24"/>
          <w:szCs w:val="24"/>
        </w:rPr>
        <w:t xml:space="preserve"> комплексу № 67, </w:t>
      </w:r>
      <w:proofErr w:type="spellStart"/>
      <w:r w:rsidRPr="00CF52A1">
        <w:rPr>
          <w:sz w:val="24"/>
          <w:szCs w:val="24"/>
        </w:rPr>
        <w:t>що</w:t>
      </w:r>
      <w:proofErr w:type="spellEnd"/>
      <w:r w:rsidRPr="00CF52A1">
        <w:rPr>
          <w:sz w:val="24"/>
          <w:szCs w:val="24"/>
        </w:rPr>
        <w:t xml:space="preserve"> </w:t>
      </w:r>
      <w:proofErr w:type="spellStart"/>
      <w:r w:rsidRPr="00CF52A1">
        <w:rPr>
          <w:sz w:val="24"/>
          <w:szCs w:val="24"/>
        </w:rPr>
        <w:t>сприяє</w:t>
      </w:r>
      <w:proofErr w:type="spellEnd"/>
      <w:r w:rsidRPr="00CF52A1">
        <w:rPr>
          <w:sz w:val="24"/>
          <w:szCs w:val="24"/>
        </w:rPr>
        <w:t xml:space="preserve"> </w:t>
      </w:r>
      <w:proofErr w:type="spellStart"/>
      <w:r w:rsidRPr="00CF52A1">
        <w:rPr>
          <w:sz w:val="24"/>
          <w:szCs w:val="24"/>
        </w:rPr>
        <w:t>формуванню</w:t>
      </w:r>
      <w:proofErr w:type="spellEnd"/>
      <w:r w:rsidRPr="00CF52A1">
        <w:rPr>
          <w:sz w:val="24"/>
          <w:szCs w:val="24"/>
        </w:rPr>
        <w:t xml:space="preserve"> </w:t>
      </w:r>
      <w:proofErr w:type="spellStart"/>
      <w:r w:rsidRPr="00CF52A1">
        <w:rPr>
          <w:sz w:val="24"/>
          <w:szCs w:val="24"/>
        </w:rPr>
        <w:t>життєвих</w:t>
      </w:r>
      <w:proofErr w:type="spellEnd"/>
      <w:r w:rsidRPr="00CF52A1">
        <w:rPr>
          <w:sz w:val="24"/>
          <w:szCs w:val="24"/>
        </w:rPr>
        <w:t xml:space="preserve"> компетентностей </w:t>
      </w:r>
      <w:proofErr w:type="spellStart"/>
      <w:r w:rsidRPr="00CF52A1">
        <w:rPr>
          <w:sz w:val="24"/>
          <w:szCs w:val="24"/>
        </w:rPr>
        <w:t>особистості</w:t>
      </w:r>
      <w:proofErr w:type="spellEnd"/>
      <w:r w:rsidRPr="00CF52A1">
        <w:rPr>
          <w:sz w:val="24"/>
          <w:szCs w:val="24"/>
        </w:rPr>
        <w:t>» (I</w:t>
      </w:r>
      <w:r>
        <w:rPr>
          <w:sz w:val="24"/>
          <w:szCs w:val="24"/>
          <w:lang w:val="uk-UA"/>
        </w:rPr>
        <w:t>І</w:t>
      </w:r>
      <w:r>
        <w:rPr>
          <w:sz w:val="24"/>
          <w:szCs w:val="24"/>
        </w:rPr>
        <w:t xml:space="preserve"> </w:t>
      </w:r>
      <w:proofErr w:type="spellStart"/>
      <w:r>
        <w:rPr>
          <w:sz w:val="24"/>
          <w:szCs w:val="24"/>
        </w:rPr>
        <w:t>етап</w:t>
      </w:r>
      <w:proofErr w:type="spellEnd"/>
      <w:r>
        <w:rPr>
          <w:sz w:val="24"/>
          <w:szCs w:val="24"/>
        </w:rPr>
        <w:t xml:space="preserve"> - </w:t>
      </w:r>
      <w:proofErr w:type="spellStart"/>
      <w:r>
        <w:rPr>
          <w:sz w:val="24"/>
          <w:szCs w:val="24"/>
          <w:lang w:val="uk-UA"/>
        </w:rPr>
        <w:t>теоретичн</w:t>
      </w:r>
      <w:r w:rsidRPr="00CF52A1">
        <w:rPr>
          <w:sz w:val="24"/>
          <w:szCs w:val="24"/>
        </w:rPr>
        <w:t>ий</w:t>
      </w:r>
      <w:proofErr w:type="spellEnd"/>
      <w:r w:rsidRPr="00CF52A1">
        <w:rPr>
          <w:sz w:val="24"/>
          <w:szCs w:val="24"/>
        </w:rPr>
        <w:t>).</w:t>
      </w:r>
    </w:p>
    <w:p w:rsidR="00E65C40" w:rsidRPr="00815357" w:rsidRDefault="00E65C40" w:rsidP="00E65C40">
      <w:pPr>
        <w:pStyle w:val="a3"/>
        <w:ind w:right="-143" w:firstLine="0"/>
        <w:jc w:val="both"/>
        <w:rPr>
          <w:szCs w:val="24"/>
          <w:lang w:val="ru-RU"/>
        </w:rPr>
      </w:pPr>
    </w:p>
    <w:p w:rsidR="00E65C40" w:rsidRDefault="00E65C40" w:rsidP="00E65C40">
      <w:pPr>
        <w:pStyle w:val="a3"/>
        <w:numPr>
          <w:ilvl w:val="0"/>
          <w:numId w:val="17"/>
        </w:numPr>
        <w:ind w:right="-143"/>
        <w:jc w:val="both"/>
        <w:rPr>
          <w:szCs w:val="24"/>
        </w:rPr>
      </w:pPr>
      <w:r w:rsidRPr="00CB661C">
        <w:rPr>
          <w:szCs w:val="24"/>
        </w:rPr>
        <w:t>Організація самоосвіти педагогів із врахуванням напрямків інноваційної діяльності школи та індивідуальних потреб педагогів  та з урахуванням її діалектичного зв’язку з єдиною науково-методич</w:t>
      </w:r>
      <w:r>
        <w:rPr>
          <w:szCs w:val="24"/>
        </w:rPr>
        <w:t>ною темою навчального комплексу.</w:t>
      </w:r>
    </w:p>
    <w:p w:rsidR="00E65C40" w:rsidRDefault="00E65C40" w:rsidP="00E65C40">
      <w:pPr>
        <w:pStyle w:val="a3"/>
        <w:numPr>
          <w:ilvl w:val="0"/>
          <w:numId w:val="17"/>
        </w:numPr>
        <w:ind w:right="-143"/>
        <w:jc w:val="both"/>
        <w:rPr>
          <w:szCs w:val="24"/>
        </w:rPr>
      </w:pPr>
      <w:r w:rsidRPr="00CF52A1">
        <w:rPr>
          <w:szCs w:val="24"/>
        </w:rPr>
        <w:t>Створення умов для реалізації основних положень «Національної стратегії розвитку освіти України на період до 2021 року» та  Концепції реалізації державної політики у сфері реформування загальної середньої освіти «Нова українська школа» на період до 2029 року.</w:t>
      </w:r>
    </w:p>
    <w:p w:rsidR="00E65C40" w:rsidRDefault="00E65C40" w:rsidP="00E65C40">
      <w:pPr>
        <w:pStyle w:val="a3"/>
        <w:numPr>
          <w:ilvl w:val="0"/>
          <w:numId w:val="17"/>
        </w:numPr>
        <w:ind w:right="-143"/>
        <w:jc w:val="both"/>
        <w:rPr>
          <w:szCs w:val="24"/>
        </w:rPr>
      </w:pPr>
      <w:r w:rsidRPr="008073FD">
        <w:rPr>
          <w:szCs w:val="24"/>
        </w:rPr>
        <w:t xml:space="preserve">Планування та втілення в діяльність закладу заходів щодо реалізації положень професійного стандарту «Вчитель початкових класів закладу загальної середньої освіти», затвердженого наказом </w:t>
      </w:r>
      <w:proofErr w:type="spellStart"/>
      <w:r w:rsidRPr="008073FD">
        <w:rPr>
          <w:szCs w:val="24"/>
        </w:rPr>
        <w:t>Мінсоцполітики</w:t>
      </w:r>
      <w:proofErr w:type="spellEnd"/>
      <w:r w:rsidRPr="008073FD">
        <w:rPr>
          <w:szCs w:val="24"/>
        </w:rPr>
        <w:t xml:space="preserve"> №1143 від 10.08.2018.</w:t>
      </w:r>
    </w:p>
    <w:p w:rsidR="00E65C40" w:rsidRDefault="00E65C40" w:rsidP="00E65C40">
      <w:pPr>
        <w:pStyle w:val="a3"/>
        <w:numPr>
          <w:ilvl w:val="0"/>
          <w:numId w:val="17"/>
        </w:numPr>
        <w:ind w:right="-143"/>
        <w:jc w:val="both"/>
        <w:rPr>
          <w:szCs w:val="24"/>
        </w:rPr>
      </w:pPr>
      <w:r w:rsidRPr="008073FD">
        <w:rPr>
          <w:szCs w:val="24"/>
        </w:rPr>
        <w:lastRenderedPageBreak/>
        <w:t xml:space="preserve">Удосконалення управлінської діяльності щодо підвищення рівня інформаційної компетентності всіх учасників освітнього процесу. </w:t>
      </w:r>
    </w:p>
    <w:p w:rsidR="00E65C40" w:rsidRPr="00760B32" w:rsidRDefault="00E65C40" w:rsidP="00E65C40">
      <w:pPr>
        <w:pStyle w:val="a3"/>
        <w:numPr>
          <w:ilvl w:val="0"/>
          <w:numId w:val="17"/>
        </w:numPr>
        <w:ind w:right="-143"/>
        <w:jc w:val="both"/>
        <w:rPr>
          <w:szCs w:val="24"/>
        </w:rPr>
      </w:pPr>
      <w:r w:rsidRPr="008073FD">
        <w:rPr>
          <w:szCs w:val="24"/>
        </w:rPr>
        <w:t>Продовження роботи щодо оновлення комп’ютерної техніки, розширення єдиного інформаційного простору та еф</w:t>
      </w:r>
      <w:r>
        <w:rPr>
          <w:szCs w:val="24"/>
        </w:rPr>
        <w:t xml:space="preserve">ективного впровадження програм </w:t>
      </w:r>
      <w:r w:rsidRPr="008073FD">
        <w:rPr>
          <w:szCs w:val="24"/>
        </w:rPr>
        <w:t xml:space="preserve"> «Бібліотека», «КУРС школа»</w:t>
      </w:r>
      <w:r>
        <w:rPr>
          <w:szCs w:val="24"/>
        </w:rPr>
        <w:t>,</w:t>
      </w:r>
      <w:r w:rsidRPr="00760B32">
        <w:t xml:space="preserve"> </w:t>
      </w:r>
      <w:r>
        <w:rPr>
          <w:szCs w:val="24"/>
        </w:rPr>
        <w:t xml:space="preserve">«Електронна алфавітна книга», </w:t>
      </w:r>
      <w:r w:rsidRPr="00760B32">
        <w:rPr>
          <w:szCs w:val="24"/>
        </w:rPr>
        <w:t>«</w:t>
      </w:r>
      <w:r>
        <w:rPr>
          <w:szCs w:val="24"/>
        </w:rPr>
        <w:t>Моніторинг анкетування батьків», «М</w:t>
      </w:r>
      <w:r w:rsidRPr="00760B32">
        <w:rPr>
          <w:szCs w:val="24"/>
        </w:rPr>
        <w:t xml:space="preserve">оніторинг анкетування учнів в управлінській діяльності. </w:t>
      </w:r>
    </w:p>
    <w:p w:rsidR="00E65C40" w:rsidRDefault="00E65C40" w:rsidP="00E65C40">
      <w:pPr>
        <w:pStyle w:val="a3"/>
        <w:numPr>
          <w:ilvl w:val="0"/>
          <w:numId w:val="17"/>
        </w:numPr>
        <w:ind w:right="-143"/>
        <w:jc w:val="both"/>
        <w:rPr>
          <w:szCs w:val="24"/>
        </w:rPr>
      </w:pPr>
      <w:r w:rsidRPr="008073FD">
        <w:rPr>
          <w:szCs w:val="24"/>
        </w:rPr>
        <w:t>Активізація роботи віртуальної вчительської та використання інформаційних технологій у процесі вивчення всіх предметів освітньої програми закладу.</w:t>
      </w:r>
      <w:r w:rsidRPr="00C2359A">
        <w:rPr>
          <w:szCs w:val="24"/>
        </w:rPr>
        <w:t xml:space="preserve"> </w:t>
      </w:r>
      <w:r>
        <w:rPr>
          <w:szCs w:val="24"/>
        </w:rPr>
        <w:t>Ознайомлення та застосування на практиці елементів технології дистанційного навчання.</w:t>
      </w:r>
    </w:p>
    <w:p w:rsidR="00E65C40" w:rsidRDefault="00E65C40" w:rsidP="00E65C40">
      <w:pPr>
        <w:pStyle w:val="a3"/>
        <w:numPr>
          <w:ilvl w:val="0"/>
          <w:numId w:val="17"/>
        </w:numPr>
        <w:ind w:right="-143"/>
        <w:jc w:val="both"/>
        <w:rPr>
          <w:szCs w:val="24"/>
        </w:rPr>
      </w:pPr>
      <w:r w:rsidRPr="008073FD">
        <w:rPr>
          <w:szCs w:val="24"/>
        </w:rPr>
        <w:t xml:space="preserve">Реалізація </w:t>
      </w:r>
      <w:proofErr w:type="spellStart"/>
      <w:r w:rsidRPr="008073FD">
        <w:rPr>
          <w:szCs w:val="24"/>
        </w:rPr>
        <w:t>особистісно</w:t>
      </w:r>
      <w:proofErr w:type="spellEnd"/>
      <w:r w:rsidRPr="008073FD">
        <w:rPr>
          <w:szCs w:val="24"/>
        </w:rPr>
        <w:t xml:space="preserve"> орієнтованого підходу до розвитку, виховання і навчання учнів через оновлення змісту освіти і впровадження нових освітніх технологій. </w:t>
      </w:r>
    </w:p>
    <w:p w:rsidR="00E65C40" w:rsidRDefault="00E65C40" w:rsidP="00E65C40">
      <w:pPr>
        <w:pStyle w:val="a3"/>
        <w:numPr>
          <w:ilvl w:val="0"/>
          <w:numId w:val="17"/>
        </w:numPr>
        <w:ind w:right="-143"/>
        <w:jc w:val="both"/>
        <w:rPr>
          <w:szCs w:val="24"/>
        </w:rPr>
      </w:pPr>
      <w:r w:rsidRPr="008073FD">
        <w:rPr>
          <w:szCs w:val="24"/>
        </w:rPr>
        <w:t>Активізація роботи щодо встановлення пріоритету уроку, як засобу соціалізації учнів та розвитку їх життєвих компетенцій.</w:t>
      </w:r>
    </w:p>
    <w:p w:rsidR="00E65C40" w:rsidRDefault="00E65C40" w:rsidP="00E65C40">
      <w:pPr>
        <w:pStyle w:val="a3"/>
        <w:numPr>
          <w:ilvl w:val="0"/>
          <w:numId w:val="17"/>
        </w:numPr>
        <w:ind w:right="-143"/>
        <w:jc w:val="both"/>
        <w:rPr>
          <w:szCs w:val="24"/>
        </w:rPr>
      </w:pPr>
      <w:r w:rsidRPr="008073FD">
        <w:rPr>
          <w:szCs w:val="24"/>
        </w:rPr>
        <w:t>Підвищення ефективності роботи з обдарованими та здібними учнями; забезпечення результативності предметних олімпіад та інших інтелектуальних конкурсів обласного рівня, продовження науково-дослідницької та пошукової роботи через діяльність наукового товариства учнів «ЗНАННЯ «</w:t>
      </w:r>
      <w:r w:rsidRPr="008073FD">
        <w:rPr>
          <w:szCs w:val="24"/>
          <w:lang w:val="en-US"/>
        </w:rPr>
        <w:t>PLUS</w:t>
      </w:r>
      <w:r w:rsidRPr="008073FD">
        <w:rPr>
          <w:szCs w:val="24"/>
        </w:rPr>
        <w:t>».</w:t>
      </w:r>
    </w:p>
    <w:p w:rsidR="00E65C40" w:rsidRDefault="00E65C40" w:rsidP="00E65C40">
      <w:pPr>
        <w:pStyle w:val="a3"/>
        <w:numPr>
          <w:ilvl w:val="0"/>
          <w:numId w:val="17"/>
        </w:numPr>
        <w:ind w:right="-143"/>
        <w:jc w:val="both"/>
        <w:rPr>
          <w:szCs w:val="24"/>
        </w:rPr>
      </w:pPr>
      <w:r w:rsidRPr="008073FD">
        <w:rPr>
          <w:szCs w:val="24"/>
        </w:rPr>
        <w:t>Забезпечення результативності освітнього процесу удосконалення підходів щодо об’єктивного оцінювання НДУ. Підвищення ефективності роботи педагогічного колективу з учнями, які мають різні рівні навчальних досягнень та різні освітні потреби.  Здійснення експертної оцінки (моніторингу) якості та результативності навчально-виховного процесу.</w:t>
      </w:r>
    </w:p>
    <w:p w:rsidR="00E65C40" w:rsidRDefault="00E65C40" w:rsidP="00E65C40">
      <w:pPr>
        <w:pStyle w:val="a3"/>
        <w:numPr>
          <w:ilvl w:val="0"/>
          <w:numId w:val="17"/>
        </w:numPr>
        <w:ind w:right="-143"/>
        <w:jc w:val="both"/>
        <w:rPr>
          <w:szCs w:val="24"/>
        </w:rPr>
      </w:pPr>
      <w:r w:rsidRPr="008073FD">
        <w:rPr>
          <w:szCs w:val="24"/>
        </w:rPr>
        <w:t>Організація ефективного освітнього процес у 1-2 х класах та створення комфортних умов навчання в рамках реалізації Концепції нової української школи.</w:t>
      </w:r>
    </w:p>
    <w:p w:rsidR="00E65C40" w:rsidRDefault="00E65C40" w:rsidP="00E65C40">
      <w:pPr>
        <w:pStyle w:val="a3"/>
        <w:numPr>
          <w:ilvl w:val="0"/>
          <w:numId w:val="17"/>
        </w:numPr>
        <w:ind w:right="-143"/>
        <w:jc w:val="both"/>
        <w:rPr>
          <w:szCs w:val="24"/>
        </w:rPr>
      </w:pPr>
      <w:r w:rsidRPr="008073FD">
        <w:rPr>
          <w:szCs w:val="24"/>
        </w:rPr>
        <w:t>Продовження роботи щодо створення умов для здійснення інклюзивної освіти в комплексі з метою реалізації державної політики у галузі освіти.</w:t>
      </w:r>
    </w:p>
    <w:p w:rsidR="00E65C40" w:rsidRDefault="00E65C40" w:rsidP="00E65C40">
      <w:pPr>
        <w:pStyle w:val="a3"/>
        <w:numPr>
          <w:ilvl w:val="0"/>
          <w:numId w:val="17"/>
        </w:numPr>
        <w:ind w:right="-143"/>
        <w:jc w:val="both"/>
        <w:rPr>
          <w:szCs w:val="24"/>
        </w:rPr>
      </w:pPr>
      <w:r w:rsidRPr="008073FD">
        <w:rPr>
          <w:szCs w:val="24"/>
        </w:rPr>
        <w:t>Забезпечення принципу наступності у навчанні: дошкільний заклад, початкова школа, основна та старша школа, вищий навчальний заклад через діяльність освітнього кластеру ЗНВК № 67.</w:t>
      </w:r>
    </w:p>
    <w:p w:rsidR="00E65C40" w:rsidRDefault="00E65C40" w:rsidP="00E65C40">
      <w:pPr>
        <w:pStyle w:val="a3"/>
        <w:numPr>
          <w:ilvl w:val="0"/>
          <w:numId w:val="17"/>
        </w:numPr>
        <w:ind w:right="-143"/>
        <w:jc w:val="both"/>
        <w:rPr>
          <w:szCs w:val="24"/>
        </w:rPr>
      </w:pPr>
      <w:r w:rsidRPr="008073FD">
        <w:rPr>
          <w:szCs w:val="24"/>
        </w:rPr>
        <w:t>Забезпечення реалізації Концепції національно-патріотичного виховання в системі освіти України.</w:t>
      </w:r>
    </w:p>
    <w:p w:rsidR="00E65C40" w:rsidRDefault="00E65C40" w:rsidP="00E65C40">
      <w:pPr>
        <w:pStyle w:val="a3"/>
        <w:numPr>
          <w:ilvl w:val="0"/>
          <w:numId w:val="17"/>
        </w:numPr>
        <w:ind w:right="-143"/>
        <w:jc w:val="both"/>
        <w:rPr>
          <w:szCs w:val="24"/>
        </w:rPr>
      </w:pPr>
      <w:r w:rsidRPr="008073FD">
        <w:rPr>
          <w:szCs w:val="24"/>
        </w:rPr>
        <w:t xml:space="preserve">Спрямування виховного процесу на найвищі морально-духовні та потенційні можливості виховання, на створення умов для досягнення життєвого успіху особистості, розвитку її індивідуальних здібностей; забезпечення подальшого розвитку учнівського самоврядування до ширшого залучення його до вирішення питань організації навчального процесу, розвитку громадянської активності, формування навичок здорового способу життя учнівської молоді. </w:t>
      </w:r>
    </w:p>
    <w:p w:rsidR="00E65C40" w:rsidRDefault="00E65C40" w:rsidP="00E65C40">
      <w:pPr>
        <w:pStyle w:val="a3"/>
        <w:numPr>
          <w:ilvl w:val="0"/>
          <w:numId w:val="17"/>
        </w:numPr>
        <w:ind w:right="-143"/>
        <w:jc w:val="both"/>
        <w:rPr>
          <w:szCs w:val="24"/>
        </w:rPr>
      </w:pPr>
      <w:r w:rsidRPr="008073FD">
        <w:rPr>
          <w:szCs w:val="24"/>
        </w:rPr>
        <w:t>Створення необхідних умов для інтеграції української культури в європейський простір, а саме: формування у дітей та учнівської молоді відкритості, толерантного ставлення до відмінних від національних ідей, цінностей, культури, мистецтв, здатності диференціювати спільне і відмінне в різних культурах, сприймати українську культуру як невід’ємну складову загальнолюдського надбання.</w:t>
      </w:r>
    </w:p>
    <w:p w:rsidR="00E65C40" w:rsidRDefault="00E65C40" w:rsidP="00E65C40">
      <w:pPr>
        <w:pStyle w:val="a3"/>
        <w:numPr>
          <w:ilvl w:val="0"/>
          <w:numId w:val="17"/>
        </w:numPr>
        <w:ind w:right="-143"/>
        <w:jc w:val="both"/>
        <w:rPr>
          <w:szCs w:val="24"/>
        </w:rPr>
      </w:pPr>
      <w:r w:rsidRPr="008073FD">
        <w:rPr>
          <w:szCs w:val="24"/>
        </w:rPr>
        <w:t>Створення педагогічних умов для формування  в учнів вечірньої школи мотивації навчальної діяльності.</w:t>
      </w:r>
    </w:p>
    <w:p w:rsidR="00E65C40" w:rsidRDefault="00E65C40" w:rsidP="00E65C40">
      <w:pPr>
        <w:pStyle w:val="a3"/>
        <w:numPr>
          <w:ilvl w:val="0"/>
          <w:numId w:val="17"/>
        </w:numPr>
        <w:ind w:right="-143"/>
        <w:jc w:val="both"/>
        <w:rPr>
          <w:szCs w:val="24"/>
        </w:rPr>
      </w:pPr>
      <w:r w:rsidRPr="008073FD">
        <w:rPr>
          <w:szCs w:val="24"/>
        </w:rPr>
        <w:t xml:space="preserve">Здійснення психолого-педагогічний супроводу профільної освіти в умовах </w:t>
      </w:r>
      <w:proofErr w:type="spellStart"/>
      <w:r w:rsidRPr="008073FD">
        <w:rPr>
          <w:szCs w:val="24"/>
        </w:rPr>
        <w:t>особистісно</w:t>
      </w:r>
      <w:proofErr w:type="spellEnd"/>
      <w:r w:rsidRPr="008073FD">
        <w:rPr>
          <w:szCs w:val="24"/>
        </w:rPr>
        <w:t xml:space="preserve"> орієнтованого, </w:t>
      </w:r>
      <w:proofErr w:type="spellStart"/>
      <w:r w:rsidRPr="008073FD">
        <w:rPr>
          <w:szCs w:val="24"/>
        </w:rPr>
        <w:t>компетентісного</w:t>
      </w:r>
      <w:proofErr w:type="spellEnd"/>
      <w:r w:rsidRPr="008073FD">
        <w:rPr>
          <w:szCs w:val="24"/>
        </w:rPr>
        <w:t xml:space="preserve"> підходу до навчання. Удосконалення роботи соціально-психологічної служби. Удосконалення системи профорієнтаційної роботи, підвищення рівня професійної підготовки як засобу забезпечення соціальної захищеності випускників. </w:t>
      </w:r>
    </w:p>
    <w:p w:rsidR="00E65C40" w:rsidRPr="00C56F16" w:rsidRDefault="00E65C40" w:rsidP="00E65C40">
      <w:pPr>
        <w:pStyle w:val="a3"/>
        <w:numPr>
          <w:ilvl w:val="0"/>
          <w:numId w:val="17"/>
        </w:numPr>
        <w:ind w:right="-143"/>
        <w:jc w:val="both"/>
        <w:rPr>
          <w:szCs w:val="24"/>
        </w:rPr>
      </w:pPr>
      <w:r w:rsidRPr="008073FD">
        <w:rPr>
          <w:szCs w:val="24"/>
        </w:rPr>
        <w:lastRenderedPageBreak/>
        <w:t>Удосконалення роботи з дітьми девіантної поведінки. Забезпечення профілактики правопорушень та підвищення рівня вихованості учнів. Забезпечення якісних умов для соціальної реабілітації учнівської молоді.</w:t>
      </w:r>
    </w:p>
    <w:p w:rsidR="00E65C40" w:rsidRPr="00C56F16" w:rsidRDefault="00E65C40" w:rsidP="00E65C40">
      <w:pPr>
        <w:pStyle w:val="a3"/>
        <w:numPr>
          <w:ilvl w:val="0"/>
          <w:numId w:val="17"/>
        </w:numPr>
        <w:ind w:right="-143"/>
        <w:jc w:val="both"/>
        <w:rPr>
          <w:szCs w:val="24"/>
        </w:rPr>
      </w:pPr>
      <w:r>
        <w:rPr>
          <w:szCs w:val="24"/>
        </w:rPr>
        <w:t>П</w:t>
      </w:r>
      <w:r w:rsidRPr="00C56F16">
        <w:rPr>
          <w:szCs w:val="24"/>
        </w:rPr>
        <w:t xml:space="preserve">осилення роботи щодо попередження всіх видів травматизму учнів та працівників ЗНВК № 67. </w:t>
      </w:r>
    </w:p>
    <w:p w:rsidR="00E65C40" w:rsidRDefault="00E65C40" w:rsidP="00E65C40">
      <w:pPr>
        <w:pStyle w:val="a3"/>
        <w:numPr>
          <w:ilvl w:val="0"/>
          <w:numId w:val="17"/>
        </w:numPr>
        <w:ind w:right="-143"/>
        <w:jc w:val="both"/>
        <w:rPr>
          <w:szCs w:val="24"/>
        </w:rPr>
      </w:pPr>
      <w:r w:rsidRPr="008073FD">
        <w:rPr>
          <w:szCs w:val="24"/>
        </w:rPr>
        <w:t xml:space="preserve">Оптимізація роботи класних керівників та педагогів комплексу шляхом використання електронної платформи </w:t>
      </w:r>
      <w:proofErr w:type="spellStart"/>
      <w:r w:rsidRPr="008073FD">
        <w:rPr>
          <w:szCs w:val="24"/>
        </w:rPr>
        <w:t>Google</w:t>
      </w:r>
      <w:proofErr w:type="spellEnd"/>
      <w:r>
        <w:rPr>
          <w:szCs w:val="24"/>
        </w:rPr>
        <w:t>.</w:t>
      </w:r>
    </w:p>
    <w:p w:rsidR="00E65C40" w:rsidRDefault="00E65C40" w:rsidP="00E65C40">
      <w:pPr>
        <w:pStyle w:val="a3"/>
        <w:numPr>
          <w:ilvl w:val="0"/>
          <w:numId w:val="17"/>
        </w:numPr>
        <w:ind w:right="-143"/>
        <w:jc w:val="both"/>
        <w:rPr>
          <w:szCs w:val="24"/>
        </w:rPr>
      </w:pPr>
      <w:r>
        <w:rPr>
          <w:szCs w:val="24"/>
        </w:rPr>
        <w:t xml:space="preserve">Здійснення дистанційного навчання у ІІ семестрі у зв’язку з карантином по </w:t>
      </w:r>
      <w:proofErr w:type="spellStart"/>
      <w:r>
        <w:rPr>
          <w:szCs w:val="24"/>
          <w:lang w:val="de-DE"/>
        </w:rPr>
        <w:t>Covid</w:t>
      </w:r>
      <w:proofErr w:type="spellEnd"/>
      <w:r>
        <w:rPr>
          <w:szCs w:val="24"/>
          <w:lang w:val="ru-RU"/>
        </w:rPr>
        <w:t xml:space="preserve"> 19.</w:t>
      </w:r>
    </w:p>
    <w:p w:rsidR="00E65C40" w:rsidRDefault="00E65C40" w:rsidP="00E65C40">
      <w:pPr>
        <w:pStyle w:val="a3"/>
        <w:ind w:left="720" w:right="-143" w:firstLine="0"/>
        <w:jc w:val="both"/>
        <w:rPr>
          <w:szCs w:val="24"/>
        </w:rPr>
      </w:pPr>
    </w:p>
    <w:p w:rsidR="00E65C40" w:rsidRDefault="00E65C40" w:rsidP="00E65C40">
      <w:pPr>
        <w:pStyle w:val="a7"/>
        <w:spacing w:after="0"/>
        <w:ind w:left="284"/>
        <w:jc w:val="both"/>
        <w:rPr>
          <w:sz w:val="24"/>
          <w:szCs w:val="24"/>
          <w:lang w:val="uk-UA"/>
        </w:rPr>
      </w:pPr>
      <w:r>
        <w:rPr>
          <w:sz w:val="24"/>
          <w:szCs w:val="24"/>
          <w:lang w:val="uk-UA"/>
        </w:rPr>
        <w:t>Але виконання деяких завдань не вдалося реалізувати у минулому навчальному році.</w:t>
      </w:r>
    </w:p>
    <w:p w:rsidR="00E65C40" w:rsidRDefault="00E65C40" w:rsidP="00E65C40">
      <w:pPr>
        <w:pStyle w:val="a3"/>
        <w:ind w:right="-143" w:firstLine="708"/>
        <w:jc w:val="both"/>
        <w:rPr>
          <w:szCs w:val="24"/>
        </w:rPr>
      </w:pPr>
      <w:r>
        <w:rPr>
          <w:szCs w:val="24"/>
        </w:rPr>
        <w:t xml:space="preserve">Пропозиції від ЗОІППО щодо </w:t>
      </w:r>
      <w:r w:rsidRPr="008073FD">
        <w:rPr>
          <w:szCs w:val="24"/>
        </w:rPr>
        <w:t>підготовки педагогічних працівників за програмою  “</w:t>
      </w:r>
      <w:r w:rsidRPr="008073FD">
        <w:rPr>
          <w:szCs w:val="24"/>
          <w:lang w:val="en-US"/>
        </w:rPr>
        <w:t>Intel</w:t>
      </w:r>
      <w:r w:rsidRPr="008073FD">
        <w:rPr>
          <w:szCs w:val="24"/>
        </w:rPr>
        <w:t xml:space="preserve">. Навчання для </w:t>
      </w:r>
      <w:proofErr w:type="spellStart"/>
      <w:r w:rsidRPr="008073FD">
        <w:rPr>
          <w:szCs w:val="24"/>
        </w:rPr>
        <w:t>майбутнього”</w:t>
      </w:r>
      <w:proofErr w:type="spellEnd"/>
      <w:r w:rsidRPr="008073FD">
        <w:rPr>
          <w:szCs w:val="24"/>
        </w:rPr>
        <w:t>, «Соціальні сервіси», «Веб.2.0», «Цифрові технології» тощо</w:t>
      </w:r>
      <w:r>
        <w:rPr>
          <w:szCs w:val="24"/>
        </w:rPr>
        <w:t xml:space="preserve"> у 2019-2020 </w:t>
      </w:r>
      <w:proofErr w:type="spellStart"/>
      <w:r>
        <w:rPr>
          <w:szCs w:val="24"/>
        </w:rPr>
        <w:t>навч.році</w:t>
      </w:r>
      <w:proofErr w:type="spellEnd"/>
      <w:r>
        <w:rPr>
          <w:szCs w:val="24"/>
        </w:rPr>
        <w:t xml:space="preserve"> на відміну від минулого року не надходило. Більшість вчителів підвищували свою фахову майстерність з ІКТ самостійно через дистанційні курси на різних платформах («</w:t>
      </w:r>
      <w:proofErr w:type="spellStart"/>
      <w:r>
        <w:rPr>
          <w:szCs w:val="24"/>
        </w:rPr>
        <w:t>Всеосвіта</w:t>
      </w:r>
      <w:proofErr w:type="spellEnd"/>
      <w:r>
        <w:rPr>
          <w:szCs w:val="24"/>
        </w:rPr>
        <w:t xml:space="preserve">», «На урок» тощо). Участь у </w:t>
      </w:r>
      <w:r w:rsidRPr="008073FD">
        <w:rPr>
          <w:szCs w:val="24"/>
        </w:rPr>
        <w:t xml:space="preserve">грантових програмах </w:t>
      </w:r>
      <w:r>
        <w:rPr>
          <w:szCs w:val="24"/>
        </w:rPr>
        <w:t xml:space="preserve">з метою покращення </w:t>
      </w:r>
      <w:r w:rsidRPr="008073FD">
        <w:rPr>
          <w:szCs w:val="24"/>
        </w:rPr>
        <w:t>науково-метод</w:t>
      </w:r>
      <w:r>
        <w:rPr>
          <w:szCs w:val="24"/>
        </w:rPr>
        <w:t>ичної</w:t>
      </w:r>
      <w:r w:rsidRPr="008073FD">
        <w:rPr>
          <w:szCs w:val="24"/>
        </w:rPr>
        <w:t xml:space="preserve"> та матеріально-технічної бази ЗНВК № 67</w:t>
      </w:r>
      <w:r>
        <w:rPr>
          <w:szCs w:val="24"/>
        </w:rPr>
        <w:t xml:space="preserve"> залишається резервним на наступний рік. Також робота віртуальної вчительської  не була активною,  переважно користувались групою у </w:t>
      </w:r>
      <w:proofErr w:type="spellStart"/>
      <w:r>
        <w:rPr>
          <w:szCs w:val="24"/>
        </w:rPr>
        <w:t>Viber</w:t>
      </w:r>
      <w:proofErr w:type="spellEnd"/>
      <w:r>
        <w:rPr>
          <w:szCs w:val="24"/>
        </w:rPr>
        <w:t xml:space="preserve"> для своєчасного інформування </w:t>
      </w:r>
      <w:proofErr w:type="spellStart"/>
      <w:r>
        <w:rPr>
          <w:szCs w:val="24"/>
        </w:rPr>
        <w:t>педколективу</w:t>
      </w:r>
      <w:proofErr w:type="spellEnd"/>
      <w:r>
        <w:rPr>
          <w:szCs w:val="24"/>
        </w:rPr>
        <w:t>.</w:t>
      </w:r>
      <w:r w:rsidRPr="00F6011B">
        <w:rPr>
          <w:szCs w:val="24"/>
        </w:rPr>
        <w:t xml:space="preserve"> </w:t>
      </w:r>
      <w:r>
        <w:rPr>
          <w:szCs w:val="24"/>
        </w:rPr>
        <w:t>Програма розвитку  ЗНВК № 67 знаходиться у стадії розробки тому вона не була представлена.</w:t>
      </w:r>
    </w:p>
    <w:p w:rsidR="00E65C40" w:rsidRDefault="00E65C40" w:rsidP="00E65C40">
      <w:pPr>
        <w:pStyle w:val="a3"/>
        <w:ind w:right="-143" w:firstLine="0"/>
        <w:jc w:val="both"/>
        <w:rPr>
          <w:szCs w:val="24"/>
        </w:rPr>
      </w:pPr>
    </w:p>
    <w:p w:rsidR="00E65C40" w:rsidRDefault="00E65C40" w:rsidP="00E65C40">
      <w:pPr>
        <w:pStyle w:val="a3"/>
        <w:ind w:right="-143" w:firstLine="708"/>
        <w:jc w:val="both"/>
        <w:rPr>
          <w:szCs w:val="24"/>
        </w:rPr>
      </w:pPr>
      <w:r>
        <w:rPr>
          <w:szCs w:val="24"/>
        </w:rPr>
        <w:t xml:space="preserve">Значна увага у 2019-2020 навчальному році приділялась підготовці педагогів до впровадження Концепції НУШ та педагогіки партнерства згідно ІІ етапу (теоретичному) науково-методичної теми. </w:t>
      </w:r>
    </w:p>
    <w:p w:rsidR="00E65C40" w:rsidRDefault="00E65C40" w:rsidP="00E65C40">
      <w:pPr>
        <w:pStyle w:val="a3"/>
        <w:ind w:right="-143" w:firstLine="708"/>
        <w:jc w:val="both"/>
        <w:rPr>
          <w:szCs w:val="24"/>
        </w:rPr>
      </w:pPr>
      <w:r>
        <w:rPr>
          <w:szCs w:val="24"/>
        </w:rPr>
        <w:t>У комплексі вироблена система навчально-методичної діяльності, спрямованої на реалізацію поставлених задач. Методична робота закладу будується на діагностичній основі, має практичну спрямованість, відзначається як традиційними, так і нетрадиційними підходами з поєднанням індивідуальних, групових, колективних форм роботи з вчителями.</w:t>
      </w:r>
    </w:p>
    <w:p w:rsidR="00E65C40" w:rsidRPr="00CB661C" w:rsidRDefault="00E65C40" w:rsidP="00E65C40">
      <w:pPr>
        <w:pStyle w:val="a3"/>
        <w:ind w:right="-143" w:firstLine="708"/>
        <w:jc w:val="both"/>
        <w:rPr>
          <w:szCs w:val="24"/>
        </w:rPr>
      </w:pPr>
      <w:r>
        <w:rPr>
          <w:szCs w:val="24"/>
        </w:rPr>
        <w:t>З</w:t>
      </w:r>
      <w:r w:rsidRPr="00CB661C">
        <w:rPr>
          <w:szCs w:val="24"/>
        </w:rPr>
        <w:t xml:space="preserve"> метою підвищення якості освіти</w:t>
      </w:r>
      <w:r>
        <w:rPr>
          <w:szCs w:val="24"/>
        </w:rPr>
        <w:t xml:space="preserve"> науково-методична діяльність у </w:t>
      </w:r>
      <w:r w:rsidRPr="00CB661C">
        <w:rPr>
          <w:szCs w:val="24"/>
        </w:rPr>
        <w:t>ЗНВК № 67</w:t>
      </w:r>
      <w:r>
        <w:rPr>
          <w:szCs w:val="24"/>
        </w:rPr>
        <w:t xml:space="preserve"> відбувалася </w:t>
      </w:r>
      <w:r w:rsidRPr="00CB661C">
        <w:rPr>
          <w:szCs w:val="24"/>
        </w:rPr>
        <w:t>за наступними напрямками та відповідними до неї заходами, формами</w:t>
      </w:r>
      <w:r>
        <w:rPr>
          <w:szCs w:val="24"/>
        </w:rPr>
        <w:t xml:space="preserve"> методичної роботи</w:t>
      </w:r>
      <w:r w:rsidRPr="00CB661C">
        <w:rPr>
          <w:szCs w:val="24"/>
        </w:rPr>
        <w:t>:</w:t>
      </w:r>
    </w:p>
    <w:tbl>
      <w:tblPr>
        <w:tblStyle w:val="ab"/>
        <w:tblW w:w="9639" w:type="dxa"/>
        <w:tblInd w:w="108" w:type="dxa"/>
        <w:tblLook w:val="04A0"/>
      </w:tblPr>
      <w:tblGrid>
        <w:gridCol w:w="4111"/>
        <w:gridCol w:w="5528"/>
      </w:tblGrid>
      <w:tr w:rsidR="00E65C40" w:rsidRPr="00213023" w:rsidTr="00213023">
        <w:tc>
          <w:tcPr>
            <w:tcW w:w="4111" w:type="dxa"/>
          </w:tcPr>
          <w:p w:rsidR="00E65C40" w:rsidRPr="00213023" w:rsidRDefault="00E65C40" w:rsidP="00213023">
            <w:pPr>
              <w:pStyle w:val="a3"/>
              <w:ind w:firstLine="0"/>
              <w:jc w:val="center"/>
              <w:rPr>
                <w:rFonts w:ascii="Times New Roman" w:hAnsi="Times New Roman" w:cs="Times New Roman"/>
                <w:szCs w:val="24"/>
                <w:lang w:val="ru-RU"/>
              </w:rPr>
            </w:pPr>
            <w:r w:rsidRPr="00213023">
              <w:rPr>
                <w:rFonts w:ascii="Times New Roman" w:hAnsi="Times New Roman" w:cs="Times New Roman"/>
                <w:szCs w:val="24"/>
                <w:lang w:val="ru-RU"/>
              </w:rPr>
              <w:t xml:space="preserve">Напрямки </w:t>
            </w:r>
            <w:proofErr w:type="spellStart"/>
            <w:r w:rsidRPr="00213023">
              <w:rPr>
                <w:rFonts w:ascii="Times New Roman" w:hAnsi="Times New Roman" w:cs="Times New Roman"/>
                <w:szCs w:val="24"/>
                <w:lang w:val="ru-RU"/>
              </w:rPr>
              <w:t>роботи</w:t>
            </w:r>
            <w:proofErr w:type="spellEnd"/>
            <w:r w:rsidRPr="00213023">
              <w:rPr>
                <w:rFonts w:ascii="Times New Roman" w:hAnsi="Times New Roman" w:cs="Times New Roman"/>
                <w:szCs w:val="24"/>
                <w:lang w:val="ru-RU"/>
              </w:rPr>
              <w:t xml:space="preserve"> ЗНВК № 67</w:t>
            </w:r>
          </w:p>
        </w:tc>
        <w:tc>
          <w:tcPr>
            <w:tcW w:w="5528" w:type="dxa"/>
          </w:tcPr>
          <w:p w:rsidR="00E65C40" w:rsidRPr="00213023" w:rsidRDefault="00E65C40" w:rsidP="00213023">
            <w:pPr>
              <w:pStyle w:val="a3"/>
              <w:ind w:right="-143" w:firstLine="0"/>
              <w:jc w:val="center"/>
              <w:rPr>
                <w:rFonts w:ascii="Times New Roman" w:hAnsi="Times New Roman" w:cs="Times New Roman"/>
                <w:szCs w:val="24"/>
                <w:lang w:val="ru-RU"/>
              </w:rPr>
            </w:pPr>
            <w:r w:rsidRPr="00213023">
              <w:rPr>
                <w:rFonts w:ascii="Times New Roman" w:hAnsi="Times New Roman" w:cs="Times New Roman"/>
                <w:szCs w:val="24"/>
                <w:lang w:val="ru-RU"/>
              </w:rPr>
              <w:t xml:space="preserve">Заходи, </w:t>
            </w:r>
            <w:proofErr w:type="spellStart"/>
            <w:r w:rsidRPr="00213023">
              <w:rPr>
                <w:rFonts w:ascii="Times New Roman" w:hAnsi="Times New Roman" w:cs="Times New Roman"/>
                <w:szCs w:val="24"/>
                <w:lang w:val="ru-RU"/>
              </w:rPr>
              <w:t>форми</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методичної</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роботи</w:t>
            </w:r>
            <w:proofErr w:type="spellEnd"/>
            <w:r w:rsidRPr="00213023">
              <w:rPr>
                <w:rFonts w:ascii="Times New Roman" w:hAnsi="Times New Roman" w:cs="Times New Roman"/>
                <w:szCs w:val="24"/>
                <w:lang w:val="ru-RU"/>
              </w:rPr>
              <w:t xml:space="preserve"> у </w:t>
            </w:r>
            <w:proofErr w:type="spellStart"/>
            <w:r w:rsidRPr="00213023">
              <w:rPr>
                <w:rFonts w:ascii="Times New Roman" w:hAnsi="Times New Roman" w:cs="Times New Roman"/>
                <w:szCs w:val="24"/>
                <w:lang w:val="ru-RU"/>
              </w:rPr>
              <w:t>комплексі</w:t>
            </w:r>
            <w:proofErr w:type="spellEnd"/>
          </w:p>
        </w:tc>
      </w:tr>
      <w:tr w:rsidR="00E65C40" w:rsidRPr="00213023" w:rsidTr="00213023">
        <w:tc>
          <w:tcPr>
            <w:tcW w:w="4111" w:type="dxa"/>
          </w:tcPr>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bCs/>
                <w:iCs/>
                <w:color w:val="000000"/>
                <w:szCs w:val="24"/>
              </w:rPr>
              <w:t>І.      Змістовні та технологічні аспекти освітнього процесу</w:t>
            </w:r>
          </w:p>
        </w:tc>
        <w:tc>
          <w:tcPr>
            <w:tcW w:w="5528" w:type="dxa"/>
          </w:tcPr>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szCs w:val="24"/>
                <w:lang w:val="ru-RU"/>
              </w:rPr>
              <w:t>1.</w:t>
            </w:r>
            <w:r w:rsidRPr="00213023">
              <w:rPr>
                <w:rFonts w:ascii="Times New Roman" w:hAnsi="Times New Roman" w:cs="Times New Roman"/>
                <w:szCs w:val="24"/>
              </w:rPr>
              <w:t>Запровадження державних стандартів, зміни до навчальних програм, впровадження Концепції нової української школи</w:t>
            </w:r>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навчальної</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програми</w:t>
            </w:r>
            <w:proofErr w:type="spellEnd"/>
            <w:r w:rsidRPr="00213023">
              <w:rPr>
                <w:rFonts w:ascii="Times New Roman" w:hAnsi="Times New Roman" w:cs="Times New Roman"/>
                <w:szCs w:val="24"/>
                <w:lang w:val="ru-RU"/>
              </w:rPr>
              <w:t xml:space="preserve"> «</w:t>
            </w:r>
            <w:r w:rsidRPr="00213023">
              <w:rPr>
                <w:rFonts w:ascii="Times New Roman" w:hAnsi="Times New Roman" w:cs="Times New Roman"/>
                <w:szCs w:val="24"/>
              </w:rPr>
              <w:t>На крилах успіху» у 1 класі</w:t>
            </w:r>
            <w:r w:rsidRPr="00213023">
              <w:rPr>
                <w:rFonts w:ascii="Times New Roman" w:hAnsi="Times New Roman" w:cs="Times New Roman"/>
                <w:szCs w:val="24"/>
                <w:lang w:val="ru-RU"/>
              </w:rPr>
              <w:t>.</w:t>
            </w:r>
          </w:p>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szCs w:val="24"/>
                <w:lang w:val="ru-RU"/>
              </w:rPr>
              <w:t>2. ВШК.</w:t>
            </w:r>
          </w:p>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szCs w:val="24"/>
                <w:lang w:val="ru-RU"/>
              </w:rPr>
              <w:t xml:space="preserve">3. </w:t>
            </w:r>
            <w:proofErr w:type="spellStart"/>
            <w:r w:rsidRPr="00213023">
              <w:rPr>
                <w:rFonts w:ascii="Times New Roman" w:hAnsi="Times New Roman" w:cs="Times New Roman"/>
                <w:szCs w:val="24"/>
                <w:lang w:val="ru-RU"/>
              </w:rPr>
              <w:t>Адмінрада</w:t>
            </w:r>
            <w:proofErr w:type="spellEnd"/>
            <w:r w:rsidRPr="00213023">
              <w:rPr>
                <w:rFonts w:ascii="Times New Roman" w:hAnsi="Times New Roman" w:cs="Times New Roman"/>
                <w:szCs w:val="24"/>
                <w:lang w:val="ru-RU"/>
              </w:rPr>
              <w:t>.</w:t>
            </w:r>
          </w:p>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szCs w:val="24"/>
                <w:lang w:val="ru-RU"/>
              </w:rPr>
              <w:t xml:space="preserve">4. </w:t>
            </w:r>
            <w:proofErr w:type="spellStart"/>
            <w:r w:rsidRPr="00213023">
              <w:rPr>
                <w:rFonts w:ascii="Times New Roman" w:hAnsi="Times New Roman" w:cs="Times New Roman"/>
                <w:szCs w:val="24"/>
                <w:lang w:val="ru-RU"/>
              </w:rPr>
              <w:t>Впровадження</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факторно-критеріальної</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моделі</w:t>
            </w:r>
            <w:proofErr w:type="spellEnd"/>
            <w:r w:rsidRPr="00213023">
              <w:rPr>
                <w:rFonts w:ascii="Times New Roman" w:hAnsi="Times New Roman" w:cs="Times New Roman"/>
                <w:szCs w:val="24"/>
                <w:lang w:val="ru-RU"/>
              </w:rPr>
              <w:t>.</w:t>
            </w:r>
          </w:p>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szCs w:val="24"/>
                <w:lang w:val="ru-RU"/>
              </w:rPr>
              <w:t xml:space="preserve">5.Моніторинг </w:t>
            </w:r>
            <w:proofErr w:type="spellStart"/>
            <w:r w:rsidRPr="00213023">
              <w:rPr>
                <w:rFonts w:ascii="Times New Roman" w:hAnsi="Times New Roman" w:cs="Times New Roman"/>
                <w:szCs w:val="24"/>
                <w:lang w:val="ru-RU"/>
              </w:rPr>
              <w:t>звернення</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громадян</w:t>
            </w:r>
            <w:proofErr w:type="spellEnd"/>
            <w:r w:rsidRPr="00213023">
              <w:rPr>
                <w:rFonts w:ascii="Times New Roman" w:hAnsi="Times New Roman" w:cs="Times New Roman"/>
                <w:szCs w:val="24"/>
                <w:lang w:val="ru-RU"/>
              </w:rPr>
              <w:t>.</w:t>
            </w:r>
          </w:p>
        </w:tc>
      </w:tr>
      <w:tr w:rsidR="00E65C40" w:rsidRPr="00213023" w:rsidTr="00213023">
        <w:trPr>
          <w:trHeight w:val="3113"/>
        </w:trPr>
        <w:tc>
          <w:tcPr>
            <w:tcW w:w="4111" w:type="dxa"/>
          </w:tcPr>
          <w:p w:rsidR="00E65C40" w:rsidRPr="00213023" w:rsidRDefault="00E65C40" w:rsidP="00213023">
            <w:pPr>
              <w:pStyle w:val="a3"/>
              <w:ind w:right="175" w:firstLine="0"/>
              <w:jc w:val="both"/>
              <w:rPr>
                <w:rFonts w:ascii="Times New Roman" w:hAnsi="Times New Roman" w:cs="Times New Roman"/>
                <w:szCs w:val="24"/>
                <w:lang w:val="ru-RU"/>
              </w:rPr>
            </w:pPr>
            <w:r w:rsidRPr="00213023">
              <w:rPr>
                <w:rFonts w:ascii="Times New Roman" w:hAnsi="Times New Roman" w:cs="Times New Roman"/>
                <w:szCs w:val="24"/>
              </w:rPr>
              <w:t xml:space="preserve">ІІ. Розвиток професійної компетентності педагогічного колективу комплексу </w:t>
            </w:r>
          </w:p>
        </w:tc>
        <w:tc>
          <w:tcPr>
            <w:tcW w:w="5528" w:type="dxa"/>
          </w:tcPr>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lang w:val="ru-RU"/>
              </w:rPr>
              <w:t>1.Педради.</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2.Методичні оперативки.</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3.Методичні тижні.</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4.Науково-методична рада.</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5.Творчі групи.</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6.Семінари, майстер-класи.</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 xml:space="preserve">7.Шкільні методичні </w:t>
            </w:r>
            <w:proofErr w:type="spellStart"/>
            <w:r w:rsidRPr="00213023">
              <w:rPr>
                <w:rFonts w:ascii="Times New Roman" w:hAnsi="Times New Roman" w:cs="Times New Roman"/>
                <w:szCs w:val="24"/>
              </w:rPr>
              <w:t>об</w:t>
            </w:r>
            <w:r w:rsidRPr="00213023">
              <w:rPr>
                <w:rFonts w:ascii="Calibri" w:hAnsi="Calibri" w:cs="Times New Roman"/>
                <w:szCs w:val="24"/>
              </w:rPr>
              <w:t>ʹ</w:t>
            </w:r>
            <w:r w:rsidRPr="00213023">
              <w:rPr>
                <w:rFonts w:ascii="Times New Roman" w:hAnsi="Times New Roman" w:cs="Times New Roman"/>
                <w:szCs w:val="24"/>
              </w:rPr>
              <w:t>єднання</w:t>
            </w:r>
            <w:proofErr w:type="spellEnd"/>
            <w:r w:rsidRPr="00213023">
              <w:rPr>
                <w:rFonts w:ascii="Times New Roman" w:hAnsi="Times New Roman" w:cs="Times New Roman"/>
                <w:szCs w:val="24"/>
              </w:rPr>
              <w:t xml:space="preserve">  (ШМО).</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8. Атестація.</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 xml:space="preserve">9. ППД, та </w:t>
            </w:r>
            <w:proofErr w:type="spellStart"/>
            <w:r w:rsidRPr="00213023">
              <w:rPr>
                <w:rFonts w:ascii="Times New Roman" w:hAnsi="Times New Roman" w:cs="Times New Roman"/>
                <w:szCs w:val="24"/>
              </w:rPr>
              <w:t>профконкурси</w:t>
            </w:r>
            <w:proofErr w:type="spellEnd"/>
            <w:r w:rsidRPr="00213023">
              <w:rPr>
                <w:rFonts w:ascii="Times New Roman" w:hAnsi="Times New Roman" w:cs="Times New Roman"/>
                <w:szCs w:val="24"/>
              </w:rPr>
              <w:t>.</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10.Школа молодого учителя (ШМУ).</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11.Бібліотечний фонд.</w:t>
            </w:r>
          </w:p>
        </w:tc>
      </w:tr>
      <w:tr w:rsidR="00E65C40" w:rsidRPr="00213023" w:rsidTr="00213023">
        <w:tc>
          <w:tcPr>
            <w:tcW w:w="4111" w:type="dxa"/>
          </w:tcPr>
          <w:p w:rsidR="00E65C40" w:rsidRPr="00213023" w:rsidRDefault="00E65C40" w:rsidP="00213023">
            <w:pPr>
              <w:pStyle w:val="a3"/>
              <w:ind w:firstLine="0"/>
              <w:jc w:val="both"/>
              <w:rPr>
                <w:rFonts w:ascii="Times New Roman" w:hAnsi="Times New Roman" w:cs="Times New Roman"/>
                <w:szCs w:val="24"/>
                <w:lang w:val="ru-RU"/>
              </w:rPr>
            </w:pPr>
            <w:r w:rsidRPr="00213023">
              <w:rPr>
                <w:rFonts w:ascii="Times New Roman" w:hAnsi="Times New Roman" w:cs="Times New Roman"/>
                <w:bCs/>
                <w:iCs/>
                <w:color w:val="000000"/>
                <w:szCs w:val="24"/>
              </w:rPr>
              <w:t>ІІІ. Насичене освітнє середовище</w:t>
            </w:r>
          </w:p>
        </w:tc>
        <w:tc>
          <w:tcPr>
            <w:tcW w:w="5528" w:type="dxa"/>
          </w:tcPr>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 xml:space="preserve">1.Робота зі здібними та обдарованими учнями (НТУ </w:t>
            </w:r>
            <w:r w:rsidRPr="00213023">
              <w:rPr>
                <w:rFonts w:ascii="Times New Roman" w:hAnsi="Times New Roman" w:cs="Times New Roman"/>
                <w:szCs w:val="24"/>
              </w:rPr>
              <w:lastRenderedPageBreak/>
              <w:t>«Знання PLUS», олімпіади, МАН, конкурси).</w:t>
            </w:r>
          </w:p>
        </w:tc>
      </w:tr>
      <w:tr w:rsidR="00E65C40" w:rsidRPr="00213023" w:rsidTr="00213023">
        <w:tc>
          <w:tcPr>
            <w:tcW w:w="4111" w:type="dxa"/>
          </w:tcPr>
          <w:p w:rsidR="00E65C40" w:rsidRPr="00213023" w:rsidRDefault="00E65C40" w:rsidP="00213023">
            <w:pPr>
              <w:pStyle w:val="a3"/>
              <w:ind w:firstLine="0"/>
              <w:jc w:val="both"/>
              <w:rPr>
                <w:rFonts w:ascii="Times New Roman" w:hAnsi="Times New Roman" w:cs="Times New Roman"/>
                <w:bCs/>
                <w:iCs/>
                <w:color w:val="000000"/>
                <w:szCs w:val="24"/>
              </w:rPr>
            </w:pPr>
            <w:r w:rsidRPr="00213023">
              <w:rPr>
                <w:rFonts w:ascii="Times New Roman" w:hAnsi="Times New Roman" w:cs="Times New Roman"/>
                <w:bCs/>
                <w:iCs/>
                <w:color w:val="000000"/>
                <w:szCs w:val="24"/>
              </w:rPr>
              <w:lastRenderedPageBreak/>
              <w:t xml:space="preserve">ІV. </w:t>
            </w:r>
            <w:r w:rsidRPr="00213023">
              <w:rPr>
                <w:rFonts w:ascii="Times New Roman" w:hAnsi="Times New Roman" w:cs="Times New Roman"/>
                <w:szCs w:val="24"/>
              </w:rPr>
              <w:t xml:space="preserve">Співпраця </w:t>
            </w:r>
          </w:p>
        </w:tc>
        <w:tc>
          <w:tcPr>
            <w:tcW w:w="5528" w:type="dxa"/>
          </w:tcPr>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з ВНЗ, ДНЗ та іншими установами Заводського району та  міста Запоріжжя.</w:t>
            </w:r>
          </w:p>
        </w:tc>
      </w:tr>
      <w:tr w:rsidR="00E65C40" w:rsidRPr="00213023" w:rsidTr="00213023">
        <w:tc>
          <w:tcPr>
            <w:tcW w:w="4111" w:type="dxa"/>
          </w:tcPr>
          <w:p w:rsidR="00E65C40" w:rsidRPr="00213023" w:rsidRDefault="00E65C40" w:rsidP="00213023">
            <w:pPr>
              <w:pStyle w:val="a3"/>
              <w:ind w:firstLine="0"/>
              <w:jc w:val="both"/>
              <w:rPr>
                <w:rFonts w:ascii="Times New Roman" w:hAnsi="Times New Roman" w:cs="Times New Roman"/>
                <w:bCs/>
                <w:iCs/>
                <w:color w:val="000000"/>
                <w:szCs w:val="24"/>
              </w:rPr>
            </w:pPr>
            <w:r w:rsidRPr="00213023">
              <w:rPr>
                <w:rFonts w:ascii="Times New Roman" w:hAnsi="Times New Roman" w:cs="Times New Roman"/>
                <w:bCs/>
                <w:iCs/>
                <w:color w:val="000000"/>
                <w:szCs w:val="24"/>
              </w:rPr>
              <w:t>V. Освітня діяльність</w:t>
            </w:r>
          </w:p>
        </w:tc>
        <w:tc>
          <w:tcPr>
            <w:tcW w:w="5528" w:type="dxa"/>
          </w:tcPr>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1.Умови освітньої діяльності. Освітня програма закладу</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2.Моніторинг НДУ.</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3.Моніторинг ЗНО.</w:t>
            </w:r>
          </w:p>
        </w:tc>
      </w:tr>
      <w:tr w:rsidR="00E65C40" w:rsidRPr="00213023" w:rsidTr="00213023">
        <w:tc>
          <w:tcPr>
            <w:tcW w:w="4111" w:type="dxa"/>
          </w:tcPr>
          <w:p w:rsidR="00E65C40" w:rsidRPr="00213023" w:rsidRDefault="00E65C40" w:rsidP="00213023">
            <w:pPr>
              <w:pStyle w:val="a3"/>
              <w:ind w:right="33" w:firstLine="0"/>
              <w:jc w:val="both"/>
              <w:rPr>
                <w:rFonts w:ascii="Times New Roman" w:hAnsi="Times New Roman" w:cs="Times New Roman"/>
                <w:szCs w:val="24"/>
                <w:lang w:val="ru-RU"/>
              </w:rPr>
            </w:pPr>
            <w:r w:rsidRPr="00213023">
              <w:rPr>
                <w:rFonts w:ascii="Times New Roman" w:hAnsi="Times New Roman" w:cs="Times New Roman"/>
                <w:bCs/>
                <w:iCs/>
                <w:color w:val="000000"/>
                <w:szCs w:val="24"/>
              </w:rPr>
              <w:t>V</w:t>
            </w:r>
            <w:r w:rsidRPr="00213023">
              <w:rPr>
                <w:rFonts w:ascii="Times New Roman" w:hAnsi="Times New Roman" w:cs="Times New Roman"/>
                <w:bCs/>
                <w:iCs/>
                <w:color w:val="000000"/>
                <w:szCs w:val="24"/>
                <w:lang w:val="ru-RU"/>
              </w:rPr>
              <w:t xml:space="preserve">І. </w:t>
            </w:r>
            <w:r w:rsidRPr="00213023">
              <w:rPr>
                <w:rFonts w:ascii="Times New Roman" w:hAnsi="Times New Roman" w:cs="Times New Roman"/>
                <w:bCs/>
                <w:iCs/>
                <w:color w:val="000000"/>
                <w:szCs w:val="24"/>
              </w:rPr>
              <w:t>ІКТ  в освітньому процесі.</w:t>
            </w:r>
          </w:p>
        </w:tc>
        <w:tc>
          <w:tcPr>
            <w:tcW w:w="5528" w:type="dxa"/>
          </w:tcPr>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1.Компютерна техніка.</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2.Локальна мережа комплексу.</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3.Електронні програми, журнали.</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4.Навчання з ІКТ.</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 xml:space="preserve">5.Сайт комплексу та </w:t>
            </w:r>
            <w:proofErr w:type="spellStart"/>
            <w:r w:rsidRPr="00213023">
              <w:rPr>
                <w:rFonts w:ascii="Times New Roman" w:hAnsi="Times New Roman" w:cs="Times New Roman"/>
                <w:szCs w:val="24"/>
              </w:rPr>
              <w:t>блоги</w:t>
            </w:r>
            <w:proofErr w:type="spellEnd"/>
            <w:r w:rsidRPr="00213023">
              <w:rPr>
                <w:rFonts w:ascii="Times New Roman" w:hAnsi="Times New Roman" w:cs="Times New Roman"/>
                <w:szCs w:val="24"/>
              </w:rPr>
              <w:t xml:space="preserve"> вчителів, ШМО.</w:t>
            </w:r>
          </w:p>
        </w:tc>
      </w:tr>
      <w:tr w:rsidR="00E65C40" w:rsidRPr="00213023" w:rsidTr="00213023">
        <w:trPr>
          <w:trHeight w:val="2148"/>
        </w:trPr>
        <w:tc>
          <w:tcPr>
            <w:tcW w:w="4111" w:type="dxa"/>
          </w:tcPr>
          <w:p w:rsidR="00E65C40" w:rsidRPr="00213023" w:rsidRDefault="00E65C40" w:rsidP="00213023">
            <w:pPr>
              <w:pStyle w:val="a3"/>
              <w:ind w:right="-143" w:firstLine="0"/>
              <w:jc w:val="both"/>
              <w:rPr>
                <w:rFonts w:ascii="Times New Roman" w:hAnsi="Times New Roman" w:cs="Times New Roman"/>
                <w:szCs w:val="24"/>
                <w:lang w:val="ru-RU"/>
              </w:rPr>
            </w:pPr>
            <w:proofErr w:type="spellStart"/>
            <w:r w:rsidRPr="00213023">
              <w:rPr>
                <w:rFonts w:ascii="Times New Roman" w:hAnsi="Times New Roman" w:cs="Times New Roman"/>
                <w:bCs/>
                <w:iCs/>
                <w:color w:val="000000"/>
                <w:szCs w:val="24"/>
              </w:rPr>
              <w:t>VІІ.Виховна</w:t>
            </w:r>
            <w:proofErr w:type="spellEnd"/>
            <w:r w:rsidRPr="00213023">
              <w:rPr>
                <w:rFonts w:ascii="Times New Roman" w:hAnsi="Times New Roman" w:cs="Times New Roman"/>
                <w:bCs/>
                <w:iCs/>
                <w:color w:val="000000"/>
                <w:szCs w:val="24"/>
              </w:rPr>
              <w:t xml:space="preserve"> система комплексу.</w:t>
            </w:r>
          </w:p>
        </w:tc>
        <w:tc>
          <w:tcPr>
            <w:tcW w:w="5528" w:type="dxa"/>
          </w:tcPr>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szCs w:val="24"/>
                <w:lang w:val="ru-RU"/>
              </w:rPr>
              <w:t xml:space="preserve">1.Анкетування </w:t>
            </w:r>
            <w:proofErr w:type="spellStart"/>
            <w:r w:rsidRPr="00213023">
              <w:rPr>
                <w:rFonts w:ascii="Times New Roman" w:hAnsi="Times New Roman" w:cs="Times New Roman"/>
                <w:szCs w:val="24"/>
                <w:lang w:val="ru-RU"/>
              </w:rPr>
              <w:t>учнівської</w:t>
            </w:r>
            <w:proofErr w:type="spellEnd"/>
            <w:r w:rsidRPr="00213023">
              <w:rPr>
                <w:rFonts w:ascii="Times New Roman" w:hAnsi="Times New Roman" w:cs="Times New Roman"/>
                <w:szCs w:val="24"/>
                <w:lang w:val="ru-RU"/>
              </w:rPr>
              <w:t xml:space="preserve"> та </w:t>
            </w:r>
            <w:proofErr w:type="spellStart"/>
            <w:r w:rsidRPr="00213023">
              <w:rPr>
                <w:rFonts w:ascii="Times New Roman" w:hAnsi="Times New Roman" w:cs="Times New Roman"/>
                <w:szCs w:val="24"/>
                <w:lang w:val="ru-RU"/>
              </w:rPr>
              <w:t>батьківської</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громадськості</w:t>
            </w:r>
            <w:proofErr w:type="spellEnd"/>
            <w:r w:rsidRPr="00213023">
              <w:rPr>
                <w:rFonts w:ascii="Times New Roman" w:hAnsi="Times New Roman" w:cs="Times New Roman"/>
                <w:szCs w:val="24"/>
                <w:lang w:val="ru-RU"/>
              </w:rPr>
              <w:t>.</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2.ШМО та творчих груп класних керівників.</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3.Учнівське самоврядування.</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4.Робота шкільних гуртків.</w:t>
            </w:r>
          </w:p>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 xml:space="preserve">5.Формування загальнолюдських якостей (національно-патріотичне, родинне, екологічне, </w:t>
            </w:r>
            <w:proofErr w:type="spellStart"/>
            <w:r w:rsidRPr="00213023">
              <w:rPr>
                <w:rFonts w:ascii="Times New Roman" w:hAnsi="Times New Roman" w:cs="Times New Roman"/>
                <w:szCs w:val="24"/>
              </w:rPr>
              <w:t>здоров</w:t>
            </w:r>
            <w:r w:rsidRPr="00213023">
              <w:rPr>
                <w:rFonts w:ascii="Calibri" w:hAnsi="Calibri" w:cs="Times New Roman"/>
                <w:szCs w:val="24"/>
              </w:rPr>
              <w:t>ʹ</w:t>
            </w:r>
            <w:r w:rsidRPr="00213023">
              <w:rPr>
                <w:rFonts w:ascii="Times New Roman" w:hAnsi="Times New Roman" w:cs="Times New Roman"/>
                <w:szCs w:val="24"/>
              </w:rPr>
              <w:t>язберігаюче</w:t>
            </w:r>
            <w:proofErr w:type="spellEnd"/>
            <w:r w:rsidRPr="00213023">
              <w:rPr>
                <w:rFonts w:ascii="Times New Roman" w:hAnsi="Times New Roman" w:cs="Times New Roman"/>
                <w:szCs w:val="24"/>
              </w:rPr>
              <w:t>).</w:t>
            </w:r>
          </w:p>
        </w:tc>
      </w:tr>
      <w:tr w:rsidR="00E65C40" w:rsidRPr="00213023" w:rsidTr="00213023">
        <w:trPr>
          <w:trHeight w:val="495"/>
        </w:trPr>
        <w:tc>
          <w:tcPr>
            <w:tcW w:w="4111" w:type="dxa"/>
          </w:tcPr>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lang w:val="ru-RU"/>
              </w:rPr>
              <w:t>VІІІ.</w:t>
            </w:r>
            <w:r w:rsidRPr="00213023">
              <w:rPr>
                <w:rFonts w:ascii="Times New Roman" w:hAnsi="Times New Roman" w:cs="Times New Roman"/>
                <w:szCs w:val="24"/>
              </w:rPr>
              <w:t>Психолого-педагогічний супровід методично та освітньої діяльності</w:t>
            </w:r>
          </w:p>
        </w:tc>
        <w:tc>
          <w:tcPr>
            <w:tcW w:w="5528" w:type="dxa"/>
          </w:tcPr>
          <w:p w:rsidR="00E65C40" w:rsidRPr="00213023" w:rsidRDefault="00E65C40" w:rsidP="00213023">
            <w:pPr>
              <w:pStyle w:val="a3"/>
              <w:ind w:right="-143" w:firstLine="0"/>
              <w:rPr>
                <w:rFonts w:ascii="Times New Roman" w:hAnsi="Times New Roman" w:cs="Times New Roman"/>
                <w:szCs w:val="24"/>
              </w:rPr>
            </w:pPr>
            <w:r w:rsidRPr="00213023">
              <w:rPr>
                <w:rFonts w:ascii="Times New Roman" w:hAnsi="Times New Roman" w:cs="Times New Roman"/>
                <w:szCs w:val="24"/>
              </w:rPr>
              <w:t>1.Діяльність соціально-психологічної служби як суб’єкта освітнього процесу.</w:t>
            </w:r>
          </w:p>
        </w:tc>
      </w:tr>
      <w:tr w:rsidR="00E65C40" w:rsidRPr="00213023" w:rsidTr="00213023">
        <w:trPr>
          <w:trHeight w:val="495"/>
        </w:trPr>
        <w:tc>
          <w:tcPr>
            <w:tcW w:w="4111" w:type="dxa"/>
          </w:tcPr>
          <w:p w:rsidR="00E65C40" w:rsidRPr="00213023" w:rsidRDefault="00E65C40" w:rsidP="00213023">
            <w:pPr>
              <w:pStyle w:val="a3"/>
              <w:ind w:firstLine="0"/>
              <w:jc w:val="both"/>
              <w:rPr>
                <w:rFonts w:ascii="Times New Roman" w:hAnsi="Times New Roman" w:cs="Times New Roman"/>
                <w:szCs w:val="24"/>
                <w:lang w:val="ru-RU"/>
              </w:rPr>
            </w:pPr>
            <w:r w:rsidRPr="00213023">
              <w:rPr>
                <w:rFonts w:ascii="Times New Roman" w:hAnsi="Times New Roman" w:cs="Times New Roman"/>
                <w:szCs w:val="24"/>
              </w:rPr>
              <w:t xml:space="preserve">ІХ. </w:t>
            </w:r>
            <w:proofErr w:type="spellStart"/>
            <w:r w:rsidRPr="00213023">
              <w:rPr>
                <w:rFonts w:ascii="Times New Roman" w:hAnsi="Times New Roman" w:cs="Times New Roman"/>
                <w:szCs w:val="24"/>
                <w:lang w:val="ru-RU"/>
              </w:rPr>
              <w:t>Розвиток</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матеріально-технічної</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бази</w:t>
            </w:r>
            <w:proofErr w:type="spellEnd"/>
            <w:r w:rsidRPr="00213023">
              <w:rPr>
                <w:rFonts w:ascii="Times New Roman" w:hAnsi="Times New Roman" w:cs="Times New Roman"/>
                <w:szCs w:val="24"/>
                <w:lang w:val="ru-RU"/>
              </w:rPr>
              <w:t xml:space="preserve"> комплексу</w:t>
            </w:r>
          </w:p>
        </w:tc>
        <w:tc>
          <w:tcPr>
            <w:tcW w:w="5528" w:type="dxa"/>
          </w:tcPr>
          <w:p w:rsidR="00E65C40" w:rsidRPr="00213023" w:rsidRDefault="00E65C40" w:rsidP="00213023">
            <w:pPr>
              <w:pStyle w:val="a3"/>
              <w:ind w:right="-143" w:firstLine="0"/>
              <w:rPr>
                <w:rFonts w:ascii="Times New Roman" w:hAnsi="Times New Roman" w:cs="Times New Roman"/>
                <w:szCs w:val="24"/>
                <w:lang w:val="ru-RU"/>
              </w:rPr>
            </w:pPr>
            <w:r w:rsidRPr="00213023">
              <w:rPr>
                <w:rFonts w:ascii="Times New Roman" w:hAnsi="Times New Roman" w:cs="Times New Roman"/>
                <w:szCs w:val="24"/>
                <w:lang w:val="ru-RU"/>
              </w:rPr>
              <w:t xml:space="preserve">1.Модернізація </w:t>
            </w:r>
            <w:proofErr w:type="spellStart"/>
            <w:r w:rsidRPr="00213023">
              <w:rPr>
                <w:rFonts w:ascii="Times New Roman" w:hAnsi="Times New Roman" w:cs="Times New Roman"/>
                <w:szCs w:val="24"/>
                <w:lang w:val="ru-RU"/>
              </w:rPr>
              <w:t>матеріально-технічного</w:t>
            </w:r>
            <w:proofErr w:type="spellEnd"/>
            <w:r w:rsidRPr="00213023">
              <w:rPr>
                <w:rFonts w:ascii="Times New Roman" w:hAnsi="Times New Roman" w:cs="Times New Roman"/>
                <w:szCs w:val="24"/>
                <w:lang w:val="ru-RU"/>
              </w:rPr>
              <w:t xml:space="preserve"> становища закладу, </w:t>
            </w:r>
            <w:proofErr w:type="spellStart"/>
            <w:r w:rsidRPr="00213023">
              <w:rPr>
                <w:rFonts w:ascii="Times New Roman" w:hAnsi="Times New Roman" w:cs="Times New Roman"/>
                <w:szCs w:val="24"/>
                <w:lang w:val="ru-RU"/>
              </w:rPr>
              <w:t>джерела</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фінансування</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проведення</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загально-шкільного</w:t>
            </w:r>
            <w:proofErr w:type="spellEnd"/>
            <w:r w:rsidRPr="00213023">
              <w:rPr>
                <w:rFonts w:ascii="Times New Roman" w:hAnsi="Times New Roman" w:cs="Times New Roman"/>
                <w:szCs w:val="24"/>
                <w:lang w:val="ru-RU"/>
              </w:rPr>
              <w:t xml:space="preserve"> конкурсу «</w:t>
            </w:r>
            <w:proofErr w:type="spellStart"/>
            <w:r w:rsidRPr="00213023">
              <w:rPr>
                <w:rFonts w:ascii="Times New Roman" w:hAnsi="Times New Roman" w:cs="Times New Roman"/>
                <w:szCs w:val="24"/>
                <w:lang w:val="ru-RU"/>
              </w:rPr>
              <w:t>Кращий</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навчальний</w:t>
            </w:r>
            <w:proofErr w:type="spellEnd"/>
            <w:r w:rsidRPr="00213023">
              <w:rPr>
                <w:rFonts w:ascii="Times New Roman" w:hAnsi="Times New Roman" w:cs="Times New Roman"/>
                <w:szCs w:val="24"/>
                <w:lang w:val="ru-RU"/>
              </w:rPr>
              <w:t xml:space="preserve"> </w:t>
            </w:r>
            <w:proofErr w:type="spellStart"/>
            <w:r w:rsidRPr="00213023">
              <w:rPr>
                <w:rFonts w:ascii="Times New Roman" w:hAnsi="Times New Roman" w:cs="Times New Roman"/>
                <w:szCs w:val="24"/>
                <w:lang w:val="ru-RU"/>
              </w:rPr>
              <w:t>кабінет</w:t>
            </w:r>
            <w:proofErr w:type="spellEnd"/>
            <w:r w:rsidRPr="00213023">
              <w:rPr>
                <w:rFonts w:ascii="Times New Roman" w:hAnsi="Times New Roman" w:cs="Times New Roman"/>
                <w:szCs w:val="24"/>
                <w:lang w:val="ru-RU"/>
              </w:rPr>
              <w:t>».</w:t>
            </w:r>
          </w:p>
        </w:tc>
      </w:tr>
    </w:tbl>
    <w:p w:rsidR="00E65C40" w:rsidRPr="00213023" w:rsidRDefault="00E65C40" w:rsidP="00E65C40">
      <w:pPr>
        <w:pStyle w:val="a3"/>
        <w:ind w:right="-143" w:firstLine="0"/>
        <w:jc w:val="both"/>
        <w:rPr>
          <w:szCs w:val="24"/>
          <w:lang w:val="ru-RU"/>
        </w:rPr>
      </w:pPr>
    </w:p>
    <w:p w:rsidR="00E65C40" w:rsidRPr="00D2100B" w:rsidRDefault="00E65C40" w:rsidP="00E65C40">
      <w:pPr>
        <w:pStyle w:val="a3"/>
        <w:ind w:right="-143" w:firstLine="708"/>
        <w:jc w:val="both"/>
        <w:rPr>
          <w:szCs w:val="24"/>
        </w:rPr>
      </w:pPr>
      <w:proofErr w:type="spellStart"/>
      <w:r>
        <w:rPr>
          <w:szCs w:val="24"/>
          <w:lang w:val="ru-RU"/>
        </w:rPr>
        <w:t>Аналіз</w:t>
      </w:r>
      <w:proofErr w:type="spellEnd"/>
      <w:r>
        <w:rPr>
          <w:szCs w:val="24"/>
          <w:lang w:val="ru-RU"/>
        </w:rPr>
        <w:t xml:space="preserve"> </w:t>
      </w:r>
      <w:proofErr w:type="spellStart"/>
      <w:r>
        <w:rPr>
          <w:szCs w:val="24"/>
          <w:lang w:val="ru-RU"/>
        </w:rPr>
        <w:t>підсумків</w:t>
      </w:r>
      <w:proofErr w:type="spellEnd"/>
      <w:r>
        <w:rPr>
          <w:szCs w:val="24"/>
        </w:rPr>
        <w:t xml:space="preserve"> науково-методичної роботи було здійснено за таким ж напрямками:</w:t>
      </w:r>
    </w:p>
    <w:p w:rsidR="00E65C40" w:rsidRPr="00CB661C" w:rsidRDefault="00E65C40" w:rsidP="00E65C40">
      <w:pPr>
        <w:pStyle w:val="a3"/>
        <w:ind w:right="-143"/>
        <w:jc w:val="both"/>
        <w:rPr>
          <w:szCs w:val="24"/>
        </w:rPr>
      </w:pPr>
    </w:p>
    <w:p w:rsidR="00E65C40" w:rsidRPr="00D2100B" w:rsidRDefault="00E65C40" w:rsidP="00E65C40">
      <w:pPr>
        <w:pStyle w:val="a3"/>
        <w:ind w:right="-143" w:firstLine="0"/>
        <w:jc w:val="both"/>
        <w:rPr>
          <w:szCs w:val="24"/>
        </w:rPr>
      </w:pPr>
      <w:r w:rsidRPr="00CB661C">
        <w:rPr>
          <w:szCs w:val="24"/>
        </w:rPr>
        <w:t xml:space="preserve">І.1. </w:t>
      </w:r>
      <w:r>
        <w:rPr>
          <w:szCs w:val="24"/>
        </w:rPr>
        <w:t xml:space="preserve">У 2019-2020 </w:t>
      </w:r>
      <w:r w:rsidRPr="00ED73B5">
        <w:rPr>
          <w:szCs w:val="24"/>
        </w:rPr>
        <w:t xml:space="preserve">навчальному році відбувалось </w:t>
      </w:r>
      <w:r>
        <w:rPr>
          <w:szCs w:val="24"/>
        </w:rPr>
        <w:t>впровадження  і реалізація Концепції «Нова українська школа» у 1,2-х класах, нових критеріїв оцінювання для учнів 1-4 класів.</w:t>
      </w:r>
      <w:r w:rsidRPr="00ED73B5">
        <w:rPr>
          <w:szCs w:val="24"/>
        </w:rPr>
        <w:t xml:space="preserve"> </w:t>
      </w:r>
      <w:r>
        <w:rPr>
          <w:szCs w:val="24"/>
        </w:rPr>
        <w:t xml:space="preserve">Здійснювалось </w:t>
      </w:r>
      <w:r w:rsidRPr="00ED73B5">
        <w:rPr>
          <w:szCs w:val="24"/>
        </w:rPr>
        <w:t xml:space="preserve">оновлення змісту освіти </w:t>
      </w:r>
      <w:r>
        <w:rPr>
          <w:szCs w:val="24"/>
        </w:rPr>
        <w:t>та перехід на нові програми</w:t>
      </w:r>
      <w:r>
        <w:rPr>
          <w:szCs w:val="24"/>
          <w:lang w:val="ru-RU"/>
        </w:rPr>
        <w:t xml:space="preserve">, </w:t>
      </w:r>
      <w:proofErr w:type="spellStart"/>
      <w:r>
        <w:rPr>
          <w:szCs w:val="24"/>
          <w:lang w:val="ru-RU"/>
        </w:rPr>
        <w:t>нові</w:t>
      </w:r>
      <w:proofErr w:type="spellEnd"/>
      <w:r>
        <w:rPr>
          <w:szCs w:val="24"/>
          <w:lang w:val="ru-RU"/>
        </w:rPr>
        <w:t xml:space="preserve"> </w:t>
      </w:r>
      <w:proofErr w:type="spellStart"/>
      <w:r>
        <w:rPr>
          <w:szCs w:val="24"/>
          <w:lang w:val="ru-RU"/>
        </w:rPr>
        <w:t>підручники</w:t>
      </w:r>
      <w:proofErr w:type="spellEnd"/>
      <w:r>
        <w:rPr>
          <w:szCs w:val="24"/>
          <w:lang w:val="ru-RU"/>
        </w:rPr>
        <w:t xml:space="preserve"> для </w:t>
      </w:r>
      <w:proofErr w:type="spellStart"/>
      <w:r>
        <w:rPr>
          <w:szCs w:val="24"/>
          <w:lang w:val="ru-RU"/>
        </w:rPr>
        <w:t>учнів</w:t>
      </w:r>
      <w:proofErr w:type="spellEnd"/>
      <w:r>
        <w:rPr>
          <w:szCs w:val="24"/>
          <w:lang w:val="ru-RU"/>
        </w:rPr>
        <w:t xml:space="preserve"> </w:t>
      </w:r>
      <w:proofErr w:type="spellStart"/>
      <w:r>
        <w:rPr>
          <w:szCs w:val="24"/>
          <w:lang w:val="ru-RU"/>
        </w:rPr>
        <w:t>старшої</w:t>
      </w:r>
      <w:proofErr w:type="spellEnd"/>
      <w:r>
        <w:rPr>
          <w:szCs w:val="24"/>
          <w:lang w:val="ru-RU"/>
        </w:rPr>
        <w:t xml:space="preserve"> ланки, а </w:t>
      </w:r>
      <w:proofErr w:type="spellStart"/>
      <w:r>
        <w:rPr>
          <w:szCs w:val="24"/>
          <w:lang w:val="ru-RU"/>
        </w:rPr>
        <w:t>саме</w:t>
      </w:r>
      <w:proofErr w:type="spellEnd"/>
      <w:r>
        <w:rPr>
          <w:szCs w:val="24"/>
          <w:lang w:val="ru-RU"/>
        </w:rPr>
        <w:t xml:space="preserve"> - </w:t>
      </w:r>
      <w:r>
        <w:rPr>
          <w:szCs w:val="24"/>
        </w:rPr>
        <w:t xml:space="preserve">11 класів. Відповідно, педагогічні працівники потребували методичної підтримки і методичного супроводу. Це здійснювалось шляхом самоосвіти, за допомогою методичної служби </w:t>
      </w:r>
      <w:proofErr w:type="spellStart"/>
      <w:r>
        <w:rPr>
          <w:szCs w:val="24"/>
        </w:rPr>
        <w:t>комплекса</w:t>
      </w:r>
      <w:proofErr w:type="spellEnd"/>
      <w:r>
        <w:rPr>
          <w:szCs w:val="24"/>
        </w:rPr>
        <w:t>, НМЦ та ЗОІППО. Але у зв’язку із карантином  по переважно методичні навчання у 2020 році були  проведені в дистанційній формі.</w:t>
      </w:r>
    </w:p>
    <w:p w:rsidR="00E65C40" w:rsidRPr="00CB661C" w:rsidRDefault="00E65C40" w:rsidP="00E65C40">
      <w:pPr>
        <w:pStyle w:val="a5"/>
        <w:ind w:left="0" w:right="-143"/>
        <w:jc w:val="both"/>
        <w:rPr>
          <w:sz w:val="24"/>
          <w:szCs w:val="24"/>
          <w:lang w:val="uk-UA"/>
        </w:rPr>
      </w:pPr>
    </w:p>
    <w:p w:rsidR="00E65C40" w:rsidRPr="00CB661C" w:rsidRDefault="00E65C40" w:rsidP="00E65C40">
      <w:pPr>
        <w:pStyle w:val="a3"/>
        <w:ind w:right="-143" w:firstLine="0"/>
        <w:jc w:val="both"/>
        <w:rPr>
          <w:szCs w:val="24"/>
        </w:rPr>
      </w:pPr>
      <w:r w:rsidRPr="00CB661C">
        <w:rPr>
          <w:szCs w:val="24"/>
        </w:rPr>
        <w:t xml:space="preserve">І.2. З метою забезпечення результативності освітнього процесу, модернізації освітнього процесу в навчально-виховному комплексі на </w:t>
      </w:r>
      <w:proofErr w:type="spellStart"/>
      <w:r w:rsidRPr="00CB661C">
        <w:rPr>
          <w:szCs w:val="24"/>
        </w:rPr>
        <w:t>внутрішкільному</w:t>
      </w:r>
      <w:proofErr w:type="spellEnd"/>
      <w:r w:rsidRPr="00CB661C">
        <w:rPr>
          <w:szCs w:val="24"/>
        </w:rPr>
        <w:t xml:space="preserve"> контролі у </w:t>
      </w:r>
      <w:r>
        <w:rPr>
          <w:szCs w:val="24"/>
        </w:rPr>
        <w:t xml:space="preserve">традиційно </w:t>
      </w:r>
      <w:r w:rsidRPr="00CB661C">
        <w:rPr>
          <w:szCs w:val="24"/>
        </w:rPr>
        <w:t>були такі питання:</w:t>
      </w:r>
    </w:p>
    <w:p w:rsidR="00E65C40" w:rsidRPr="00CB661C" w:rsidRDefault="00E65C40" w:rsidP="00E65C40">
      <w:pPr>
        <w:ind w:right="-143"/>
        <w:jc w:val="both"/>
        <w:rPr>
          <w:sz w:val="24"/>
          <w:szCs w:val="24"/>
          <w:lang w:val="uk-UA"/>
        </w:rPr>
      </w:pPr>
      <w:r w:rsidRPr="00CB661C">
        <w:rPr>
          <w:sz w:val="24"/>
          <w:szCs w:val="24"/>
          <w:lang w:val="uk-UA"/>
        </w:rPr>
        <w:t>стан ведення вчителями та майстрами класних журналів;</w:t>
      </w:r>
    </w:p>
    <w:p w:rsidR="00E65C40" w:rsidRPr="00CB661C" w:rsidRDefault="00E65C40" w:rsidP="00E65C40">
      <w:pPr>
        <w:ind w:right="-143"/>
        <w:jc w:val="both"/>
        <w:rPr>
          <w:sz w:val="24"/>
          <w:szCs w:val="24"/>
          <w:lang w:val="uk-UA"/>
        </w:rPr>
      </w:pPr>
      <w:r w:rsidRPr="00CB661C">
        <w:rPr>
          <w:sz w:val="24"/>
          <w:szCs w:val="24"/>
          <w:lang w:val="uk-UA"/>
        </w:rPr>
        <w:t>підсумки проведення І (шкільного), ІІ (районного) та ІІІ (обласного) етапів Всеукраїнських учнівських олімпіад з базових навчальних дисциплін та ефективність використання годин навчального плану щодо організації роботи зі здібними та обдарованими учнями;</w:t>
      </w:r>
    </w:p>
    <w:p w:rsidR="00E65C40" w:rsidRPr="00CB661C" w:rsidRDefault="00E65C40" w:rsidP="00E65C40">
      <w:pPr>
        <w:ind w:right="-143"/>
        <w:jc w:val="both"/>
        <w:rPr>
          <w:sz w:val="24"/>
          <w:szCs w:val="24"/>
          <w:lang w:val="uk-UA"/>
        </w:rPr>
      </w:pPr>
      <w:r w:rsidRPr="00CB661C">
        <w:rPr>
          <w:sz w:val="24"/>
          <w:szCs w:val="24"/>
          <w:lang w:val="uk-UA"/>
        </w:rPr>
        <w:t xml:space="preserve">результативність роботи із здібними та обдарованими учнями у поточному навчальному році; </w:t>
      </w:r>
    </w:p>
    <w:p w:rsidR="00E65C40" w:rsidRPr="00CB661C" w:rsidRDefault="00E65C40" w:rsidP="00E65C40">
      <w:pPr>
        <w:ind w:right="-143"/>
        <w:jc w:val="both"/>
        <w:rPr>
          <w:sz w:val="24"/>
          <w:szCs w:val="24"/>
          <w:lang w:val="uk-UA"/>
        </w:rPr>
      </w:pPr>
      <w:r w:rsidRPr="00CB661C">
        <w:rPr>
          <w:sz w:val="24"/>
          <w:szCs w:val="24"/>
          <w:lang w:val="uk-UA"/>
        </w:rPr>
        <w:t>стан формування базових академічних вмінь та навичок учнів вечірньої школи;</w:t>
      </w:r>
    </w:p>
    <w:p w:rsidR="00E65C40" w:rsidRPr="00CB661C" w:rsidRDefault="00E65C40" w:rsidP="00E65C40">
      <w:pPr>
        <w:ind w:right="-143"/>
        <w:jc w:val="both"/>
        <w:rPr>
          <w:sz w:val="24"/>
          <w:szCs w:val="24"/>
          <w:lang w:val="uk-UA"/>
        </w:rPr>
      </w:pPr>
      <w:r w:rsidRPr="00CB661C">
        <w:rPr>
          <w:sz w:val="24"/>
          <w:szCs w:val="24"/>
          <w:lang w:val="uk-UA"/>
        </w:rPr>
        <w:t>стан організації харчування та дотримання санітарно-гігієнічних вимог;</w:t>
      </w:r>
    </w:p>
    <w:p w:rsidR="00E65C40" w:rsidRPr="00CB661C" w:rsidRDefault="00E65C40" w:rsidP="00E65C40">
      <w:pPr>
        <w:ind w:right="-143"/>
        <w:jc w:val="both"/>
        <w:rPr>
          <w:sz w:val="24"/>
          <w:szCs w:val="24"/>
          <w:lang w:val="uk-UA"/>
        </w:rPr>
      </w:pPr>
      <w:r w:rsidRPr="00CB661C">
        <w:rPr>
          <w:sz w:val="24"/>
          <w:szCs w:val="24"/>
          <w:lang w:val="uk-UA"/>
        </w:rPr>
        <w:t>підсумки роботи щодо професійного становлення молодих фахівців у поточному навчальному році;</w:t>
      </w:r>
    </w:p>
    <w:p w:rsidR="00E65C40" w:rsidRPr="00CB661C" w:rsidRDefault="00E65C40" w:rsidP="00E65C40">
      <w:pPr>
        <w:tabs>
          <w:tab w:val="left" w:pos="0"/>
        </w:tabs>
        <w:ind w:right="-143"/>
        <w:jc w:val="both"/>
        <w:rPr>
          <w:sz w:val="24"/>
          <w:szCs w:val="24"/>
          <w:lang w:val="uk-UA"/>
        </w:rPr>
      </w:pPr>
      <w:r w:rsidRPr="00CB661C">
        <w:rPr>
          <w:sz w:val="24"/>
          <w:szCs w:val="24"/>
          <w:lang w:val="uk-UA"/>
        </w:rPr>
        <w:t>стан підготовки учнів 4, 9, 11, 12-х класів до державної підсумкової атестації та до ЗНО;</w:t>
      </w:r>
    </w:p>
    <w:p w:rsidR="00E65C40" w:rsidRPr="00CB661C" w:rsidRDefault="00E65C40" w:rsidP="00E65C40">
      <w:pPr>
        <w:tabs>
          <w:tab w:val="left" w:pos="0"/>
        </w:tabs>
        <w:ind w:right="-143"/>
        <w:jc w:val="both"/>
        <w:rPr>
          <w:sz w:val="24"/>
          <w:szCs w:val="24"/>
          <w:lang w:val="uk-UA"/>
        </w:rPr>
      </w:pPr>
      <w:r w:rsidRPr="00CB661C">
        <w:rPr>
          <w:sz w:val="24"/>
          <w:szCs w:val="24"/>
          <w:lang w:val="uk-UA"/>
        </w:rPr>
        <w:lastRenderedPageBreak/>
        <w:t>впровадження диференційованого підходу до учнів з початковим рівнем навчальних досягнень;</w:t>
      </w:r>
    </w:p>
    <w:p w:rsidR="00E65C40" w:rsidRPr="00CB661C" w:rsidRDefault="00E65C40" w:rsidP="00E65C40">
      <w:pPr>
        <w:tabs>
          <w:tab w:val="left" w:pos="0"/>
        </w:tabs>
        <w:ind w:right="-143"/>
        <w:jc w:val="both"/>
        <w:rPr>
          <w:sz w:val="24"/>
          <w:szCs w:val="24"/>
          <w:lang w:val="uk-UA"/>
        </w:rPr>
      </w:pPr>
      <w:r w:rsidRPr="00CB661C">
        <w:rPr>
          <w:sz w:val="24"/>
          <w:szCs w:val="24"/>
          <w:lang w:val="uk-UA"/>
        </w:rPr>
        <w:t>результативність державної підсумкової атестації;</w:t>
      </w:r>
    </w:p>
    <w:p w:rsidR="00E65C40" w:rsidRPr="00CB661C" w:rsidRDefault="00E65C40" w:rsidP="00E65C40">
      <w:pPr>
        <w:tabs>
          <w:tab w:val="left" w:pos="0"/>
        </w:tabs>
        <w:ind w:right="-143"/>
        <w:jc w:val="both"/>
        <w:rPr>
          <w:sz w:val="24"/>
          <w:szCs w:val="24"/>
          <w:lang w:val="uk-UA"/>
        </w:rPr>
      </w:pPr>
      <w:r w:rsidRPr="00CB661C">
        <w:rPr>
          <w:sz w:val="24"/>
          <w:szCs w:val="24"/>
          <w:lang w:val="uk-UA"/>
        </w:rPr>
        <w:t>ефективність використання навчально-методичної та матеріально-технічної бази у навчально-виховному процесі;</w:t>
      </w:r>
    </w:p>
    <w:p w:rsidR="00E65C40" w:rsidRPr="00CB661C" w:rsidRDefault="00E65C40" w:rsidP="00E65C40">
      <w:pPr>
        <w:tabs>
          <w:tab w:val="left" w:pos="0"/>
        </w:tabs>
        <w:ind w:right="-143"/>
        <w:jc w:val="both"/>
        <w:rPr>
          <w:sz w:val="24"/>
          <w:szCs w:val="24"/>
          <w:lang w:val="uk-UA"/>
        </w:rPr>
      </w:pPr>
      <w:r w:rsidRPr="00CB661C">
        <w:rPr>
          <w:sz w:val="24"/>
          <w:szCs w:val="24"/>
          <w:lang w:val="uk-UA"/>
        </w:rPr>
        <w:t>підсумки проведення моніторингу якості освіти (вступного, проміжного, рубіжного);</w:t>
      </w:r>
    </w:p>
    <w:p w:rsidR="00E65C40" w:rsidRPr="00CB661C" w:rsidRDefault="00E65C40" w:rsidP="00E65C40">
      <w:pPr>
        <w:tabs>
          <w:tab w:val="left" w:pos="0"/>
        </w:tabs>
        <w:ind w:right="-143"/>
        <w:jc w:val="both"/>
        <w:rPr>
          <w:sz w:val="24"/>
          <w:szCs w:val="24"/>
          <w:lang w:val="uk-UA"/>
        </w:rPr>
      </w:pPr>
      <w:r w:rsidRPr="00CB661C">
        <w:rPr>
          <w:sz w:val="24"/>
          <w:szCs w:val="24"/>
          <w:lang w:val="uk-UA"/>
        </w:rPr>
        <w:t>результати навчальної діяльності;</w:t>
      </w:r>
    </w:p>
    <w:p w:rsidR="00E65C40" w:rsidRPr="00CB661C" w:rsidRDefault="00E65C40" w:rsidP="00E65C40">
      <w:pPr>
        <w:tabs>
          <w:tab w:val="left" w:pos="0"/>
        </w:tabs>
        <w:ind w:right="-143"/>
        <w:jc w:val="both"/>
        <w:rPr>
          <w:sz w:val="24"/>
          <w:szCs w:val="24"/>
          <w:lang w:val="uk-UA"/>
        </w:rPr>
      </w:pPr>
      <w:r w:rsidRPr="00CB661C">
        <w:rPr>
          <w:sz w:val="24"/>
          <w:szCs w:val="24"/>
          <w:lang w:val="uk-UA"/>
        </w:rPr>
        <w:t>стан ведення шкільної документації вчителями початкової ланки;</w:t>
      </w:r>
    </w:p>
    <w:p w:rsidR="00E65C40" w:rsidRPr="00CB661C" w:rsidRDefault="00E65C40" w:rsidP="00E65C40">
      <w:pPr>
        <w:tabs>
          <w:tab w:val="left" w:pos="0"/>
        </w:tabs>
        <w:ind w:right="-143"/>
        <w:jc w:val="both"/>
        <w:rPr>
          <w:sz w:val="24"/>
          <w:szCs w:val="24"/>
          <w:lang w:val="uk-UA"/>
        </w:rPr>
      </w:pPr>
      <w:r w:rsidRPr="00CB661C">
        <w:rPr>
          <w:sz w:val="24"/>
          <w:szCs w:val="24"/>
          <w:lang w:val="uk-UA"/>
        </w:rPr>
        <w:t>виконання навчальних програм з іноземної мови та  результати контрольних зрізів за видами мовленнєвої діяльності учнів у класах з поглибленим вивченням англійської мови та у профільній (філологічній) групі 10-А, 11-А класу;</w:t>
      </w:r>
    </w:p>
    <w:p w:rsidR="00E65C40" w:rsidRPr="00CB661C" w:rsidRDefault="00E65C40" w:rsidP="00E65C40">
      <w:pPr>
        <w:tabs>
          <w:tab w:val="left" w:pos="0"/>
        </w:tabs>
        <w:ind w:right="-143"/>
        <w:jc w:val="both"/>
        <w:rPr>
          <w:sz w:val="24"/>
          <w:szCs w:val="24"/>
          <w:lang w:val="uk-UA"/>
        </w:rPr>
      </w:pPr>
      <w:r w:rsidRPr="00CB661C">
        <w:rPr>
          <w:sz w:val="24"/>
          <w:szCs w:val="24"/>
          <w:lang w:val="uk-UA"/>
        </w:rPr>
        <w:t>виконання навчальних програм, результати контрольних зрізів з української мови, підсумки контролю  сформованості навичок монологічного  мовлення та читацьких умінь в учнів початкової школи;якість виконання навчальних програм, результати контрольних зрізів з української мови, математики, природознавства та підсумки контролю сформованості читацьких умінь в учнів початкової школи;</w:t>
      </w:r>
    </w:p>
    <w:p w:rsidR="00E65C40" w:rsidRPr="00CB661C" w:rsidRDefault="00E65C40" w:rsidP="00E65C40">
      <w:pPr>
        <w:tabs>
          <w:tab w:val="left" w:pos="0"/>
        </w:tabs>
        <w:ind w:right="-143"/>
        <w:jc w:val="both"/>
        <w:rPr>
          <w:sz w:val="24"/>
          <w:szCs w:val="24"/>
          <w:lang w:val="uk-UA"/>
        </w:rPr>
      </w:pPr>
      <w:r w:rsidRPr="00CB661C">
        <w:rPr>
          <w:sz w:val="24"/>
          <w:szCs w:val="24"/>
          <w:lang w:val="uk-UA"/>
        </w:rPr>
        <w:t>якість виконання навчальних програм, результати контрольних зрізів та про результативність освітнього процесу з української мови у 5-12 класах;</w:t>
      </w:r>
    </w:p>
    <w:p w:rsidR="00E65C40" w:rsidRDefault="00E65C40" w:rsidP="00E65C40">
      <w:pPr>
        <w:tabs>
          <w:tab w:val="left" w:pos="0"/>
        </w:tabs>
        <w:ind w:right="-143"/>
        <w:jc w:val="both"/>
        <w:rPr>
          <w:sz w:val="24"/>
          <w:szCs w:val="24"/>
          <w:lang w:val="uk-UA"/>
        </w:rPr>
      </w:pPr>
      <w:r w:rsidRPr="00CB661C">
        <w:rPr>
          <w:sz w:val="24"/>
          <w:szCs w:val="24"/>
          <w:lang w:val="uk-UA"/>
        </w:rPr>
        <w:t>якість виконання навчальних програм, результати контрольних зрізів та результативність освітнього процесу з математики: 5-11 класи тощо.</w:t>
      </w:r>
      <w:r>
        <w:rPr>
          <w:sz w:val="24"/>
          <w:szCs w:val="24"/>
          <w:lang w:val="uk-UA"/>
        </w:rPr>
        <w:t xml:space="preserve"> </w:t>
      </w:r>
    </w:p>
    <w:p w:rsidR="00E65C40" w:rsidRDefault="00E65C40" w:rsidP="00E65C40">
      <w:pPr>
        <w:tabs>
          <w:tab w:val="left" w:pos="0"/>
        </w:tabs>
        <w:ind w:right="-143"/>
        <w:jc w:val="both"/>
        <w:rPr>
          <w:sz w:val="24"/>
          <w:szCs w:val="24"/>
          <w:lang w:val="uk-UA"/>
        </w:rPr>
      </w:pPr>
      <w:r>
        <w:rPr>
          <w:sz w:val="24"/>
          <w:szCs w:val="24"/>
          <w:lang w:val="uk-UA"/>
        </w:rPr>
        <w:t xml:space="preserve">            Особлива увага приділялась контролю організації освітнього процесу у 1-х класах, </w:t>
      </w:r>
      <w:proofErr w:type="spellStart"/>
      <w:r>
        <w:rPr>
          <w:sz w:val="24"/>
          <w:szCs w:val="24"/>
          <w:lang w:val="uk-UA"/>
        </w:rPr>
        <w:t>супервізія</w:t>
      </w:r>
      <w:proofErr w:type="spellEnd"/>
      <w:r>
        <w:rPr>
          <w:sz w:val="24"/>
          <w:szCs w:val="24"/>
          <w:lang w:val="uk-UA"/>
        </w:rPr>
        <w:t xml:space="preserve"> у вищеназваних класах також здійснювалась ТВО Заводського району.</w:t>
      </w:r>
    </w:p>
    <w:p w:rsidR="00E65C40" w:rsidRDefault="00E65C40" w:rsidP="00E65C40">
      <w:pPr>
        <w:ind w:left="82" w:firstLine="626"/>
        <w:jc w:val="both"/>
        <w:rPr>
          <w:sz w:val="24"/>
          <w:szCs w:val="24"/>
          <w:lang w:val="uk-UA"/>
        </w:rPr>
      </w:pPr>
      <w:r>
        <w:rPr>
          <w:sz w:val="24"/>
          <w:szCs w:val="24"/>
          <w:lang w:val="uk-UA"/>
        </w:rPr>
        <w:t xml:space="preserve">На відміну від минулого навчального року ВШК підлягало питання стану викладання наступних предметів: Захист Вітчизни, </w:t>
      </w:r>
      <w:r>
        <w:rPr>
          <w:sz w:val="24"/>
          <w:lang w:val="uk-UA"/>
        </w:rPr>
        <w:t>трудове навчання та професійна підготовка,</w:t>
      </w:r>
      <w:r>
        <w:rPr>
          <w:sz w:val="24"/>
          <w:szCs w:val="24"/>
          <w:lang w:val="uk-UA"/>
        </w:rPr>
        <w:t xml:space="preserve"> варіативна складова, також робота </w:t>
      </w:r>
      <w:r w:rsidRPr="007024C6">
        <w:rPr>
          <w:sz w:val="24"/>
          <w:szCs w:val="24"/>
          <w:lang w:val="uk-UA"/>
        </w:rPr>
        <w:t>груп ГПД</w:t>
      </w:r>
      <w:r>
        <w:rPr>
          <w:sz w:val="24"/>
          <w:szCs w:val="24"/>
          <w:lang w:val="uk-UA"/>
        </w:rPr>
        <w:t xml:space="preserve"> вже два роки поспіль на контролі у зв’язку із впровадженням НУШ та зміною складу вихователів ГПД</w:t>
      </w:r>
    </w:p>
    <w:p w:rsidR="00E65C40" w:rsidRPr="007024C6" w:rsidRDefault="00E65C40" w:rsidP="00E65C40">
      <w:pPr>
        <w:ind w:left="82" w:firstLine="626"/>
        <w:jc w:val="both"/>
        <w:rPr>
          <w:sz w:val="24"/>
          <w:szCs w:val="24"/>
          <w:lang w:val="uk-UA"/>
        </w:rPr>
      </w:pPr>
      <w:r>
        <w:rPr>
          <w:sz w:val="24"/>
          <w:szCs w:val="24"/>
          <w:lang w:val="uk-UA"/>
        </w:rPr>
        <w:t>Підсумки ВШК викладено у відповідних наказах по комплексу. ВШК трудового навчання у початковій ланці, котре  було заплановано на ІІ семестр,  не мали змогу здійснити</w:t>
      </w:r>
      <w:r w:rsidRPr="00454BBD">
        <w:t xml:space="preserve"> </w:t>
      </w:r>
      <w:r w:rsidRPr="00454BBD">
        <w:rPr>
          <w:sz w:val="24"/>
          <w:szCs w:val="24"/>
          <w:lang w:val="uk-UA"/>
        </w:rPr>
        <w:t xml:space="preserve">у зв’язку з карантином по </w:t>
      </w:r>
      <w:proofErr w:type="spellStart"/>
      <w:r w:rsidRPr="00454BBD">
        <w:rPr>
          <w:sz w:val="24"/>
          <w:szCs w:val="24"/>
          <w:lang w:val="uk-UA"/>
        </w:rPr>
        <w:t>Covid</w:t>
      </w:r>
      <w:proofErr w:type="spellEnd"/>
      <w:r w:rsidRPr="00454BBD">
        <w:rPr>
          <w:sz w:val="24"/>
          <w:szCs w:val="24"/>
          <w:lang w:val="uk-UA"/>
        </w:rPr>
        <w:t xml:space="preserve"> 19</w:t>
      </w:r>
      <w:r>
        <w:rPr>
          <w:sz w:val="24"/>
          <w:szCs w:val="24"/>
          <w:lang w:val="uk-UA"/>
        </w:rPr>
        <w:t>. Загалом слід відмітити виконання вчителями програмних вимог, навчальних програм з цих предметів, використання елементів сучасних інноваційних технологій, технологій дистанційного навчання, здійснення індивідуального та диференційованого підходу до навчання.</w:t>
      </w:r>
    </w:p>
    <w:p w:rsidR="00E65C40" w:rsidRPr="00CB661C" w:rsidRDefault="00E65C40" w:rsidP="00E65C40">
      <w:pPr>
        <w:pStyle w:val="a3"/>
        <w:ind w:right="-143" w:firstLine="0"/>
        <w:jc w:val="both"/>
        <w:rPr>
          <w:szCs w:val="24"/>
        </w:rPr>
      </w:pPr>
    </w:p>
    <w:p w:rsidR="00E65C40" w:rsidRPr="00CB661C" w:rsidRDefault="00E65C40" w:rsidP="00E65C40">
      <w:pPr>
        <w:ind w:right="-143"/>
        <w:contextualSpacing/>
        <w:jc w:val="both"/>
        <w:rPr>
          <w:sz w:val="24"/>
          <w:szCs w:val="24"/>
          <w:lang w:val="uk-UA"/>
        </w:rPr>
      </w:pPr>
      <w:r w:rsidRPr="00CB661C">
        <w:rPr>
          <w:sz w:val="24"/>
          <w:szCs w:val="24"/>
        </w:rPr>
        <w:t xml:space="preserve">І.3. </w:t>
      </w:r>
      <w:r w:rsidRPr="00CB661C">
        <w:rPr>
          <w:sz w:val="24"/>
          <w:szCs w:val="24"/>
          <w:lang w:val="uk-UA"/>
        </w:rPr>
        <w:t>З метою своєчасного аналізу, контролю та корекції навчально-виховного процесу на адміністративних радах розглядались різноманітні питання. А саме:</w:t>
      </w:r>
    </w:p>
    <w:p w:rsidR="00E65C40" w:rsidRPr="00CB661C" w:rsidRDefault="00E65C40" w:rsidP="00E65C40">
      <w:pPr>
        <w:ind w:right="-143"/>
        <w:contextualSpacing/>
        <w:jc w:val="both"/>
        <w:rPr>
          <w:sz w:val="24"/>
          <w:szCs w:val="24"/>
          <w:lang w:val="uk-UA"/>
        </w:rPr>
      </w:pPr>
    </w:p>
    <w:tbl>
      <w:tblPr>
        <w:tblStyle w:val="ab"/>
        <w:tblW w:w="9498" w:type="dxa"/>
        <w:tblInd w:w="108" w:type="dxa"/>
        <w:tblLook w:val="04A0"/>
      </w:tblPr>
      <w:tblGrid>
        <w:gridCol w:w="9498"/>
      </w:tblGrid>
      <w:tr w:rsidR="00E65C40" w:rsidRPr="00CB661C" w:rsidTr="00BA4D47">
        <w:trPr>
          <w:trHeight w:val="313"/>
        </w:trPr>
        <w:tc>
          <w:tcPr>
            <w:tcW w:w="9498" w:type="dxa"/>
            <w:tcBorders>
              <w:bottom w:val="single" w:sz="4" w:space="0" w:color="auto"/>
            </w:tcBorders>
          </w:tcPr>
          <w:p w:rsidR="00E65C40" w:rsidRPr="00BA4D47" w:rsidRDefault="00E65C40" w:rsidP="00213023">
            <w:pPr>
              <w:spacing w:line="276" w:lineRule="auto"/>
              <w:contextualSpacing/>
              <w:jc w:val="center"/>
              <w:rPr>
                <w:rFonts w:ascii="Times New Roman" w:hAnsi="Times New Roman" w:cs="Times New Roman"/>
                <w:sz w:val="24"/>
                <w:szCs w:val="24"/>
                <w:lang w:val="uk-UA"/>
              </w:rPr>
            </w:pPr>
            <w:r w:rsidRPr="00BA4D47">
              <w:rPr>
                <w:rFonts w:ascii="Times New Roman" w:hAnsi="Times New Roman" w:cs="Times New Roman"/>
                <w:sz w:val="24"/>
                <w:szCs w:val="24"/>
                <w:lang w:val="uk-UA"/>
              </w:rPr>
              <w:t>Зміст питання</w:t>
            </w:r>
          </w:p>
        </w:tc>
      </w:tr>
      <w:tr w:rsidR="00E65C40" w:rsidRPr="00CB661C" w:rsidTr="00BA4D47">
        <w:trPr>
          <w:trHeight w:val="268"/>
        </w:trPr>
        <w:tc>
          <w:tcPr>
            <w:tcW w:w="9498" w:type="dxa"/>
            <w:tcBorders>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 xml:space="preserve"> Підготовка закладу до нового навчального року</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 xml:space="preserve">Про проведення щорічного загальношкільного конкурсу «Учитель року 2019» </w:t>
            </w:r>
          </w:p>
          <w:p w:rsidR="00E65C40" w:rsidRPr="00BA4D47" w:rsidRDefault="00E65C40" w:rsidP="00213023">
            <w:pPr>
              <w:spacing w:line="276" w:lineRule="auto"/>
              <w:rPr>
                <w:rFonts w:ascii="Times New Roman" w:hAnsi="Times New Roman" w:cs="Times New Roman"/>
                <w:sz w:val="24"/>
                <w:szCs w:val="24"/>
                <w:lang w:val="uk-UA"/>
              </w:rPr>
            </w:pPr>
            <w:r w:rsidRPr="00BA4D47">
              <w:rPr>
                <w:rFonts w:ascii="Times New Roman" w:hAnsi="Times New Roman" w:cs="Times New Roman"/>
                <w:sz w:val="24"/>
                <w:szCs w:val="24"/>
                <w:lang w:val="uk-UA"/>
              </w:rPr>
              <w:t xml:space="preserve">Про організацію харчування у 2019-2020 </w:t>
            </w:r>
            <w:proofErr w:type="spellStart"/>
            <w:r w:rsidRPr="00BA4D47">
              <w:rPr>
                <w:rFonts w:ascii="Times New Roman" w:hAnsi="Times New Roman" w:cs="Times New Roman"/>
                <w:sz w:val="24"/>
                <w:szCs w:val="24"/>
                <w:lang w:val="uk-UA"/>
              </w:rPr>
              <w:t>н.р</w:t>
            </w:r>
            <w:proofErr w:type="spellEnd"/>
            <w:r w:rsidRPr="00BA4D47">
              <w:rPr>
                <w:rFonts w:ascii="Times New Roman" w:hAnsi="Times New Roman" w:cs="Times New Roman"/>
                <w:sz w:val="24"/>
                <w:szCs w:val="24"/>
                <w:lang w:val="uk-UA"/>
              </w:rPr>
              <w:t>.</w:t>
            </w:r>
          </w:p>
          <w:p w:rsidR="00E65C40" w:rsidRPr="00BA4D47" w:rsidRDefault="00E65C40" w:rsidP="00213023">
            <w:pPr>
              <w:spacing w:line="276" w:lineRule="auto"/>
              <w:rPr>
                <w:rFonts w:ascii="Times New Roman" w:hAnsi="Times New Roman" w:cs="Times New Roman"/>
                <w:sz w:val="24"/>
                <w:szCs w:val="24"/>
                <w:lang w:val="uk-UA"/>
              </w:rPr>
            </w:pPr>
            <w:r w:rsidRPr="00BA4D47">
              <w:rPr>
                <w:rFonts w:ascii="Times New Roman" w:hAnsi="Times New Roman" w:cs="Times New Roman"/>
                <w:sz w:val="24"/>
                <w:szCs w:val="24"/>
                <w:lang w:val="uk-UA"/>
              </w:rPr>
              <w:t xml:space="preserve">Про розподіл учнів на групи здоров’я за довідками </w:t>
            </w:r>
            <w:proofErr w:type="spellStart"/>
            <w:r w:rsidRPr="00BA4D47">
              <w:rPr>
                <w:rFonts w:ascii="Times New Roman" w:hAnsi="Times New Roman" w:cs="Times New Roman"/>
                <w:sz w:val="24"/>
                <w:szCs w:val="24"/>
                <w:lang w:val="uk-UA"/>
              </w:rPr>
              <w:t>Руф’</w:t>
            </w:r>
            <w:r w:rsidRPr="00BA4D47">
              <w:rPr>
                <w:rFonts w:ascii="Times New Roman" w:hAnsi="Times New Roman" w:cs="Times New Roman"/>
                <w:sz w:val="24"/>
                <w:szCs w:val="24"/>
              </w:rPr>
              <w:t>є</w:t>
            </w:r>
            <w:proofErr w:type="spellEnd"/>
            <w:r w:rsidRPr="00BA4D47">
              <w:rPr>
                <w:rFonts w:ascii="Times New Roman" w:hAnsi="Times New Roman" w:cs="Times New Roman"/>
                <w:sz w:val="24"/>
                <w:szCs w:val="24"/>
              </w:rPr>
              <w:t xml:space="preserve"> у 201</w:t>
            </w:r>
            <w:r w:rsidRPr="00BA4D47">
              <w:rPr>
                <w:rFonts w:ascii="Times New Roman" w:hAnsi="Times New Roman" w:cs="Times New Roman"/>
                <w:sz w:val="24"/>
                <w:szCs w:val="24"/>
                <w:lang w:val="uk-UA"/>
              </w:rPr>
              <w:t>9</w:t>
            </w:r>
            <w:r w:rsidRPr="00BA4D47">
              <w:rPr>
                <w:rFonts w:ascii="Times New Roman" w:hAnsi="Times New Roman" w:cs="Times New Roman"/>
                <w:sz w:val="24"/>
                <w:szCs w:val="24"/>
              </w:rPr>
              <w:t>-201</w:t>
            </w:r>
            <w:r w:rsidRPr="00BA4D47">
              <w:rPr>
                <w:rFonts w:ascii="Times New Roman" w:hAnsi="Times New Roman" w:cs="Times New Roman"/>
                <w:sz w:val="24"/>
                <w:szCs w:val="24"/>
                <w:lang w:val="uk-UA"/>
              </w:rPr>
              <w:t>20</w:t>
            </w:r>
            <w:r w:rsidRPr="00BA4D47">
              <w:rPr>
                <w:rFonts w:ascii="Times New Roman" w:hAnsi="Times New Roman" w:cs="Times New Roman"/>
                <w:sz w:val="24"/>
                <w:szCs w:val="24"/>
              </w:rPr>
              <w:t>н.р.</w:t>
            </w:r>
          </w:p>
          <w:p w:rsidR="00E65C40" w:rsidRPr="00BA4D47" w:rsidRDefault="00E65C40" w:rsidP="00213023">
            <w:pPr>
              <w:spacing w:line="276" w:lineRule="auto"/>
              <w:rPr>
                <w:rFonts w:ascii="Times New Roman" w:hAnsi="Times New Roman" w:cs="Times New Roman"/>
                <w:sz w:val="24"/>
                <w:szCs w:val="24"/>
                <w:lang w:val="uk-UA"/>
              </w:rPr>
            </w:pPr>
            <w:r w:rsidRPr="00BA4D47">
              <w:rPr>
                <w:rFonts w:ascii="Times New Roman" w:hAnsi="Times New Roman" w:cs="Times New Roman"/>
                <w:sz w:val="24"/>
                <w:szCs w:val="24"/>
                <w:lang w:val="uk-UA"/>
              </w:rPr>
              <w:t>Про результати оздоровлення учнів з соціально неспроможних родин влітку 2019 р.</w:t>
            </w:r>
          </w:p>
          <w:p w:rsidR="00E65C40" w:rsidRPr="00BA4D47" w:rsidRDefault="00E65C40" w:rsidP="00213023">
            <w:pPr>
              <w:spacing w:line="276" w:lineRule="auto"/>
              <w:rPr>
                <w:rFonts w:ascii="Times New Roman" w:hAnsi="Times New Roman" w:cs="Times New Roman"/>
                <w:sz w:val="24"/>
                <w:szCs w:val="24"/>
                <w:lang w:val="uk-UA"/>
              </w:rPr>
            </w:pPr>
            <w:r w:rsidRPr="00BA4D47">
              <w:rPr>
                <w:rFonts w:ascii="Times New Roman" w:hAnsi="Times New Roman" w:cs="Times New Roman"/>
                <w:sz w:val="24"/>
                <w:szCs w:val="24"/>
                <w:lang w:val="uk-UA"/>
              </w:rPr>
              <w:t xml:space="preserve">Про організацію вивчення адаптаційного періоду у 1,5, 9-Г,10-х класах </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підготовку до осінньо-зимового опалювального періоду</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організацію індивідуального навчання. Працевлаштування випускників</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стан організації харчування. Про стан дитячого травматизму</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підсумки вивчення адаптаційного періоду у 1,5,10 класах</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результати класно-узагальнюючого контролю в  6-Г,7-В, 9-Г,10-В класах</w:t>
            </w:r>
          </w:p>
          <w:p w:rsidR="00E65C40" w:rsidRPr="00BA4D47" w:rsidRDefault="00E65C40" w:rsidP="00213023">
            <w:pPr>
              <w:spacing w:line="276" w:lineRule="auto"/>
              <w:rPr>
                <w:rFonts w:ascii="Times New Roman" w:hAnsi="Times New Roman" w:cs="Times New Roman"/>
                <w:sz w:val="24"/>
                <w:szCs w:val="24"/>
                <w:lang w:val="uk-UA"/>
              </w:rPr>
            </w:pPr>
            <w:r w:rsidRPr="00BA4D47">
              <w:rPr>
                <w:rFonts w:ascii="Times New Roman" w:hAnsi="Times New Roman" w:cs="Times New Roman"/>
                <w:sz w:val="24"/>
                <w:szCs w:val="24"/>
                <w:lang w:val="uk-UA"/>
              </w:rPr>
              <w:t>Про організацію та стан просунення індивідуального навчання.</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 xml:space="preserve">Про стан викладання та рівень навчальних досягнень учнів з      </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lastRenderedPageBreak/>
              <w:t>Про реалізацію заходів щодо підвищення результатів ДПА, ЗНО</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rPr>
                <w:rFonts w:ascii="Times New Roman" w:hAnsi="Times New Roman" w:cs="Times New Roman"/>
                <w:sz w:val="24"/>
                <w:szCs w:val="24"/>
                <w:lang w:val="uk-UA"/>
              </w:rPr>
            </w:pPr>
            <w:r w:rsidRPr="00BA4D47">
              <w:rPr>
                <w:rFonts w:ascii="Times New Roman" w:hAnsi="Times New Roman" w:cs="Times New Roman"/>
                <w:sz w:val="24"/>
                <w:szCs w:val="24"/>
                <w:lang w:val="uk-UA"/>
              </w:rPr>
              <w:t>Про проведення конкурсу «Кращий клас – це про нас!» (Серед учнівських колективів 1-11 класів).</w:t>
            </w:r>
          </w:p>
          <w:p w:rsidR="00E65C40" w:rsidRPr="00BA4D47" w:rsidRDefault="00E65C40" w:rsidP="00213023">
            <w:pPr>
              <w:spacing w:line="276" w:lineRule="auto"/>
              <w:rPr>
                <w:rFonts w:ascii="Times New Roman" w:hAnsi="Times New Roman" w:cs="Times New Roman"/>
                <w:sz w:val="24"/>
                <w:szCs w:val="24"/>
                <w:lang w:val="uk-UA"/>
              </w:rPr>
            </w:pPr>
            <w:r w:rsidRPr="00BA4D47">
              <w:rPr>
                <w:rFonts w:ascii="Times New Roman" w:hAnsi="Times New Roman" w:cs="Times New Roman"/>
                <w:sz w:val="24"/>
                <w:szCs w:val="24"/>
                <w:lang w:val="uk-UA"/>
              </w:rPr>
              <w:t>Про результати конкурсу серед учнів 1-11 класів «Учень року»</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стан організації харчування. Про стан дитячого травматизму</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організацію оздоровлення учнів із соціально неспроможних родин влітку 2020 року;</w:t>
            </w:r>
          </w:p>
        </w:tc>
      </w:tr>
      <w:tr w:rsidR="00E65C40" w:rsidRPr="00CB661C" w:rsidTr="00BA4D47">
        <w:trPr>
          <w:trHeight w:val="268"/>
        </w:trPr>
        <w:tc>
          <w:tcPr>
            <w:tcW w:w="9498" w:type="dxa"/>
            <w:tcBorders>
              <w:top w:val="nil"/>
              <w:bottom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Про організацію ремонтних робіт в літній період 2020 року</w:t>
            </w:r>
          </w:p>
        </w:tc>
      </w:tr>
      <w:tr w:rsidR="00E65C40" w:rsidRPr="00CB661C" w:rsidTr="00BA4D47">
        <w:trPr>
          <w:trHeight w:val="268"/>
        </w:trPr>
        <w:tc>
          <w:tcPr>
            <w:tcW w:w="9498" w:type="dxa"/>
            <w:tcBorders>
              <w:top w:val="nil"/>
            </w:tcBorders>
          </w:tcPr>
          <w:p w:rsidR="00E65C40" w:rsidRPr="00BA4D47" w:rsidRDefault="00E65C40" w:rsidP="00213023">
            <w:pPr>
              <w:spacing w:line="276" w:lineRule="auto"/>
              <w:ind w:left="505" w:hanging="567"/>
              <w:rPr>
                <w:rFonts w:ascii="Times New Roman" w:hAnsi="Times New Roman" w:cs="Times New Roman"/>
                <w:sz w:val="24"/>
                <w:szCs w:val="24"/>
                <w:lang w:val="uk-UA"/>
              </w:rPr>
            </w:pPr>
            <w:r w:rsidRPr="00BA4D47">
              <w:rPr>
                <w:rFonts w:ascii="Times New Roman" w:hAnsi="Times New Roman" w:cs="Times New Roman"/>
                <w:sz w:val="24"/>
                <w:szCs w:val="24"/>
                <w:lang w:val="uk-UA"/>
              </w:rPr>
              <w:t>Підсумки проведення навчальної практики у профільних 10 класах</w:t>
            </w:r>
          </w:p>
        </w:tc>
      </w:tr>
    </w:tbl>
    <w:p w:rsidR="00E65C40" w:rsidRPr="00CB661C" w:rsidRDefault="00E65C40" w:rsidP="00E65C40">
      <w:pPr>
        <w:pStyle w:val="a3"/>
        <w:ind w:right="-143" w:firstLine="0"/>
        <w:jc w:val="both"/>
        <w:rPr>
          <w:szCs w:val="24"/>
        </w:rPr>
      </w:pPr>
    </w:p>
    <w:p w:rsidR="00E65C40" w:rsidRDefault="00E65C40" w:rsidP="00E65C40">
      <w:pPr>
        <w:ind w:right="-143"/>
        <w:jc w:val="both"/>
        <w:rPr>
          <w:sz w:val="24"/>
          <w:szCs w:val="24"/>
          <w:lang w:val="uk-UA"/>
        </w:rPr>
      </w:pPr>
      <w:r w:rsidRPr="00655B27">
        <w:rPr>
          <w:sz w:val="24"/>
          <w:szCs w:val="24"/>
          <w:lang w:val="uk-UA"/>
        </w:rPr>
        <w:t>І.4. Наприкінці 201</w:t>
      </w:r>
      <w:r w:rsidRPr="00655B27">
        <w:rPr>
          <w:sz w:val="24"/>
          <w:szCs w:val="24"/>
        </w:rPr>
        <w:t>9</w:t>
      </w:r>
      <w:r w:rsidRPr="00655B27">
        <w:rPr>
          <w:sz w:val="24"/>
          <w:szCs w:val="24"/>
          <w:lang w:val="uk-UA"/>
        </w:rPr>
        <w:t>-20</w:t>
      </w:r>
      <w:r w:rsidRPr="00655B27">
        <w:rPr>
          <w:sz w:val="24"/>
          <w:szCs w:val="24"/>
        </w:rPr>
        <w:t>20</w:t>
      </w:r>
      <w:r w:rsidRPr="00655B27">
        <w:rPr>
          <w:sz w:val="24"/>
          <w:szCs w:val="24"/>
          <w:lang w:val="uk-UA"/>
        </w:rPr>
        <w:t xml:space="preserve"> навчального року традиційно відбулося здійснення комплексного аналізу діяльності ЗНВК № 67. Педагогічними працівниками заповнювалась </w:t>
      </w:r>
      <w:proofErr w:type="spellStart"/>
      <w:r w:rsidRPr="00655B27">
        <w:rPr>
          <w:sz w:val="24"/>
          <w:szCs w:val="24"/>
          <w:lang w:val="uk-UA"/>
        </w:rPr>
        <w:t>факторно-критеріальна</w:t>
      </w:r>
      <w:proofErr w:type="spellEnd"/>
      <w:r w:rsidRPr="00655B27">
        <w:rPr>
          <w:sz w:val="24"/>
          <w:szCs w:val="24"/>
          <w:lang w:val="uk-UA"/>
        </w:rPr>
        <w:t xml:space="preserve"> модель якості освіти за допомогою якої  оцінюються якість умов, якість процесу та якість результатів.</w:t>
      </w:r>
    </w:p>
    <w:p w:rsidR="00E65C40" w:rsidRPr="00655B27" w:rsidRDefault="00E65C40" w:rsidP="00E65C40">
      <w:pPr>
        <w:ind w:right="-143"/>
        <w:jc w:val="both"/>
        <w:rPr>
          <w:sz w:val="24"/>
          <w:szCs w:val="24"/>
          <w:lang w:val="uk-UA"/>
        </w:rPr>
      </w:pPr>
    </w:p>
    <w:p w:rsidR="00E65C40" w:rsidRDefault="00E65C40" w:rsidP="00E65C40">
      <w:pPr>
        <w:ind w:right="-143"/>
        <w:jc w:val="center"/>
        <w:rPr>
          <w:sz w:val="24"/>
          <w:szCs w:val="24"/>
          <w:lang w:val="uk-UA"/>
        </w:rPr>
      </w:pPr>
      <w:r w:rsidRPr="00655B27">
        <w:rPr>
          <w:sz w:val="24"/>
          <w:szCs w:val="24"/>
          <w:lang w:val="uk-UA"/>
        </w:rPr>
        <w:t>ФАКТОРНО-КРИТЕРІАЛЬНА МОДЕЛЬ ЯКОСТІ ОСВІТИ ЗНВК № 67</w:t>
      </w:r>
    </w:p>
    <w:p w:rsidR="00E65C40" w:rsidRDefault="00E65C40" w:rsidP="00E65C40">
      <w:pPr>
        <w:ind w:right="-143"/>
        <w:rPr>
          <w:sz w:val="24"/>
          <w:szCs w:val="24"/>
          <w:lang w:val="uk-UA"/>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1276"/>
        <w:gridCol w:w="3200"/>
        <w:gridCol w:w="850"/>
        <w:gridCol w:w="851"/>
        <w:gridCol w:w="992"/>
      </w:tblGrid>
      <w:tr w:rsidR="00BA4D47" w:rsidRPr="00BA4D47" w:rsidTr="00BA4D47">
        <w:tc>
          <w:tcPr>
            <w:tcW w:w="534"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 п/п</w:t>
            </w:r>
          </w:p>
        </w:tc>
        <w:tc>
          <w:tcPr>
            <w:tcW w:w="1559"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Фактори</w:t>
            </w:r>
          </w:p>
        </w:tc>
        <w:tc>
          <w:tcPr>
            <w:tcW w:w="1276"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Вагомість фактору</w:t>
            </w:r>
          </w:p>
          <w:p w:rsidR="00BA4D47" w:rsidRPr="00BA4D47" w:rsidRDefault="00BA4D47" w:rsidP="00B70DB6">
            <w:pPr>
              <w:jc w:val="center"/>
              <w:rPr>
                <w:sz w:val="22"/>
                <w:szCs w:val="22"/>
                <w:lang w:val="uk-UA"/>
              </w:rPr>
            </w:pPr>
            <w:r w:rsidRPr="00BA4D47">
              <w:rPr>
                <w:sz w:val="22"/>
                <w:szCs w:val="22"/>
                <w:lang w:val="uk-UA"/>
              </w:rPr>
              <w:t>Від 1 до 3</w:t>
            </w:r>
          </w:p>
        </w:tc>
        <w:tc>
          <w:tcPr>
            <w:tcW w:w="320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Критерії</w:t>
            </w:r>
          </w:p>
        </w:tc>
        <w:tc>
          <w:tcPr>
            <w:tcW w:w="2693" w:type="dxa"/>
            <w:gridSpan w:val="3"/>
            <w:shd w:val="clear" w:color="auto" w:fill="auto"/>
            <w:vAlign w:val="center"/>
          </w:tcPr>
          <w:p w:rsidR="00BA4D47" w:rsidRPr="00BA4D47" w:rsidRDefault="00BA4D47" w:rsidP="00B70DB6">
            <w:pPr>
              <w:jc w:val="center"/>
              <w:rPr>
                <w:sz w:val="22"/>
                <w:szCs w:val="22"/>
                <w:lang w:val="uk-UA"/>
              </w:rPr>
            </w:pPr>
            <w:r w:rsidRPr="00BA4D47">
              <w:rPr>
                <w:sz w:val="22"/>
                <w:szCs w:val="22"/>
                <w:lang w:val="uk-UA"/>
              </w:rPr>
              <w:t>Коефіцієнт відповідності</w:t>
            </w:r>
          </w:p>
        </w:tc>
      </w:tr>
      <w:tr w:rsidR="00BA4D47" w:rsidRPr="00BA4D47" w:rsidTr="00BA4D47">
        <w:tc>
          <w:tcPr>
            <w:tcW w:w="534" w:type="dxa"/>
            <w:vMerge w:val="restart"/>
            <w:shd w:val="clear" w:color="auto" w:fill="auto"/>
            <w:vAlign w:val="center"/>
          </w:tcPr>
          <w:p w:rsidR="00BA4D47" w:rsidRPr="00BA4D47" w:rsidRDefault="00BA4D47" w:rsidP="00B70DB6">
            <w:pPr>
              <w:rPr>
                <w:sz w:val="22"/>
                <w:szCs w:val="22"/>
                <w:lang w:val="uk-UA"/>
              </w:rPr>
            </w:pPr>
            <w:r w:rsidRPr="00BA4D47">
              <w:rPr>
                <w:sz w:val="22"/>
                <w:szCs w:val="22"/>
                <w:lang w:val="uk-UA"/>
              </w:rPr>
              <w:t>1.</w:t>
            </w:r>
          </w:p>
        </w:tc>
        <w:tc>
          <w:tcPr>
            <w:tcW w:w="1559" w:type="dxa"/>
            <w:vMerge w:val="restart"/>
            <w:shd w:val="clear" w:color="auto" w:fill="auto"/>
            <w:vAlign w:val="center"/>
          </w:tcPr>
          <w:p w:rsidR="00BA4D47" w:rsidRPr="00BA4D47" w:rsidRDefault="00BA4D47" w:rsidP="00B70DB6">
            <w:pPr>
              <w:rPr>
                <w:sz w:val="22"/>
                <w:szCs w:val="22"/>
                <w:lang w:val="uk-UA"/>
              </w:rPr>
            </w:pPr>
            <w:r w:rsidRPr="00BA4D47">
              <w:rPr>
                <w:sz w:val="22"/>
                <w:szCs w:val="22"/>
                <w:lang w:val="uk-UA"/>
              </w:rPr>
              <w:t>Якість умов</w:t>
            </w:r>
          </w:p>
        </w:tc>
        <w:tc>
          <w:tcPr>
            <w:tcW w:w="1276" w:type="dxa"/>
            <w:vMerge w:val="restart"/>
            <w:shd w:val="clear" w:color="auto" w:fill="auto"/>
            <w:vAlign w:val="center"/>
          </w:tcPr>
          <w:p w:rsidR="00BA4D47" w:rsidRPr="00BA4D47" w:rsidRDefault="00BA4D47" w:rsidP="00B70DB6">
            <w:pPr>
              <w:jc w:val="center"/>
              <w:rPr>
                <w:sz w:val="22"/>
                <w:szCs w:val="22"/>
                <w:lang w:val="uk-UA"/>
              </w:rPr>
            </w:pPr>
            <w:r w:rsidRPr="00BA4D47">
              <w:rPr>
                <w:sz w:val="22"/>
                <w:szCs w:val="22"/>
                <w:lang w:val="uk-UA"/>
              </w:rPr>
              <w:t>2017-2018</w:t>
            </w:r>
          </w:p>
          <w:p w:rsidR="00BA4D47" w:rsidRPr="00BA4D47" w:rsidRDefault="00BA4D47" w:rsidP="00B70DB6">
            <w:pPr>
              <w:jc w:val="center"/>
              <w:rPr>
                <w:b/>
                <w:sz w:val="22"/>
                <w:szCs w:val="22"/>
                <w:lang w:val="uk-UA"/>
              </w:rPr>
            </w:pPr>
            <w:r w:rsidRPr="00BA4D47">
              <w:rPr>
                <w:b/>
                <w:sz w:val="22"/>
                <w:szCs w:val="22"/>
                <w:lang w:val="uk-UA"/>
              </w:rPr>
              <w:t>0,71</w:t>
            </w:r>
          </w:p>
          <w:p w:rsidR="00BA4D47" w:rsidRPr="00BA4D47" w:rsidRDefault="00BA4D47" w:rsidP="00B70DB6">
            <w:pPr>
              <w:jc w:val="center"/>
              <w:rPr>
                <w:sz w:val="22"/>
                <w:szCs w:val="22"/>
                <w:lang w:val="uk-UA"/>
              </w:rPr>
            </w:pPr>
            <w:r w:rsidRPr="00BA4D47">
              <w:rPr>
                <w:sz w:val="22"/>
                <w:szCs w:val="22"/>
                <w:lang w:val="uk-UA"/>
              </w:rPr>
              <w:t>2018-2019</w:t>
            </w:r>
          </w:p>
          <w:p w:rsidR="00BA4D47" w:rsidRPr="00BA4D47" w:rsidRDefault="00BA4D47" w:rsidP="00B70DB6">
            <w:pPr>
              <w:jc w:val="center"/>
              <w:rPr>
                <w:b/>
                <w:sz w:val="22"/>
                <w:szCs w:val="22"/>
                <w:lang w:val="uk-UA"/>
              </w:rPr>
            </w:pPr>
            <w:r w:rsidRPr="00BA4D47">
              <w:rPr>
                <w:b/>
                <w:sz w:val="22"/>
                <w:szCs w:val="22"/>
                <w:lang w:val="uk-UA"/>
              </w:rPr>
              <w:t>0,73</w:t>
            </w:r>
          </w:p>
          <w:p w:rsidR="00BA4D47" w:rsidRPr="00BA4D47" w:rsidRDefault="00BA4D47" w:rsidP="00B70DB6">
            <w:pPr>
              <w:jc w:val="center"/>
              <w:rPr>
                <w:sz w:val="22"/>
                <w:szCs w:val="22"/>
                <w:lang w:val="uk-UA"/>
              </w:rPr>
            </w:pPr>
            <w:r w:rsidRPr="00BA4D47">
              <w:rPr>
                <w:sz w:val="22"/>
                <w:szCs w:val="22"/>
                <w:lang w:val="uk-UA"/>
              </w:rPr>
              <w:t>2019-2020</w:t>
            </w:r>
          </w:p>
          <w:p w:rsidR="00BA4D47" w:rsidRPr="00BA4D47" w:rsidRDefault="00BA4D47" w:rsidP="00B70DB6">
            <w:pPr>
              <w:jc w:val="center"/>
              <w:rPr>
                <w:b/>
                <w:sz w:val="22"/>
                <w:szCs w:val="22"/>
                <w:lang w:val="uk-UA"/>
              </w:rPr>
            </w:pPr>
            <w:r w:rsidRPr="00BA4D47">
              <w:rPr>
                <w:b/>
                <w:sz w:val="22"/>
                <w:szCs w:val="22"/>
                <w:lang w:val="uk-UA"/>
              </w:rPr>
              <w:t>0,73</w:t>
            </w:r>
          </w:p>
        </w:tc>
        <w:tc>
          <w:tcPr>
            <w:tcW w:w="3200" w:type="dxa"/>
            <w:shd w:val="clear" w:color="auto" w:fill="auto"/>
          </w:tcPr>
          <w:p w:rsidR="00BA4D47" w:rsidRPr="00BA4D47" w:rsidRDefault="00BA4D47" w:rsidP="00B70DB6">
            <w:pPr>
              <w:rPr>
                <w:sz w:val="22"/>
                <w:szCs w:val="22"/>
                <w:lang w:val="uk-UA"/>
              </w:rPr>
            </w:pP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17-18</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18-19</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19-20</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1. Професійна компетентність педагогів.</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0,73</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0,77</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0,78</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2. Матеріально-технічна база</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0,67</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0,68</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0,67</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3. Навчально-методична забезпеченість.</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0,76</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0,70</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0,71</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4. Інформаційно-комунікаційна забезпеченість</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0,68</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0,75</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0,72</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5. Санітарно-гігієнічний стан.</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0,82</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0,77</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0,82</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6. Соціально-психологічний супровід</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0,67</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0,68</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0,66</w:t>
            </w:r>
          </w:p>
        </w:tc>
      </w:tr>
      <w:tr w:rsidR="00BA4D47" w:rsidRPr="00BA4D47" w:rsidTr="00BA4D47">
        <w:tc>
          <w:tcPr>
            <w:tcW w:w="534" w:type="dxa"/>
            <w:vMerge w:val="restart"/>
            <w:shd w:val="clear" w:color="auto" w:fill="auto"/>
            <w:vAlign w:val="center"/>
          </w:tcPr>
          <w:p w:rsidR="00BA4D47" w:rsidRPr="00BA4D47" w:rsidRDefault="00BA4D47" w:rsidP="00B70DB6">
            <w:pPr>
              <w:rPr>
                <w:sz w:val="22"/>
                <w:szCs w:val="22"/>
                <w:lang w:val="uk-UA"/>
              </w:rPr>
            </w:pPr>
            <w:r w:rsidRPr="00BA4D47">
              <w:rPr>
                <w:sz w:val="22"/>
                <w:szCs w:val="22"/>
                <w:lang w:val="uk-UA"/>
              </w:rPr>
              <w:t xml:space="preserve">2. </w:t>
            </w:r>
          </w:p>
        </w:tc>
        <w:tc>
          <w:tcPr>
            <w:tcW w:w="1559" w:type="dxa"/>
            <w:vMerge w:val="restart"/>
            <w:shd w:val="clear" w:color="auto" w:fill="auto"/>
            <w:vAlign w:val="center"/>
          </w:tcPr>
          <w:p w:rsidR="00BA4D47" w:rsidRPr="00BA4D47" w:rsidRDefault="00BA4D47" w:rsidP="00B70DB6">
            <w:pPr>
              <w:rPr>
                <w:sz w:val="22"/>
                <w:szCs w:val="22"/>
                <w:lang w:val="uk-UA"/>
              </w:rPr>
            </w:pPr>
            <w:r w:rsidRPr="00BA4D47">
              <w:rPr>
                <w:sz w:val="22"/>
                <w:szCs w:val="22"/>
                <w:lang w:val="uk-UA"/>
              </w:rPr>
              <w:t>Якість процесу</w:t>
            </w:r>
          </w:p>
        </w:tc>
        <w:tc>
          <w:tcPr>
            <w:tcW w:w="1276" w:type="dxa"/>
            <w:vMerge w:val="restart"/>
            <w:shd w:val="clear" w:color="auto" w:fill="auto"/>
            <w:vAlign w:val="center"/>
          </w:tcPr>
          <w:p w:rsidR="00BA4D47" w:rsidRPr="00BA4D47" w:rsidRDefault="00BA4D47" w:rsidP="00B70DB6">
            <w:pPr>
              <w:jc w:val="center"/>
              <w:rPr>
                <w:b/>
                <w:sz w:val="22"/>
                <w:szCs w:val="22"/>
                <w:lang w:val="uk-UA"/>
              </w:rPr>
            </w:pPr>
            <w:r w:rsidRPr="00BA4D47">
              <w:rPr>
                <w:sz w:val="22"/>
                <w:szCs w:val="22"/>
                <w:lang w:val="uk-UA"/>
              </w:rPr>
              <w:t xml:space="preserve">2017-2018 </w:t>
            </w:r>
            <w:r w:rsidRPr="00BA4D47">
              <w:rPr>
                <w:b/>
                <w:sz w:val="22"/>
                <w:szCs w:val="22"/>
                <w:lang w:val="uk-UA"/>
              </w:rPr>
              <w:t>0,64</w:t>
            </w:r>
          </w:p>
          <w:p w:rsidR="00BA4D47" w:rsidRPr="00BA4D47" w:rsidRDefault="00BA4D47" w:rsidP="00B70DB6">
            <w:pPr>
              <w:jc w:val="center"/>
              <w:rPr>
                <w:sz w:val="22"/>
                <w:szCs w:val="22"/>
                <w:lang w:val="uk-UA"/>
              </w:rPr>
            </w:pPr>
            <w:r w:rsidRPr="00BA4D47">
              <w:rPr>
                <w:sz w:val="22"/>
                <w:szCs w:val="22"/>
                <w:lang w:val="uk-UA"/>
              </w:rPr>
              <w:t>2018-2019</w:t>
            </w:r>
          </w:p>
          <w:p w:rsidR="00BA4D47" w:rsidRPr="00BA4D47" w:rsidRDefault="00BA4D47" w:rsidP="00B70DB6">
            <w:pPr>
              <w:jc w:val="center"/>
              <w:rPr>
                <w:b/>
                <w:sz w:val="22"/>
                <w:szCs w:val="22"/>
                <w:lang w:val="uk-UA"/>
              </w:rPr>
            </w:pPr>
            <w:r w:rsidRPr="00BA4D47">
              <w:rPr>
                <w:b/>
                <w:sz w:val="22"/>
                <w:szCs w:val="22"/>
                <w:lang w:val="uk-UA"/>
              </w:rPr>
              <w:t>0,77</w:t>
            </w:r>
          </w:p>
          <w:p w:rsidR="00BA4D47" w:rsidRPr="00BA4D47" w:rsidRDefault="00BA4D47" w:rsidP="00B70DB6">
            <w:pPr>
              <w:jc w:val="center"/>
              <w:rPr>
                <w:sz w:val="22"/>
                <w:szCs w:val="22"/>
                <w:lang w:val="uk-UA"/>
              </w:rPr>
            </w:pPr>
            <w:r w:rsidRPr="00BA4D47">
              <w:rPr>
                <w:sz w:val="22"/>
                <w:szCs w:val="22"/>
                <w:lang w:val="uk-UA"/>
              </w:rPr>
              <w:t>2019-2020</w:t>
            </w:r>
          </w:p>
          <w:p w:rsidR="00BA4D47" w:rsidRPr="00BA4D47" w:rsidRDefault="00BA4D47" w:rsidP="00B70DB6">
            <w:pPr>
              <w:jc w:val="center"/>
              <w:rPr>
                <w:sz w:val="22"/>
                <w:szCs w:val="22"/>
                <w:lang w:val="uk-UA"/>
              </w:rPr>
            </w:pPr>
            <w:r w:rsidRPr="00BA4D47">
              <w:rPr>
                <w:b/>
                <w:sz w:val="22"/>
                <w:szCs w:val="22"/>
                <w:lang w:val="uk-UA"/>
              </w:rPr>
              <w:t>0,79</w:t>
            </w:r>
          </w:p>
        </w:tc>
        <w:tc>
          <w:tcPr>
            <w:tcW w:w="3200" w:type="dxa"/>
            <w:shd w:val="clear" w:color="auto" w:fill="auto"/>
          </w:tcPr>
          <w:p w:rsidR="00BA4D47" w:rsidRPr="00BA4D47" w:rsidRDefault="00BA4D47" w:rsidP="00B70DB6">
            <w:pPr>
              <w:rPr>
                <w:sz w:val="22"/>
                <w:szCs w:val="22"/>
                <w:lang w:val="uk-UA"/>
              </w:rPr>
            </w:pPr>
          </w:p>
        </w:tc>
        <w:tc>
          <w:tcPr>
            <w:tcW w:w="850" w:type="dxa"/>
            <w:shd w:val="clear" w:color="auto" w:fill="auto"/>
            <w:vAlign w:val="bottom"/>
          </w:tcPr>
          <w:p w:rsidR="00BA4D47" w:rsidRPr="00BA4D47" w:rsidRDefault="00BA4D47" w:rsidP="00B70DB6">
            <w:pPr>
              <w:jc w:val="center"/>
              <w:rPr>
                <w:sz w:val="22"/>
                <w:szCs w:val="22"/>
              </w:rPr>
            </w:pPr>
          </w:p>
        </w:tc>
        <w:tc>
          <w:tcPr>
            <w:tcW w:w="851" w:type="dxa"/>
            <w:shd w:val="clear" w:color="auto" w:fill="auto"/>
            <w:vAlign w:val="center"/>
          </w:tcPr>
          <w:p w:rsidR="00BA4D47" w:rsidRPr="00BA4D47" w:rsidRDefault="00BA4D47" w:rsidP="00B70DB6">
            <w:pPr>
              <w:jc w:val="center"/>
              <w:rPr>
                <w:sz w:val="22"/>
                <w:szCs w:val="22"/>
                <w:lang w:val="uk-UA"/>
              </w:rPr>
            </w:pPr>
          </w:p>
        </w:tc>
        <w:tc>
          <w:tcPr>
            <w:tcW w:w="992" w:type="dxa"/>
            <w:shd w:val="clear" w:color="auto" w:fill="auto"/>
            <w:vAlign w:val="center"/>
          </w:tcPr>
          <w:p w:rsidR="00BA4D47" w:rsidRPr="00BA4D47" w:rsidRDefault="00BA4D47" w:rsidP="00B70DB6">
            <w:pPr>
              <w:jc w:val="center"/>
              <w:rPr>
                <w:sz w:val="22"/>
                <w:szCs w:val="22"/>
                <w:lang w:val="uk-UA"/>
              </w:rPr>
            </w:pP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1. Сучасні освітні технології.</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0,68</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0,72</w:t>
            </w:r>
          </w:p>
        </w:tc>
        <w:tc>
          <w:tcPr>
            <w:tcW w:w="992" w:type="dxa"/>
            <w:shd w:val="clear" w:color="auto" w:fill="auto"/>
            <w:vAlign w:val="center"/>
          </w:tcPr>
          <w:p w:rsidR="00BA4D47" w:rsidRPr="00BA4D47" w:rsidRDefault="00BA4D47" w:rsidP="00B70DB6">
            <w:pPr>
              <w:jc w:val="center"/>
              <w:rPr>
                <w:sz w:val="22"/>
                <w:szCs w:val="22"/>
                <w:lang w:val="uk-UA"/>
              </w:rPr>
            </w:pP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2. Профільне навчання.</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0,77</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0,77</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3. Курси за вибором, факультативи.</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0,74</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0,76</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0,81</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4. Додаткова освіта.</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0,67</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0,69</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0,77</w:t>
            </w:r>
          </w:p>
        </w:tc>
      </w:tr>
      <w:tr w:rsidR="00BA4D47" w:rsidRPr="00BA4D47" w:rsidTr="00BA4D47">
        <w:tc>
          <w:tcPr>
            <w:tcW w:w="534" w:type="dxa"/>
            <w:vMerge/>
            <w:shd w:val="clear" w:color="auto" w:fill="auto"/>
            <w:vAlign w:val="center"/>
          </w:tcPr>
          <w:p w:rsidR="00BA4D47" w:rsidRPr="00BA4D47" w:rsidRDefault="00BA4D47" w:rsidP="00B70DB6">
            <w:pPr>
              <w:rPr>
                <w:sz w:val="22"/>
                <w:szCs w:val="22"/>
                <w:lang w:val="uk-UA"/>
              </w:rPr>
            </w:pPr>
          </w:p>
        </w:tc>
        <w:tc>
          <w:tcPr>
            <w:tcW w:w="1559" w:type="dxa"/>
            <w:vMerge/>
            <w:shd w:val="clear" w:color="auto" w:fill="auto"/>
            <w:vAlign w:val="center"/>
          </w:tcPr>
          <w:p w:rsidR="00BA4D47" w:rsidRPr="00BA4D47" w:rsidRDefault="00BA4D47" w:rsidP="00B70DB6">
            <w:pPr>
              <w:rPr>
                <w:sz w:val="22"/>
                <w:szCs w:val="22"/>
                <w:lang w:val="uk-UA"/>
              </w:rPr>
            </w:pPr>
          </w:p>
        </w:tc>
        <w:tc>
          <w:tcPr>
            <w:tcW w:w="1276" w:type="dxa"/>
            <w:vMerge/>
            <w:shd w:val="clear" w:color="auto" w:fill="auto"/>
            <w:vAlign w:val="center"/>
          </w:tcPr>
          <w:p w:rsidR="00BA4D47" w:rsidRPr="00BA4D47" w:rsidRDefault="00BA4D47" w:rsidP="00B70DB6">
            <w:pPr>
              <w:jc w:val="cente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5. Наступність. Неперервність.</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0,72</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0,68</w:t>
            </w:r>
          </w:p>
        </w:tc>
      </w:tr>
      <w:tr w:rsidR="00BA4D47" w:rsidRPr="00BA4D47" w:rsidTr="00BA4D47">
        <w:tc>
          <w:tcPr>
            <w:tcW w:w="534" w:type="dxa"/>
            <w:vMerge w:val="restart"/>
            <w:shd w:val="clear" w:color="auto" w:fill="auto"/>
            <w:vAlign w:val="center"/>
          </w:tcPr>
          <w:p w:rsidR="00BA4D47" w:rsidRPr="00BA4D47" w:rsidRDefault="00BA4D47" w:rsidP="00B70DB6">
            <w:pPr>
              <w:rPr>
                <w:sz w:val="22"/>
                <w:szCs w:val="22"/>
                <w:lang w:val="uk-UA"/>
              </w:rPr>
            </w:pPr>
            <w:r w:rsidRPr="00BA4D47">
              <w:rPr>
                <w:sz w:val="22"/>
                <w:szCs w:val="22"/>
                <w:lang w:val="uk-UA"/>
              </w:rPr>
              <w:t>3.</w:t>
            </w:r>
          </w:p>
        </w:tc>
        <w:tc>
          <w:tcPr>
            <w:tcW w:w="1559" w:type="dxa"/>
            <w:vMerge w:val="restart"/>
            <w:shd w:val="clear" w:color="auto" w:fill="auto"/>
            <w:vAlign w:val="center"/>
          </w:tcPr>
          <w:p w:rsidR="00BA4D47" w:rsidRPr="00BA4D47" w:rsidRDefault="00BA4D47" w:rsidP="00B70DB6">
            <w:pPr>
              <w:rPr>
                <w:sz w:val="22"/>
                <w:szCs w:val="22"/>
                <w:lang w:val="uk-UA"/>
              </w:rPr>
            </w:pPr>
            <w:r w:rsidRPr="00BA4D47">
              <w:rPr>
                <w:sz w:val="22"/>
                <w:szCs w:val="22"/>
                <w:lang w:val="uk-UA"/>
              </w:rPr>
              <w:t>Якість результатів</w:t>
            </w:r>
          </w:p>
        </w:tc>
        <w:tc>
          <w:tcPr>
            <w:tcW w:w="1276" w:type="dxa"/>
            <w:vMerge w:val="restart"/>
            <w:shd w:val="clear" w:color="auto" w:fill="auto"/>
            <w:vAlign w:val="center"/>
          </w:tcPr>
          <w:p w:rsidR="00BA4D47" w:rsidRPr="00BA4D47" w:rsidRDefault="00BA4D47" w:rsidP="00B70DB6">
            <w:pPr>
              <w:jc w:val="center"/>
              <w:rPr>
                <w:sz w:val="22"/>
                <w:szCs w:val="22"/>
                <w:lang w:val="uk-UA"/>
              </w:rPr>
            </w:pPr>
            <w:r w:rsidRPr="00BA4D47">
              <w:rPr>
                <w:sz w:val="22"/>
                <w:szCs w:val="22"/>
                <w:lang w:val="uk-UA"/>
              </w:rPr>
              <w:t>2017-2018</w:t>
            </w:r>
          </w:p>
          <w:p w:rsidR="00BA4D47" w:rsidRPr="00BA4D47" w:rsidRDefault="00BA4D47" w:rsidP="00B70DB6">
            <w:pPr>
              <w:jc w:val="center"/>
              <w:rPr>
                <w:b/>
                <w:sz w:val="22"/>
                <w:szCs w:val="22"/>
                <w:lang w:val="uk-UA"/>
              </w:rPr>
            </w:pPr>
            <w:r w:rsidRPr="00BA4D47">
              <w:rPr>
                <w:b/>
                <w:sz w:val="22"/>
                <w:szCs w:val="22"/>
                <w:lang w:val="uk-UA"/>
              </w:rPr>
              <w:t>0,7</w:t>
            </w:r>
          </w:p>
          <w:p w:rsidR="00BA4D47" w:rsidRPr="00BA4D47" w:rsidRDefault="00BA4D47" w:rsidP="00B70DB6">
            <w:pPr>
              <w:jc w:val="center"/>
              <w:rPr>
                <w:sz w:val="22"/>
                <w:szCs w:val="22"/>
                <w:lang w:val="uk-UA"/>
              </w:rPr>
            </w:pPr>
            <w:r w:rsidRPr="00BA4D47">
              <w:rPr>
                <w:sz w:val="22"/>
                <w:szCs w:val="22"/>
                <w:lang w:val="uk-UA"/>
              </w:rPr>
              <w:t>2018-2019</w:t>
            </w:r>
          </w:p>
          <w:p w:rsidR="00BA4D47" w:rsidRPr="00BA4D47" w:rsidRDefault="00BA4D47" w:rsidP="00B70DB6">
            <w:pPr>
              <w:jc w:val="center"/>
              <w:rPr>
                <w:b/>
                <w:sz w:val="22"/>
                <w:szCs w:val="22"/>
                <w:lang w:val="uk-UA"/>
              </w:rPr>
            </w:pPr>
            <w:r w:rsidRPr="00BA4D47">
              <w:rPr>
                <w:b/>
                <w:sz w:val="22"/>
                <w:szCs w:val="22"/>
                <w:lang w:val="uk-UA"/>
              </w:rPr>
              <w:t>0,68</w:t>
            </w:r>
          </w:p>
          <w:p w:rsidR="00BA4D47" w:rsidRPr="00BA4D47" w:rsidRDefault="00BA4D47" w:rsidP="00B70DB6">
            <w:pPr>
              <w:jc w:val="center"/>
              <w:rPr>
                <w:sz w:val="22"/>
                <w:szCs w:val="22"/>
                <w:lang w:val="uk-UA"/>
              </w:rPr>
            </w:pPr>
            <w:r w:rsidRPr="00BA4D47">
              <w:rPr>
                <w:sz w:val="22"/>
                <w:szCs w:val="22"/>
                <w:lang w:val="uk-UA"/>
              </w:rPr>
              <w:t>2019-2020</w:t>
            </w:r>
          </w:p>
          <w:p w:rsidR="00BA4D47" w:rsidRPr="00BA4D47" w:rsidRDefault="00BA4D47" w:rsidP="00B70DB6">
            <w:pPr>
              <w:jc w:val="center"/>
              <w:rPr>
                <w:b/>
                <w:sz w:val="22"/>
                <w:szCs w:val="22"/>
                <w:lang w:val="uk-UA"/>
              </w:rPr>
            </w:pPr>
            <w:r w:rsidRPr="00BA4D47">
              <w:rPr>
                <w:b/>
                <w:sz w:val="22"/>
                <w:szCs w:val="22"/>
                <w:lang w:val="uk-UA"/>
              </w:rPr>
              <w:t>0,74</w:t>
            </w:r>
          </w:p>
        </w:tc>
        <w:tc>
          <w:tcPr>
            <w:tcW w:w="3200" w:type="dxa"/>
            <w:shd w:val="clear" w:color="auto" w:fill="auto"/>
          </w:tcPr>
          <w:p w:rsidR="00BA4D47" w:rsidRPr="00BA4D47" w:rsidRDefault="00BA4D47" w:rsidP="00B70DB6">
            <w:pPr>
              <w:rPr>
                <w:sz w:val="22"/>
                <w:szCs w:val="22"/>
                <w:lang w:val="uk-UA"/>
              </w:rPr>
            </w:pPr>
          </w:p>
        </w:tc>
        <w:tc>
          <w:tcPr>
            <w:tcW w:w="850" w:type="dxa"/>
            <w:shd w:val="clear" w:color="auto" w:fill="auto"/>
            <w:vAlign w:val="bottom"/>
          </w:tcPr>
          <w:p w:rsidR="00BA4D47" w:rsidRPr="00BA4D47" w:rsidRDefault="00BA4D47" w:rsidP="00B70DB6">
            <w:pPr>
              <w:jc w:val="center"/>
              <w:rPr>
                <w:sz w:val="22"/>
                <w:szCs w:val="22"/>
              </w:rPr>
            </w:pPr>
          </w:p>
        </w:tc>
        <w:tc>
          <w:tcPr>
            <w:tcW w:w="851" w:type="dxa"/>
            <w:shd w:val="clear" w:color="auto" w:fill="auto"/>
            <w:vAlign w:val="center"/>
          </w:tcPr>
          <w:p w:rsidR="00BA4D47" w:rsidRPr="00BA4D47" w:rsidRDefault="00BA4D47" w:rsidP="00B70DB6">
            <w:pPr>
              <w:jc w:val="center"/>
              <w:rPr>
                <w:sz w:val="22"/>
                <w:szCs w:val="22"/>
              </w:rPr>
            </w:pPr>
          </w:p>
        </w:tc>
        <w:tc>
          <w:tcPr>
            <w:tcW w:w="992" w:type="dxa"/>
            <w:shd w:val="clear" w:color="auto" w:fill="auto"/>
            <w:vAlign w:val="center"/>
          </w:tcPr>
          <w:p w:rsidR="00BA4D47" w:rsidRPr="00BA4D47" w:rsidRDefault="00BA4D47" w:rsidP="00B70DB6">
            <w:pPr>
              <w:jc w:val="center"/>
              <w:rPr>
                <w:sz w:val="22"/>
                <w:szCs w:val="22"/>
                <w:lang w:val="uk-UA"/>
              </w:rPr>
            </w:pPr>
          </w:p>
        </w:tc>
      </w:tr>
      <w:tr w:rsidR="00BA4D47" w:rsidRPr="00BA4D47" w:rsidTr="00BA4D47">
        <w:tc>
          <w:tcPr>
            <w:tcW w:w="534" w:type="dxa"/>
            <w:vMerge/>
            <w:shd w:val="clear" w:color="auto" w:fill="auto"/>
          </w:tcPr>
          <w:p w:rsidR="00BA4D47" w:rsidRPr="00BA4D47" w:rsidRDefault="00BA4D47" w:rsidP="00B70DB6">
            <w:pPr>
              <w:rPr>
                <w:sz w:val="22"/>
                <w:szCs w:val="22"/>
                <w:lang w:val="uk-UA"/>
              </w:rPr>
            </w:pPr>
          </w:p>
        </w:tc>
        <w:tc>
          <w:tcPr>
            <w:tcW w:w="1559" w:type="dxa"/>
            <w:vMerge/>
            <w:shd w:val="clear" w:color="auto" w:fill="auto"/>
          </w:tcPr>
          <w:p w:rsidR="00BA4D47" w:rsidRPr="00BA4D47" w:rsidRDefault="00BA4D47" w:rsidP="00B70DB6">
            <w:pPr>
              <w:rPr>
                <w:sz w:val="22"/>
                <w:szCs w:val="22"/>
                <w:lang w:val="uk-UA"/>
              </w:rPr>
            </w:pPr>
          </w:p>
        </w:tc>
        <w:tc>
          <w:tcPr>
            <w:tcW w:w="1276" w:type="dxa"/>
            <w:vMerge/>
            <w:shd w:val="clear" w:color="auto" w:fill="auto"/>
          </w:tcPr>
          <w:p w:rsidR="00BA4D47" w:rsidRPr="00BA4D47" w:rsidRDefault="00BA4D47" w:rsidP="00B70DB6">
            <w:pP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1. Академічна успішність.</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0,67</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0,62</w:t>
            </w:r>
          </w:p>
        </w:tc>
        <w:tc>
          <w:tcPr>
            <w:tcW w:w="992" w:type="dxa"/>
            <w:shd w:val="clear" w:color="auto" w:fill="auto"/>
            <w:vAlign w:val="center"/>
          </w:tcPr>
          <w:p w:rsidR="00BA4D47" w:rsidRPr="00BA4D47" w:rsidRDefault="00B942C0" w:rsidP="00B70DB6">
            <w:pPr>
              <w:jc w:val="center"/>
              <w:rPr>
                <w:sz w:val="22"/>
                <w:szCs w:val="22"/>
                <w:lang w:val="uk-UA"/>
              </w:rPr>
            </w:pPr>
            <w:r w:rsidRPr="00BA4D47">
              <w:rPr>
                <w:sz w:val="22"/>
                <w:szCs w:val="22"/>
                <w:lang w:val="uk-UA"/>
              </w:rPr>
              <w:t>0,77</w:t>
            </w:r>
          </w:p>
        </w:tc>
      </w:tr>
      <w:tr w:rsidR="00BA4D47" w:rsidRPr="00BA4D47" w:rsidTr="00BA4D47">
        <w:tc>
          <w:tcPr>
            <w:tcW w:w="534" w:type="dxa"/>
            <w:vMerge/>
            <w:shd w:val="clear" w:color="auto" w:fill="auto"/>
          </w:tcPr>
          <w:p w:rsidR="00BA4D47" w:rsidRPr="00BA4D47" w:rsidRDefault="00BA4D47" w:rsidP="00B70DB6">
            <w:pPr>
              <w:rPr>
                <w:sz w:val="22"/>
                <w:szCs w:val="22"/>
                <w:lang w:val="uk-UA"/>
              </w:rPr>
            </w:pPr>
          </w:p>
        </w:tc>
        <w:tc>
          <w:tcPr>
            <w:tcW w:w="1559" w:type="dxa"/>
            <w:vMerge/>
            <w:shd w:val="clear" w:color="auto" w:fill="auto"/>
          </w:tcPr>
          <w:p w:rsidR="00BA4D47" w:rsidRPr="00BA4D47" w:rsidRDefault="00BA4D47" w:rsidP="00B70DB6">
            <w:pPr>
              <w:rPr>
                <w:sz w:val="22"/>
                <w:szCs w:val="22"/>
                <w:lang w:val="uk-UA"/>
              </w:rPr>
            </w:pPr>
          </w:p>
        </w:tc>
        <w:tc>
          <w:tcPr>
            <w:tcW w:w="1276" w:type="dxa"/>
            <w:vMerge/>
            <w:shd w:val="clear" w:color="auto" w:fill="auto"/>
          </w:tcPr>
          <w:p w:rsidR="00BA4D47" w:rsidRPr="00BA4D47" w:rsidRDefault="00BA4D47" w:rsidP="00B70DB6">
            <w:pP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2. ЗНО.</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0,69</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0,65</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0,65</w:t>
            </w:r>
          </w:p>
        </w:tc>
      </w:tr>
      <w:tr w:rsidR="00BA4D47" w:rsidRPr="00BA4D47" w:rsidTr="00BA4D47">
        <w:tc>
          <w:tcPr>
            <w:tcW w:w="534" w:type="dxa"/>
            <w:vMerge/>
            <w:shd w:val="clear" w:color="auto" w:fill="auto"/>
          </w:tcPr>
          <w:p w:rsidR="00BA4D47" w:rsidRPr="00BA4D47" w:rsidRDefault="00BA4D47" w:rsidP="00B70DB6">
            <w:pPr>
              <w:rPr>
                <w:sz w:val="22"/>
                <w:szCs w:val="22"/>
                <w:lang w:val="uk-UA"/>
              </w:rPr>
            </w:pPr>
          </w:p>
        </w:tc>
        <w:tc>
          <w:tcPr>
            <w:tcW w:w="1559" w:type="dxa"/>
            <w:vMerge/>
            <w:shd w:val="clear" w:color="auto" w:fill="auto"/>
          </w:tcPr>
          <w:p w:rsidR="00BA4D47" w:rsidRPr="00BA4D47" w:rsidRDefault="00BA4D47" w:rsidP="00B70DB6">
            <w:pPr>
              <w:rPr>
                <w:sz w:val="22"/>
                <w:szCs w:val="22"/>
                <w:lang w:val="uk-UA"/>
              </w:rPr>
            </w:pPr>
          </w:p>
        </w:tc>
        <w:tc>
          <w:tcPr>
            <w:tcW w:w="1276" w:type="dxa"/>
            <w:vMerge/>
            <w:shd w:val="clear" w:color="auto" w:fill="auto"/>
          </w:tcPr>
          <w:p w:rsidR="00BA4D47" w:rsidRPr="00BA4D47" w:rsidRDefault="00BA4D47" w:rsidP="00B70DB6">
            <w:pP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3. Вступ до професійних закладів освіти.</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0,65</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0,71</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0,74</w:t>
            </w:r>
          </w:p>
        </w:tc>
      </w:tr>
      <w:tr w:rsidR="00BA4D47" w:rsidRPr="00BA4D47" w:rsidTr="00BA4D47">
        <w:tc>
          <w:tcPr>
            <w:tcW w:w="534" w:type="dxa"/>
            <w:vMerge/>
            <w:shd w:val="clear" w:color="auto" w:fill="auto"/>
          </w:tcPr>
          <w:p w:rsidR="00BA4D47" w:rsidRPr="00BA4D47" w:rsidRDefault="00BA4D47" w:rsidP="00B70DB6">
            <w:pPr>
              <w:rPr>
                <w:sz w:val="22"/>
                <w:szCs w:val="22"/>
                <w:lang w:val="uk-UA"/>
              </w:rPr>
            </w:pPr>
          </w:p>
        </w:tc>
        <w:tc>
          <w:tcPr>
            <w:tcW w:w="1559" w:type="dxa"/>
            <w:vMerge/>
            <w:shd w:val="clear" w:color="auto" w:fill="auto"/>
          </w:tcPr>
          <w:p w:rsidR="00BA4D47" w:rsidRPr="00BA4D47" w:rsidRDefault="00BA4D47" w:rsidP="00B70DB6">
            <w:pPr>
              <w:rPr>
                <w:sz w:val="22"/>
                <w:szCs w:val="22"/>
                <w:lang w:val="uk-UA"/>
              </w:rPr>
            </w:pPr>
          </w:p>
        </w:tc>
        <w:tc>
          <w:tcPr>
            <w:tcW w:w="1276" w:type="dxa"/>
            <w:vMerge/>
            <w:shd w:val="clear" w:color="auto" w:fill="auto"/>
          </w:tcPr>
          <w:p w:rsidR="00BA4D47" w:rsidRPr="00BA4D47" w:rsidRDefault="00BA4D47" w:rsidP="00B70DB6">
            <w:pPr>
              <w:rPr>
                <w:sz w:val="22"/>
                <w:szCs w:val="22"/>
                <w:lang w:val="uk-UA"/>
              </w:rPr>
            </w:pPr>
          </w:p>
        </w:tc>
        <w:tc>
          <w:tcPr>
            <w:tcW w:w="3200" w:type="dxa"/>
            <w:shd w:val="clear" w:color="auto" w:fill="auto"/>
          </w:tcPr>
          <w:p w:rsidR="00BA4D47" w:rsidRPr="00BA4D47" w:rsidRDefault="00BA4D47" w:rsidP="00B70DB6">
            <w:pPr>
              <w:rPr>
                <w:sz w:val="22"/>
                <w:szCs w:val="22"/>
                <w:lang w:val="uk-UA"/>
              </w:rPr>
            </w:pPr>
            <w:r w:rsidRPr="00BA4D47">
              <w:rPr>
                <w:sz w:val="22"/>
                <w:szCs w:val="22"/>
                <w:lang w:val="uk-UA"/>
              </w:rPr>
              <w:t xml:space="preserve">   4. Олімпіади, творчі конкурси.</w:t>
            </w:r>
          </w:p>
        </w:tc>
        <w:tc>
          <w:tcPr>
            <w:tcW w:w="850"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0,79</w:t>
            </w:r>
          </w:p>
        </w:tc>
        <w:tc>
          <w:tcPr>
            <w:tcW w:w="851"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0,79</w:t>
            </w:r>
          </w:p>
        </w:tc>
        <w:tc>
          <w:tcPr>
            <w:tcW w:w="992" w:type="dxa"/>
            <w:shd w:val="clear" w:color="auto" w:fill="auto"/>
            <w:vAlign w:val="center"/>
          </w:tcPr>
          <w:p w:rsidR="00BA4D47" w:rsidRPr="00BA4D47" w:rsidRDefault="00BA4D47" w:rsidP="00B70DB6">
            <w:pPr>
              <w:jc w:val="center"/>
              <w:rPr>
                <w:sz w:val="22"/>
                <w:szCs w:val="22"/>
                <w:lang w:val="uk-UA"/>
              </w:rPr>
            </w:pPr>
            <w:r w:rsidRPr="00BA4D47">
              <w:rPr>
                <w:sz w:val="22"/>
                <w:szCs w:val="22"/>
                <w:lang w:val="uk-UA"/>
              </w:rPr>
              <w:t>0,75</w:t>
            </w:r>
          </w:p>
        </w:tc>
      </w:tr>
      <w:tr w:rsidR="00BA4D47" w:rsidRPr="00BA4D47" w:rsidTr="00BA4D47">
        <w:tc>
          <w:tcPr>
            <w:tcW w:w="534" w:type="dxa"/>
            <w:shd w:val="clear" w:color="auto" w:fill="auto"/>
          </w:tcPr>
          <w:p w:rsidR="00BA4D47" w:rsidRPr="00BA4D47" w:rsidRDefault="00BA4D47" w:rsidP="00B70DB6">
            <w:pPr>
              <w:rPr>
                <w:sz w:val="22"/>
                <w:szCs w:val="22"/>
                <w:lang w:val="uk-UA"/>
              </w:rPr>
            </w:pPr>
          </w:p>
        </w:tc>
        <w:tc>
          <w:tcPr>
            <w:tcW w:w="2835" w:type="dxa"/>
            <w:gridSpan w:val="2"/>
            <w:shd w:val="clear" w:color="auto" w:fill="auto"/>
          </w:tcPr>
          <w:p w:rsidR="00BA4D47" w:rsidRPr="00BA4D47" w:rsidRDefault="00BA4D47" w:rsidP="00B70DB6">
            <w:pPr>
              <w:rPr>
                <w:sz w:val="22"/>
                <w:szCs w:val="22"/>
                <w:lang w:val="uk-UA"/>
              </w:rPr>
            </w:pPr>
            <w:r w:rsidRPr="00BA4D47">
              <w:rPr>
                <w:sz w:val="22"/>
                <w:szCs w:val="22"/>
                <w:lang w:val="uk-UA"/>
              </w:rPr>
              <w:t>Загальна оцінка якості освіти</w:t>
            </w:r>
          </w:p>
        </w:tc>
        <w:tc>
          <w:tcPr>
            <w:tcW w:w="5893" w:type="dxa"/>
            <w:gridSpan w:val="4"/>
            <w:shd w:val="clear" w:color="auto" w:fill="auto"/>
          </w:tcPr>
          <w:p w:rsidR="00BA4D47" w:rsidRPr="00BA4D47" w:rsidRDefault="00BA4D47" w:rsidP="00B70DB6">
            <w:pPr>
              <w:rPr>
                <w:b/>
                <w:sz w:val="22"/>
                <w:szCs w:val="22"/>
                <w:lang w:val="uk-UA"/>
              </w:rPr>
            </w:pPr>
            <w:r w:rsidRPr="00BA4D47">
              <w:rPr>
                <w:sz w:val="22"/>
                <w:szCs w:val="22"/>
                <w:lang w:val="uk-UA"/>
              </w:rPr>
              <w:t xml:space="preserve">2017-2018  </w:t>
            </w:r>
            <w:r w:rsidRPr="00BA4D47">
              <w:rPr>
                <w:b/>
                <w:sz w:val="22"/>
                <w:szCs w:val="22"/>
                <w:lang w:val="uk-UA"/>
              </w:rPr>
              <w:t>0,69</w:t>
            </w:r>
          </w:p>
          <w:p w:rsidR="00BA4D47" w:rsidRPr="00BA4D47" w:rsidRDefault="00BA4D47" w:rsidP="00B70DB6">
            <w:pPr>
              <w:rPr>
                <w:b/>
                <w:sz w:val="22"/>
                <w:szCs w:val="22"/>
                <w:lang w:val="uk-UA"/>
              </w:rPr>
            </w:pPr>
            <w:r w:rsidRPr="00BA4D47">
              <w:rPr>
                <w:sz w:val="22"/>
                <w:szCs w:val="22"/>
                <w:lang w:val="uk-UA"/>
              </w:rPr>
              <w:t xml:space="preserve">2018-2019   </w:t>
            </w:r>
            <w:r w:rsidRPr="00BA4D47">
              <w:rPr>
                <w:b/>
                <w:sz w:val="22"/>
                <w:szCs w:val="22"/>
                <w:lang w:val="uk-UA"/>
              </w:rPr>
              <w:t>0,71</w:t>
            </w:r>
          </w:p>
          <w:p w:rsidR="00BA4D47" w:rsidRPr="00BA4D47" w:rsidRDefault="00BA4D47" w:rsidP="00B70DB6">
            <w:pPr>
              <w:rPr>
                <w:b/>
                <w:sz w:val="22"/>
                <w:szCs w:val="22"/>
                <w:lang w:val="uk-UA"/>
              </w:rPr>
            </w:pPr>
            <w:r w:rsidRPr="00BA4D47">
              <w:rPr>
                <w:sz w:val="22"/>
                <w:szCs w:val="22"/>
                <w:lang w:val="uk-UA"/>
              </w:rPr>
              <w:t xml:space="preserve">2019-2020   </w:t>
            </w:r>
            <w:r w:rsidRPr="00BA4D47">
              <w:rPr>
                <w:b/>
                <w:sz w:val="22"/>
                <w:szCs w:val="22"/>
                <w:lang w:val="uk-UA"/>
              </w:rPr>
              <w:t>0,74</w:t>
            </w:r>
          </w:p>
        </w:tc>
      </w:tr>
    </w:tbl>
    <w:p w:rsidR="00BA4D47" w:rsidRPr="00BA4D47" w:rsidRDefault="00BA4D47" w:rsidP="00E65C40">
      <w:pPr>
        <w:ind w:right="-143"/>
        <w:rPr>
          <w:sz w:val="22"/>
          <w:szCs w:val="22"/>
          <w:lang w:val="uk-UA"/>
        </w:rPr>
      </w:pPr>
    </w:p>
    <w:p w:rsidR="00E65C40" w:rsidRDefault="00E65C40" w:rsidP="00E65C40">
      <w:pPr>
        <w:ind w:right="-143" w:firstLine="708"/>
        <w:jc w:val="both"/>
        <w:rPr>
          <w:sz w:val="24"/>
          <w:szCs w:val="24"/>
          <w:lang w:val="uk-UA"/>
        </w:rPr>
      </w:pPr>
      <w:r>
        <w:rPr>
          <w:sz w:val="24"/>
          <w:szCs w:val="24"/>
          <w:lang w:val="uk-UA"/>
        </w:rPr>
        <w:t>Всі параметри було оцінено на достатньому рівні. І це стабільний результат протягом 4 років. Найвище педагоги оцінили в цьому навчальному році с</w:t>
      </w:r>
      <w:r w:rsidRPr="00CB661C">
        <w:rPr>
          <w:sz w:val="24"/>
          <w:szCs w:val="24"/>
          <w:lang w:val="uk-UA"/>
        </w:rPr>
        <w:t>анітарно-гігієнічний стан</w:t>
      </w:r>
      <w:r>
        <w:rPr>
          <w:sz w:val="24"/>
          <w:szCs w:val="24"/>
          <w:lang w:val="uk-UA"/>
        </w:rPr>
        <w:t xml:space="preserve"> навчального закладу</w:t>
      </w:r>
      <w:r w:rsidR="00B942C0">
        <w:rPr>
          <w:sz w:val="24"/>
          <w:szCs w:val="24"/>
          <w:lang w:val="uk-UA"/>
        </w:rPr>
        <w:t xml:space="preserve">, </w:t>
      </w:r>
      <w:proofErr w:type="spellStart"/>
      <w:r w:rsidR="00B942C0">
        <w:rPr>
          <w:sz w:val="24"/>
          <w:szCs w:val="24"/>
          <w:lang w:val="uk-UA"/>
        </w:rPr>
        <w:t>факультативи+курси</w:t>
      </w:r>
      <w:proofErr w:type="spellEnd"/>
      <w:r w:rsidR="00B942C0">
        <w:rPr>
          <w:sz w:val="24"/>
          <w:szCs w:val="24"/>
          <w:lang w:val="uk-UA"/>
        </w:rPr>
        <w:t xml:space="preserve"> за вибором</w:t>
      </w:r>
      <w:r>
        <w:rPr>
          <w:sz w:val="24"/>
          <w:szCs w:val="24"/>
          <w:lang w:val="uk-UA"/>
        </w:rPr>
        <w:t>, професійну компетентність педагогів</w:t>
      </w:r>
      <w:r w:rsidR="00B942C0">
        <w:rPr>
          <w:sz w:val="24"/>
          <w:szCs w:val="24"/>
          <w:lang w:val="uk-UA"/>
        </w:rPr>
        <w:t>, додаткову освіту, академічну успішність</w:t>
      </w:r>
      <w:r>
        <w:rPr>
          <w:sz w:val="24"/>
          <w:szCs w:val="24"/>
          <w:lang w:val="uk-UA"/>
        </w:rPr>
        <w:t xml:space="preserve">. </w:t>
      </w:r>
      <w:r w:rsidR="00B942C0">
        <w:rPr>
          <w:sz w:val="24"/>
          <w:szCs w:val="24"/>
          <w:lang w:val="uk-UA"/>
        </w:rPr>
        <w:t xml:space="preserve"> </w:t>
      </w:r>
    </w:p>
    <w:p w:rsidR="00E65C40" w:rsidRDefault="00E65C40" w:rsidP="00E65C40">
      <w:pPr>
        <w:ind w:right="-143" w:firstLine="708"/>
        <w:jc w:val="both"/>
        <w:rPr>
          <w:sz w:val="24"/>
          <w:szCs w:val="24"/>
          <w:lang w:val="uk-UA"/>
        </w:rPr>
      </w:pPr>
      <w:r>
        <w:rPr>
          <w:sz w:val="24"/>
          <w:szCs w:val="24"/>
          <w:lang w:val="uk-UA"/>
        </w:rPr>
        <w:lastRenderedPageBreak/>
        <w:t>Але, випускники комплексу підтверджують рівні навчальних досягнень і щороку отримують медалі</w:t>
      </w:r>
      <w:r w:rsidRPr="00767D77">
        <w:rPr>
          <w:sz w:val="24"/>
          <w:szCs w:val="24"/>
          <w:lang w:val="uk-UA"/>
        </w:rPr>
        <w:t xml:space="preserve"> </w:t>
      </w:r>
      <w:r>
        <w:rPr>
          <w:sz w:val="24"/>
          <w:szCs w:val="24"/>
          <w:lang w:val="uk-UA"/>
        </w:rPr>
        <w:t xml:space="preserve">(2017-2018 </w:t>
      </w:r>
      <w:proofErr w:type="spellStart"/>
      <w:r>
        <w:rPr>
          <w:sz w:val="24"/>
          <w:szCs w:val="24"/>
          <w:lang w:val="uk-UA"/>
        </w:rPr>
        <w:t>навч.рік</w:t>
      </w:r>
      <w:proofErr w:type="spellEnd"/>
      <w:r>
        <w:rPr>
          <w:sz w:val="24"/>
          <w:szCs w:val="24"/>
          <w:lang w:val="uk-UA"/>
        </w:rPr>
        <w:t xml:space="preserve">: 1 золота, 1 срібна медалі; 2018-2019 </w:t>
      </w:r>
      <w:proofErr w:type="spellStart"/>
      <w:r>
        <w:rPr>
          <w:sz w:val="24"/>
          <w:szCs w:val="24"/>
          <w:lang w:val="uk-UA"/>
        </w:rPr>
        <w:t>навч.рік</w:t>
      </w:r>
      <w:proofErr w:type="spellEnd"/>
      <w:r>
        <w:rPr>
          <w:sz w:val="24"/>
          <w:szCs w:val="24"/>
          <w:lang w:val="uk-UA"/>
        </w:rPr>
        <w:t>: 3 золотих, 3 срібних медалі, 2019-2020 – 2 золотих медалі).</w:t>
      </w:r>
    </w:p>
    <w:p w:rsidR="00E65C40" w:rsidRPr="00CB661C" w:rsidRDefault="00E65C40" w:rsidP="00E65C40">
      <w:pPr>
        <w:ind w:right="-143"/>
        <w:jc w:val="both"/>
        <w:rPr>
          <w:sz w:val="24"/>
          <w:szCs w:val="24"/>
          <w:lang w:val="uk-UA"/>
        </w:rPr>
      </w:pPr>
    </w:p>
    <w:p w:rsidR="00E65C40" w:rsidRDefault="00E65C40" w:rsidP="00E65C40">
      <w:pPr>
        <w:ind w:right="-143"/>
        <w:jc w:val="both"/>
        <w:rPr>
          <w:sz w:val="24"/>
          <w:szCs w:val="24"/>
          <w:lang w:val="uk-UA"/>
        </w:rPr>
      </w:pPr>
      <w:r w:rsidRPr="00CB661C">
        <w:rPr>
          <w:sz w:val="24"/>
          <w:szCs w:val="24"/>
          <w:lang w:val="uk-UA"/>
        </w:rPr>
        <w:t>І.5. З метою вдосконалення НВП в навчальному комплексі проводиться прийом членами адміністрації всіх учасників НВП згідно Закону України «</w:t>
      </w:r>
      <w:r w:rsidRPr="00992EAC">
        <w:rPr>
          <w:sz w:val="24"/>
          <w:szCs w:val="24"/>
          <w:lang w:val="uk-UA"/>
        </w:rPr>
        <w:t>Про звернення громадян</w:t>
      </w:r>
      <w:r w:rsidRPr="00CB661C">
        <w:rPr>
          <w:sz w:val="24"/>
          <w:szCs w:val="24"/>
          <w:lang w:val="uk-UA"/>
        </w:rPr>
        <w:t>».</w:t>
      </w:r>
    </w:p>
    <w:p w:rsidR="00E65C40" w:rsidRPr="00CB661C" w:rsidRDefault="00E65C40" w:rsidP="00E65C40">
      <w:pPr>
        <w:ind w:right="-143"/>
        <w:jc w:val="both"/>
        <w:rPr>
          <w:sz w:val="24"/>
          <w:szCs w:val="24"/>
          <w:lang w:val="uk-UA"/>
        </w:rPr>
      </w:pPr>
    </w:p>
    <w:tbl>
      <w:tblPr>
        <w:tblStyle w:val="ab"/>
        <w:tblW w:w="0" w:type="auto"/>
        <w:tblInd w:w="250" w:type="dxa"/>
        <w:tblLook w:val="01E0"/>
      </w:tblPr>
      <w:tblGrid>
        <w:gridCol w:w="2856"/>
        <w:gridCol w:w="2155"/>
        <w:gridCol w:w="2155"/>
        <w:gridCol w:w="2155"/>
      </w:tblGrid>
      <w:tr w:rsidR="00E65C40" w:rsidRPr="00CB661C" w:rsidTr="00213023">
        <w:trPr>
          <w:trHeight w:val="255"/>
        </w:trPr>
        <w:tc>
          <w:tcPr>
            <w:tcW w:w="2923"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Рік/підрозділ</w:t>
            </w:r>
          </w:p>
        </w:tc>
        <w:tc>
          <w:tcPr>
            <w:tcW w:w="2227"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2017-2018</w:t>
            </w:r>
          </w:p>
        </w:tc>
        <w:tc>
          <w:tcPr>
            <w:tcW w:w="2227"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2018-2019</w:t>
            </w:r>
          </w:p>
        </w:tc>
        <w:tc>
          <w:tcPr>
            <w:tcW w:w="2227"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2019-2020</w:t>
            </w:r>
          </w:p>
        </w:tc>
      </w:tr>
      <w:tr w:rsidR="00E65C40" w:rsidRPr="00CB661C" w:rsidTr="00213023">
        <w:trPr>
          <w:trHeight w:val="255"/>
        </w:trPr>
        <w:tc>
          <w:tcPr>
            <w:tcW w:w="2923" w:type="dxa"/>
          </w:tcPr>
          <w:p w:rsidR="00E65C40" w:rsidRPr="00002BC0" w:rsidRDefault="00E65C40" w:rsidP="00213023">
            <w:pPr>
              <w:ind w:right="-143"/>
              <w:jc w:val="both"/>
              <w:rPr>
                <w:rFonts w:ascii="Times New Roman" w:hAnsi="Times New Roman" w:cs="Times New Roman"/>
                <w:sz w:val="24"/>
                <w:szCs w:val="24"/>
                <w:lang w:val="uk-UA"/>
              </w:rPr>
            </w:pPr>
            <w:r w:rsidRPr="00002BC0">
              <w:rPr>
                <w:rFonts w:ascii="Times New Roman" w:hAnsi="Times New Roman" w:cs="Times New Roman"/>
                <w:sz w:val="24"/>
                <w:szCs w:val="24"/>
                <w:lang w:val="uk-UA"/>
              </w:rPr>
              <w:t>І підрозділ</w:t>
            </w:r>
          </w:p>
        </w:tc>
        <w:tc>
          <w:tcPr>
            <w:tcW w:w="2227"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95</w:t>
            </w:r>
          </w:p>
        </w:tc>
        <w:tc>
          <w:tcPr>
            <w:tcW w:w="2227"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70</w:t>
            </w:r>
          </w:p>
        </w:tc>
        <w:tc>
          <w:tcPr>
            <w:tcW w:w="2227" w:type="dxa"/>
          </w:tcPr>
          <w:p w:rsidR="00E65C40" w:rsidRPr="00002BC0" w:rsidRDefault="00DB7364"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98</w:t>
            </w:r>
          </w:p>
        </w:tc>
      </w:tr>
      <w:tr w:rsidR="00E65C40" w:rsidRPr="00CB661C" w:rsidTr="00213023">
        <w:trPr>
          <w:trHeight w:val="270"/>
        </w:trPr>
        <w:tc>
          <w:tcPr>
            <w:tcW w:w="2923" w:type="dxa"/>
          </w:tcPr>
          <w:p w:rsidR="00E65C40" w:rsidRPr="00002BC0" w:rsidRDefault="00E65C40" w:rsidP="00213023">
            <w:pPr>
              <w:ind w:right="-143"/>
              <w:jc w:val="both"/>
              <w:rPr>
                <w:rFonts w:ascii="Times New Roman" w:hAnsi="Times New Roman" w:cs="Times New Roman"/>
                <w:sz w:val="24"/>
                <w:szCs w:val="24"/>
                <w:lang w:val="uk-UA"/>
              </w:rPr>
            </w:pPr>
            <w:r w:rsidRPr="00002BC0">
              <w:rPr>
                <w:rFonts w:ascii="Times New Roman" w:hAnsi="Times New Roman" w:cs="Times New Roman"/>
                <w:sz w:val="24"/>
                <w:szCs w:val="24"/>
                <w:lang w:val="uk-UA"/>
              </w:rPr>
              <w:t>ІІ підрозділ</w:t>
            </w:r>
          </w:p>
        </w:tc>
        <w:tc>
          <w:tcPr>
            <w:tcW w:w="2227"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4</w:t>
            </w:r>
          </w:p>
        </w:tc>
        <w:tc>
          <w:tcPr>
            <w:tcW w:w="2227" w:type="dxa"/>
          </w:tcPr>
          <w:p w:rsidR="00E65C40" w:rsidRPr="00002BC0" w:rsidRDefault="00E65C40"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7</w:t>
            </w:r>
          </w:p>
        </w:tc>
        <w:tc>
          <w:tcPr>
            <w:tcW w:w="2227" w:type="dxa"/>
          </w:tcPr>
          <w:p w:rsidR="00E65C40" w:rsidRPr="00002BC0" w:rsidRDefault="00DB7364" w:rsidP="00213023">
            <w:pPr>
              <w:ind w:right="-143"/>
              <w:jc w:val="center"/>
              <w:rPr>
                <w:rFonts w:ascii="Times New Roman" w:hAnsi="Times New Roman" w:cs="Times New Roman"/>
                <w:sz w:val="24"/>
                <w:szCs w:val="24"/>
                <w:lang w:val="uk-UA"/>
              </w:rPr>
            </w:pPr>
            <w:r w:rsidRPr="00002BC0">
              <w:rPr>
                <w:rFonts w:ascii="Times New Roman" w:hAnsi="Times New Roman" w:cs="Times New Roman"/>
                <w:sz w:val="24"/>
                <w:szCs w:val="24"/>
                <w:lang w:val="uk-UA"/>
              </w:rPr>
              <w:t>7</w:t>
            </w:r>
          </w:p>
        </w:tc>
      </w:tr>
    </w:tbl>
    <w:p w:rsidR="00E65C40" w:rsidRPr="00CB661C" w:rsidRDefault="00E65C40" w:rsidP="00E65C40">
      <w:pPr>
        <w:pStyle w:val="a3"/>
        <w:ind w:right="-143" w:firstLine="0"/>
        <w:jc w:val="both"/>
        <w:rPr>
          <w:szCs w:val="24"/>
          <w:lang w:val="ru-RU"/>
        </w:rPr>
      </w:pPr>
    </w:p>
    <w:p w:rsidR="00E65C40" w:rsidRPr="00CB661C" w:rsidRDefault="00E65C40" w:rsidP="00E65C40">
      <w:pPr>
        <w:pStyle w:val="a3"/>
        <w:ind w:right="-143" w:firstLine="708"/>
        <w:jc w:val="both"/>
        <w:rPr>
          <w:szCs w:val="24"/>
        </w:rPr>
      </w:pPr>
      <w:r w:rsidRPr="00CB661C">
        <w:rPr>
          <w:szCs w:val="24"/>
        </w:rPr>
        <w:t>Питання щодо організації прийому громадян щороку розглядається на педагогічній раді та загальношкільних батьківських зборах, графік прийому  розміщено на сайті комплексу, в учительських І та ІІ підрозділів, склі холу І підрозділу, а також зазначено  на табличках кабінетів кожного члена адміністрації.</w:t>
      </w:r>
    </w:p>
    <w:p w:rsidR="00E65C40" w:rsidRPr="00CB661C" w:rsidRDefault="00E65C40" w:rsidP="00E65C40">
      <w:pPr>
        <w:pStyle w:val="a3"/>
        <w:ind w:right="-143" w:firstLine="708"/>
        <w:jc w:val="both"/>
        <w:rPr>
          <w:szCs w:val="24"/>
        </w:rPr>
      </w:pPr>
      <w:r w:rsidRPr="00CB661C">
        <w:rPr>
          <w:szCs w:val="24"/>
        </w:rPr>
        <w:t>Аналіз питань прийому громадян свідчить про певне зменшення кількості звернень, у зв’язку з тим, що у ІІ семестрі</w:t>
      </w:r>
      <w:r>
        <w:rPr>
          <w:szCs w:val="24"/>
        </w:rPr>
        <w:t xml:space="preserve">  з березня не здійснювався прийом громадян </w:t>
      </w:r>
      <w:r w:rsidRPr="00992EAC">
        <w:rPr>
          <w:szCs w:val="24"/>
        </w:rPr>
        <w:t xml:space="preserve">у зв’язку з карантином по </w:t>
      </w:r>
      <w:proofErr w:type="spellStart"/>
      <w:r w:rsidRPr="00992EAC">
        <w:rPr>
          <w:szCs w:val="24"/>
        </w:rPr>
        <w:t>Covid</w:t>
      </w:r>
      <w:proofErr w:type="spellEnd"/>
      <w:r w:rsidRPr="00992EAC">
        <w:rPr>
          <w:szCs w:val="24"/>
        </w:rPr>
        <w:t xml:space="preserve"> 19</w:t>
      </w:r>
      <w:r w:rsidRPr="00CB661C">
        <w:rPr>
          <w:szCs w:val="24"/>
        </w:rPr>
        <w:t xml:space="preserve">. </w:t>
      </w:r>
      <w:r w:rsidRPr="004D61FF">
        <w:rPr>
          <w:szCs w:val="24"/>
        </w:rPr>
        <w:t>Найбільша кількість звернень ст</w:t>
      </w:r>
      <w:r>
        <w:rPr>
          <w:szCs w:val="24"/>
        </w:rPr>
        <w:t>осується питань оздоровлення (28</w:t>
      </w:r>
      <w:r w:rsidRPr="004D61FF">
        <w:rPr>
          <w:szCs w:val="24"/>
        </w:rPr>
        <w:t>), міжособистісних стосунків (4),</w:t>
      </w:r>
      <w:r>
        <w:rPr>
          <w:szCs w:val="24"/>
        </w:rPr>
        <w:t xml:space="preserve"> ГПД (4), з організації НВП (6</w:t>
      </w:r>
      <w:r w:rsidRPr="004D61FF">
        <w:rPr>
          <w:szCs w:val="24"/>
        </w:rPr>
        <w:t>), по ІІ підрозділу консультації щодо ЗНО та екстернату (7).</w:t>
      </w:r>
    </w:p>
    <w:p w:rsidR="00E65C40" w:rsidRPr="00CB661C" w:rsidRDefault="00E65C40" w:rsidP="00E65C40">
      <w:pPr>
        <w:pStyle w:val="a3"/>
        <w:ind w:right="-143" w:firstLine="0"/>
        <w:jc w:val="both"/>
        <w:rPr>
          <w:szCs w:val="24"/>
        </w:rPr>
      </w:pPr>
    </w:p>
    <w:tbl>
      <w:tblPr>
        <w:tblStyle w:val="ab"/>
        <w:tblW w:w="9558" w:type="dxa"/>
        <w:tblLook w:val="01E0"/>
      </w:tblPr>
      <w:tblGrid>
        <w:gridCol w:w="4429"/>
        <w:gridCol w:w="1654"/>
        <w:gridCol w:w="1821"/>
        <w:gridCol w:w="1654"/>
      </w:tblGrid>
      <w:tr w:rsidR="00E65C40" w:rsidRPr="00CB661C" w:rsidTr="00580971">
        <w:trPr>
          <w:trHeight w:val="317"/>
        </w:trPr>
        <w:tc>
          <w:tcPr>
            <w:tcW w:w="4429" w:type="dxa"/>
          </w:tcPr>
          <w:p w:rsidR="00E65C40" w:rsidRPr="00580971" w:rsidRDefault="00E65C40" w:rsidP="00213023">
            <w:pPr>
              <w:pStyle w:val="a3"/>
              <w:ind w:right="-143" w:firstLine="0"/>
              <w:jc w:val="both"/>
              <w:rPr>
                <w:rFonts w:ascii="Times New Roman" w:hAnsi="Times New Roman" w:cs="Times New Roman"/>
                <w:sz w:val="22"/>
                <w:szCs w:val="24"/>
              </w:rPr>
            </w:pP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2017-2018</w:t>
            </w:r>
          </w:p>
        </w:tc>
        <w:tc>
          <w:tcPr>
            <w:tcW w:w="1821"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2018-2019</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2019-2020</w:t>
            </w:r>
          </w:p>
        </w:tc>
      </w:tr>
      <w:tr w:rsidR="00E65C40" w:rsidRPr="00CB661C" w:rsidTr="00580971">
        <w:trPr>
          <w:trHeight w:val="300"/>
        </w:trPr>
        <w:tc>
          <w:tcPr>
            <w:tcW w:w="4429" w:type="dxa"/>
          </w:tcPr>
          <w:p w:rsidR="00E65C40" w:rsidRPr="00580971" w:rsidRDefault="00E65C40" w:rsidP="00213023">
            <w:pPr>
              <w:pStyle w:val="a3"/>
              <w:ind w:right="-143" w:firstLine="0"/>
              <w:jc w:val="both"/>
              <w:rPr>
                <w:rFonts w:ascii="Times New Roman" w:hAnsi="Times New Roman" w:cs="Times New Roman"/>
                <w:sz w:val="22"/>
                <w:szCs w:val="24"/>
              </w:rPr>
            </w:pPr>
            <w:r w:rsidRPr="00580971">
              <w:rPr>
                <w:rFonts w:ascii="Times New Roman" w:hAnsi="Times New Roman" w:cs="Times New Roman"/>
                <w:sz w:val="22"/>
                <w:szCs w:val="24"/>
              </w:rPr>
              <w:t>Харчування</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3</w:t>
            </w:r>
          </w:p>
        </w:tc>
        <w:tc>
          <w:tcPr>
            <w:tcW w:w="1821"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1</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63</w:t>
            </w:r>
          </w:p>
        </w:tc>
      </w:tr>
      <w:tr w:rsidR="00E65C40" w:rsidRPr="00CB661C" w:rsidTr="00580971">
        <w:trPr>
          <w:trHeight w:val="300"/>
        </w:trPr>
        <w:tc>
          <w:tcPr>
            <w:tcW w:w="4429" w:type="dxa"/>
          </w:tcPr>
          <w:p w:rsidR="00E65C40" w:rsidRPr="00580971" w:rsidRDefault="00E65C40" w:rsidP="00213023">
            <w:pPr>
              <w:pStyle w:val="a3"/>
              <w:ind w:right="-143" w:firstLine="0"/>
              <w:jc w:val="both"/>
              <w:rPr>
                <w:rFonts w:ascii="Times New Roman" w:hAnsi="Times New Roman" w:cs="Times New Roman"/>
                <w:sz w:val="22"/>
                <w:szCs w:val="24"/>
              </w:rPr>
            </w:pPr>
            <w:r w:rsidRPr="00580971">
              <w:rPr>
                <w:rFonts w:ascii="Times New Roman" w:hAnsi="Times New Roman" w:cs="Times New Roman"/>
                <w:sz w:val="22"/>
                <w:szCs w:val="24"/>
              </w:rPr>
              <w:t>ГПД</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p>
        </w:tc>
        <w:tc>
          <w:tcPr>
            <w:tcW w:w="1821" w:type="dxa"/>
          </w:tcPr>
          <w:p w:rsidR="00E65C40" w:rsidRPr="00580971" w:rsidRDefault="00E65C40" w:rsidP="00213023">
            <w:pPr>
              <w:pStyle w:val="a3"/>
              <w:ind w:right="-143" w:firstLine="0"/>
              <w:jc w:val="center"/>
              <w:rPr>
                <w:rFonts w:ascii="Times New Roman" w:hAnsi="Times New Roman" w:cs="Times New Roman"/>
                <w:sz w:val="22"/>
                <w:szCs w:val="24"/>
              </w:rPr>
            </w:pP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4</w:t>
            </w:r>
          </w:p>
        </w:tc>
      </w:tr>
      <w:tr w:rsidR="00E65C40" w:rsidRPr="00CB661C" w:rsidTr="00580971">
        <w:trPr>
          <w:trHeight w:val="300"/>
        </w:trPr>
        <w:tc>
          <w:tcPr>
            <w:tcW w:w="4429" w:type="dxa"/>
          </w:tcPr>
          <w:p w:rsidR="00E65C40" w:rsidRPr="00580971" w:rsidRDefault="00E65C40" w:rsidP="00213023">
            <w:pPr>
              <w:pStyle w:val="a3"/>
              <w:ind w:right="-143" w:firstLine="0"/>
              <w:jc w:val="both"/>
              <w:rPr>
                <w:rFonts w:ascii="Times New Roman" w:hAnsi="Times New Roman" w:cs="Times New Roman"/>
                <w:sz w:val="22"/>
                <w:szCs w:val="24"/>
              </w:rPr>
            </w:pPr>
            <w:r w:rsidRPr="00580971">
              <w:rPr>
                <w:rFonts w:ascii="Times New Roman" w:hAnsi="Times New Roman" w:cs="Times New Roman"/>
                <w:sz w:val="22"/>
                <w:szCs w:val="24"/>
              </w:rPr>
              <w:t>Міжособистісні стосунки</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15</w:t>
            </w:r>
          </w:p>
        </w:tc>
        <w:tc>
          <w:tcPr>
            <w:tcW w:w="1821"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4</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4</w:t>
            </w:r>
          </w:p>
        </w:tc>
      </w:tr>
      <w:tr w:rsidR="00E65C40" w:rsidRPr="00CB661C" w:rsidTr="00580971">
        <w:trPr>
          <w:trHeight w:val="300"/>
        </w:trPr>
        <w:tc>
          <w:tcPr>
            <w:tcW w:w="4429" w:type="dxa"/>
          </w:tcPr>
          <w:p w:rsidR="00E65C40" w:rsidRPr="00580971" w:rsidRDefault="00E65C40" w:rsidP="00213023">
            <w:pPr>
              <w:pStyle w:val="a3"/>
              <w:ind w:right="-143" w:firstLine="0"/>
              <w:jc w:val="both"/>
              <w:rPr>
                <w:rFonts w:ascii="Times New Roman" w:hAnsi="Times New Roman" w:cs="Times New Roman"/>
                <w:sz w:val="22"/>
                <w:szCs w:val="24"/>
              </w:rPr>
            </w:pPr>
            <w:r w:rsidRPr="00580971">
              <w:rPr>
                <w:rFonts w:ascii="Times New Roman" w:hAnsi="Times New Roman" w:cs="Times New Roman"/>
                <w:sz w:val="22"/>
                <w:szCs w:val="24"/>
              </w:rPr>
              <w:t>Організація освітнього процесу</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40</w:t>
            </w:r>
          </w:p>
        </w:tc>
        <w:tc>
          <w:tcPr>
            <w:tcW w:w="1821"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72</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6</w:t>
            </w:r>
          </w:p>
        </w:tc>
      </w:tr>
      <w:tr w:rsidR="00E65C40" w:rsidRPr="00CB661C" w:rsidTr="00580971">
        <w:trPr>
          <w:trHeight w:val="300"/>
        </w:trPr>
        <w:tc>
          <w:tcPr>
            <w:tcW w:w="4429" w:type="dxa"/>
          </w:tcPr>
          <w:p w:rsidR="00E65C40" w:rsidRPr="00580971" w:rsidRDefault="00E65C40" w:rsidP="00213023">
            <w:pPr>
              <w:pStyle w:val="a3"/>
              <w:ind w:right="-143" w:firstLine="0"/>
              <w:jc w:val="both"/>
              <w:rPr>
                <w:rFonts w:ascii="Times New Roman" w:hAnsi="Times New Roman" w:cs="Times New Roman"/>
                <w:sz w:val="22"/>
                <w:szCs w:val="24"/>
              </w:rPr>
            </w:pPr>
            <w:r w:rsidRPr="00580971">
              <w:rPr>
                <w:rFonts w:ascii="Times New Roman" w:hAnsi="Times New Roman" w:cs="Times New Roman"/>
                <w:sz w:val="22"/>
                <w:szCs w:val="24"/>
              </w:rPr>
              <w:t>Оздоровлення, пришкільного табору</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p>
        </w:tc>
        <w:tc>
          <w:tcPr>
            <w:tcW w:w="1821" w:type="dxa"/>
          </w:tcPr>
          <w:p w:rsidR="00E65C40" w:rsidRPr="00580971" w:rsidRDefault="00E65C40" w:rsidP="00213023">
            <w:pPr>
              <w:pStyle w:val="a3"/>
              <w:ind w:right="-143" w:firstLine="0"/>
              <w:jc w:val="center"/>
              <w:rPr>
                <w:rFonts w:ascii="Times New Roman" w:hAnsi="Times New Roman" w:cs="Times New Roman"/>
                <w:sz w:val="22"/>
                <w:szCs w:val="24"/>
              </w:rPr>
            </w:pP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28</w:t>
            </w:r>
          </w:p>
        </w:tc>
      </w:tr>
      <w:tr w:rsidR="00E65C40" w:rsidRPr="00CB661C" w:rsidTr="00580971">
        <w:trPr>
          <w:trHeight w:val="300"/>
        </w:trPr>
        <w:tc>
          <w:tcPr>
            <w:tcW w:w="4429" w:type="dxa"/>
          </w:tcPr>
          <w:p w:rsidR="00E65C40" w:rsidRPr="00580971" w:rsidRDefault="00E65C40" w:rsidP="00213023">
            <w:pPr>
              <w:pStyle w:val="a3"/>
              <w:ind w:right="-143" w:firstLine="0"/>
              <w:jc w:val="both"/>
              <w:rPr>
                <w:rFonts w:ascii="Times New Roman" w:hAnsi="Times New Roman" w:cs="Times New Roman"/>
                <w:sz w:val="22"/>
                <w:szCs w:val="24"/>
              </w:rPr>
            </w:pPr>
            <w:r w:rsidRPr="00580971">
              <w:rPr>
                <w:rFonts w:ascii="Times New Roman" w:hAnsi="Times New Roman" w:cs="Times New Roman"/>
                <w:sz w:val="22"/>
                <w:szCs w:val="24"/>
              </w:rPr>
              <w:t>Всього (по І та по ІІ підрозділу)</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58</w:t>
            </w:r>
          </w:p>
        </w:tc>
        <w:tc>
          <w:tcPr>
            <w:tcW w:w="1821"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77</w:t>
            </w:r>
          </w:p>
        </w:tc>
        <w:tc>
          <w:tcPr>
            <w:tcW w:w="1654" w:type="dxa"/>
          </w:tcPr>
          <w:p w:rsidR="00E65C40" w:rsidRPr="00580971" w:rsidRDefault="00E65C40" w:rsidP="00213023">
            <w:pPr>
              <w:pStyle w:val="a3"/>
              <w:ind w:right="-143" w:firstLine="0"/>
              <w:jc w:val="center"/>
              <w:rPr>
                <w:rFonts w:ascii="Times New Roman" w:hAnsi="Times New Roman" w:cs="Times New Roman"/>
                <w:sz w:val="22"/>
                <w:szCs w:val="24"/>
              </w:rPr>
            </w:pPr>
            <w:r w:rsidRPr="00580971">
              <w:rPr>
                <w:rFonts w:ascii="Times New Roman" w:hAnsi="Times New Roman" w:cs="Times New Roman"/>
                <w:sz w:val="22"/>
                <w:szCs w:val="24"/>
              </w:rPr>
              <w:t>105</w:t>
            </w:r>
          </w:p>
        </w:tc>
      </w:tr>
    </w:tbl>
    <w:p w:rsidR="00E65C40" w:rsidRPr="00CB661C" w:rsidRDefault="00E65C40" w:rsidP="00E65C40">
      <w:pPr>
        <w:pStyle w:val="a3"/>
        <w:ind w:right="-143" w:firstLine="0"/>
        <w:jc w:val="both"/>
        <w:rPr>
          <w:szCs w:val="24"/>
        </w:rPr>
      </w:pPr>
    </w:p>
    <w:p w:rsidR="00E65C40" w:rsidRPr="00CB661C" w:rsidRDefault="00E65C40" w:rsidP="00E65C40">
      <w:pPr>
        <w:pStyle w:val="a3"/>
        <w:ind w:right="-143" w:firstLine="0"/>
        <w:jc w:val="both"/>
        <w:rPr>
          <w:szCs w:val="24"/>
        </w:rPr>
      </w:pPr>
      <w:r w:rsidRPr="00CB661C">
        <w:rPr>
          <w:szCs w:val="24"/>
        </w:rPr>
        <w:t xml:space="preserve">ІІ.1. Згідно річного плану роботи комплексу цілеспрямовано велась робота щодо реалізації науково-методичної теми ЗНВК № 67: </w:t>
      </w:r>
      <w:r w:rsidRPr="00027CFB">
        <w:rPr>
          <w:szCs w:val="24"/>
        </w:rPr>
        <w:t xml:space="preserve">«Педагогіка партнерства як складова освітньо-професійної траєкторії розвитку учня з метою реалізації Концепції НУШ»  </w:t>
      </w:r>
      <w:r w:rsidRPr="000C5513">
        <w:rPr>
          <w:szCs w:val="24"/>
        </w:rPr>
        <w:t>(IІ етап - теоретичний).</w:t>
      </w:r>
    </w:p>
    <w:p w:rsidR="00E65C40" w:rsidRDefault="00E65C40" w:rsidP="00E65C40">
      <w:pPr>
        <w:pStyle w:val="a3"/>
        <w:ind w:right="-143" w:firstLine="0"/>
        <w:jc w:val="both"/>
        <w:rPr>
          <w:szCs w:val="24"/>
        </w:rPr>
      </w:pPr>
    </w:p>
    <w:p w:rsidR="00E65C40" w:rsidRPr="00CB661C" w:rsidRDefault="00E65C40" w:rsidP="00E65C40">
      <w:pPr>
        <w:pStyle w:val="a3"/>
        <w:ind w:right="-143" w:firstLine="708"/>
        <w:jc w:val="both"/>
        <w:rPr>
          <w:szCs w:val="24"/>
        </w:rPr>
      </w:pPr>
      <w:r w:rsidRPr="00CB661C">
        <w:rPr>
          <w:szCs w:val="24"/>
          <w:lang w:val="ru-RU"/>
        </w:rPr>
        <w:t>А в</w:t>
      </w:r>
      <w:proofErr w:type="spellStart"/>
      <w:r w:rsidRPr="00CB661C">
        <w:rPr>
          <w:szCs w:val="24"/>
        </w:rPr>
        <w:t>иховна</w:t>
      </w:r>
      <w:proofErr w:type="spellEnd"/>
      <w:r w:rsidRPr="00CB661C">
        <w:rPr>
          <w:szCs w:val="24"/>
        </w:rPr>
        <w:t xml:space="preserve"> діяльність в ЗНВК № 67 була спрямована на вирішення проблеми </w:t>
      </w:r>
      <w:r w:rsidRPr="00027CFB">
        <w:rPr>
          <w:szCs w:val="24"/>
        </w:rPr>
        <w:t xml:space="preserve"> «Створення виховного простору Запорізького навчально-виховного комплексу № 67, що сприяє формуванню життєвих компетентностей особистості»</w:t>
      </w:r>
      <w:r w:rsidRPr="000C5513">
        <w:t xml:space="preserve"> </w:t>
      </w:r>
      <w:r w:rsidRPr="000C5513">
        <w:rPr>
          <w:szCs w:val="24"/>
        </w:rPr>
        <w:t>(IІ етап - теоретичний).</w:t>
      </w:r>
      <w:r>
        <w:rPr>
          <w:szCs w:val="24"/>
        </w:rPr>
        <w:t xml:space="preserve"> </w:t>
      </w:r>
    </w:p>
    <w:p w:rsidR="00E65C40" w:rsidRPr="00CB661C" w:rsidRDefault="00E65C40" w:rsidP="00E65C40">
      <w:pPr>
        <w:pStyle w:val="a3"/>
        <w:ind w:right="-143" w:firstLine="0"/>
        <w:jc w:val="both"/>
        <w:rPr>
          <w:szCs w:val="24"/>
        </w:rPr>
      </w:pPr>
    </w:p>
    <w:p w:rsidR="00E65C40" w:rsidRDefault="00E65C40" w:rsidP="00E65C40">
      <w:pPr>
        <w:pStyle w:val="a3"/>
        <w:ind w:right="-143" w:firstLine="708"/>
        <w:jc w:val="both"/>
        <w:rPr>
          <w:szCs w:val="24"/>
        </w:rPr>
      </w:pPr>
      <w:r w:rsidRPr="00CB661C">
        <w:rPr>
          <w:szCs w:val="24"/>
        </w:rPr>
        <w:t>Забезпечення впровадження науково-методичної теми та теми виховної роботи відбулось через проведення різноманітних заходів: педагогічних рад, методичних оперативних нарад та тижнів, діяльність НМР, творчих груп, семінарів та майстер-класів, ШМО, атестація педпрацівників, участь у професійних конкурсах, робота з молодими фахівцями, діяльності бібліотек. Всі ці заходи сприяли підвищенню не лише теоретичного а й практичного рівня кожного педагога, що в цілому вплинуло на рівень професійної компетентності педагогічного колективу комплексу із врахуванням нових тенденцій в освіті.</w:t>
      </w:r>
    </w:p>
    <w:p w:rsidR="00E65C40" w:rsidRDefault="00E65C40" w:rsidP="00E65C40">
      <w:pPr>
        <w:shd w:val="clear" w:color="auto" w:fill="FFFFFF"/>
        <w:ind w:firstLine="708"/>
        <w:jc w:val="both"/>
        <w:rPr>
          <w:color w:val="000000"/>
          <w:sz w:val="24"/>
          <w:szCs w:val="24"/>
          <w:lang w:val="uk-UA"/>
        </w:rPr>
      </w:pPr>
    </w:p>
    <w:p w:rsidR="00E65C40" w:rsidRPr="00992EAC" w:rsidRDefault="00E65C40" w:rsidP="00E65C40">
      <w:pPr>
        <w:shd w:val="clear" w:color="auto" w:fill="FFFFFF"/>
        <w:ind w:firstLine="708"/>
        <w:jc w:val="both"/>
        <w:rPr>
          <w:color w:val="000000"/>
          <w:sz w:val="24"/>
          <w:szCs w:val="24"/>
          <w:lang w:val="uk-UA"/>
        </w:rPr>
      </w:pPr>
      <w:r w:rsidRPr="00992EAC">
        <w:rPr>
          <w:color w:val="000000"/>
          <w:sz w:val="24"/>
          <w:szCs w:val="24"/>
          <w:lang w:val="uk-UA"/>
        </w:rPr>
        <w:t xml:space="preserve">Зміст діяльності протягом 2019-2020 року: </w:t>
      </w:r>
    </w:p>
    <w:p w:rsidR="00E65C40" w:rsidRDefault="00E65C40" w:rsidP="00E65C40">
      <w:pPr>
        <w:pStyle w:val="a5"/>
        <w:numPr>
          <w:ilvl w:val="0"/>
          <w:numId w:val="9"/>
        </w:numPr>
        <w:shd w:val="clear" w:color="auto" w:fill="FFFFFF"/>
        <w:jc w:val="both"/>
        <w:rPr>
          <w:color w:val="000000"/>
          <w:sz w:val="24"/>
          <w:szCs w:val="24"/>
          <w:lang w:val="uk-UA"/>
        </w:rPr>
      </w:pPr>
      <w:r w:rsidRPr="00992EAC">
        <w:rPr>
          <w:color w:val="000000"/>
          <w:sz w:val="24"/>
          <w:szCs w:val="24"/>
          <w:lang w:val="uk-UA"/>
        </w:rPr>
        <w:t>вивчення та добір методик, програм, систем, узагальнення теорії з реалізації науково-методичної теми;</w:t>
      </w:r>
    </w:p>
    <w:p w:rsidR="00E65C40" w:rsidRPr="00992EAC" w:rsidRDefault="00E65C40" w:rsidP="00E65C40">
      <w:pPr>
        <w:pStyle w:val="a5"/>
        <w:numPr>
          <w:ilvl w:val="0"/>
          <w:numId w:val="9"/>
        </w:numPr>
        <w:shd w:val="clear" w:color="auto" w:fill="FFFFFF"/>
        <w:jc w:val="both"/>
        <w:rPr>
          <w:color w:val="000000"/>
          <w:sz w:val="24"/>
          <w:szCs w:val="24"/>
          <w:lang w:val="uk-UA"/>
        </w:rPr>
      </w:pPr>
      <w:r>
        <w:rPr>
          <w:color w:val="000000"/>
          <w:sz w:val="24"/>
          <w:szCs w:val="24"/>
          <w:lang w:val="uk-UA"/>
        </w:rPr>
        <w:lastRenderedPageBreak/>
        <w:t>підготовка до етапу практичного впровадження педагогіки партнерства в освітньому процесі;</w:t>
      </w:r>
    </w:p>
    <w:p w:rsidR="00E65C40" w:rsidRPr="00992EAC" w:rsidRDefault="00E65C40" w:rsidP="00E65C40">
      <w:pPr>
        <w:pStyle w:val="a5"/>
        <w:numPr>
          <w:ilvl w:val="0"/>
          <w:numId w:val="9"/>
        </w:numPr>
        <w:shd w:val="clear" w:color="auto" w:fill="FFFFFF"/>
        <w:jc w:val="both"/>
        <w:rPr>
          <w:color w:val="000000"/>
          <w:sz w:val="24"/>
          <w:szCs w:val="24"/>
          <w:lang w:val="uk-UA"/>
        </w:rPr>
      </w:pPr>
      <w:r w:rsidRPr="00992EAC">
        <w:rPr>
          <w:color w:val="000000"/>
          <w:sz w:val="24"/>
          <w:szCs w:val="24"/>
          <w:lang w:val="uk-UA"/>
        </w:rPr>
        <w:t>спостереження та аналіз щодо впровадження НУШ.</w:t>
      </w:r>
    </w:p>
    <w:p w:rsidR="00E65C40" w:rsidRPr="00D84007" w:rsidRDefault="00E65C40" w:rsidP="00E65C40">
      <w:pPr>
        <w:pStyle w:val="a5"/>
        <w:shd w:val="clear" w:color="auto" w:fill="FFFFFF"/>
        <w:ind w:left="720"/>
        <w:jc w:val="both"/>
        <w:rPr>
          <w:color w:val="000000"/>
          <w:sz w:val="24"/>
          <w:szCs w:val="24"/>
          <w:lang w:val="uk-UA"/>
        </w:rPr>
      </w:pPr>
    </w:p>
    <w:p w:rsidR="00E65C40" w:rsidRPr="00992EAC" w:rsidRDefault="00E65C40" w:rsidP="00E65C40">
      <w:pPr>
        <w:shd w:val="clear" w:color="auto" w:fill="FFFFFF"/>
        <w:ind w:firstLine="708"/>
        <w:jc w:val="both"/>
        <w:rPr>
          <w:color w:val="000000"/>
          <w:sz w:val="24"/>
          <w:szCs w:val="24"/>
          <w:lang w:val="uk-UA"/>
        </w:rPr>
      </w:pPr>
      <w:r w:rsidRPr="00992EAC">
        <w:rPr>
          <w:color w:val="000000"/>
          <w:sz w:val="24"/>
          <w:szCs w:val="24"/>
          <w:lang w:val="uk-UA"/>
        </w:rPr>
        <w:t>Мета ІІ етапу роботи над</w:t>
      </w:r>
      <w:r w:rsidRPr="00992EAC">
        <w:rPr>
          <w:szCs w:val="24"/>
          <w:lang w:val="uk-UA"/>
        </w:rPr>
        <w:t xml:space="preserve"> </w:t>
      </w:r>
      <w:r w:rsidRPr="00992EAC">
        <w:rPr>
          <w:sz w:val="24"/>
          <w:szCs w:val="24"/>
          <w:lang w:val="uk-UA"/>
        </w:rPr>
        <w:t>науково-методичною темою</w:t>
      </w:r>
      <w:r w:rsidRPr="00992EAC">
        <w:rPr>
          <w:color w:val="000000"/>
          <w:sz w:val="24"/>
          <w:szCs w:val="24"/>
          <w:lang w:val="uk-UA"/>
        </w:rPr>
        <w:t xml:space="preserve">: </w:t>
      </w:r>
    </w:p>
    <w:p w:rsidR="00E65C40" w:rsidRPr="00992EAC" w:rsidRDefault="00E65C40" w:rsidP="00E65C40">
      <w:pPr>
        <w:pStyle w:val="a5"/>
        <w:numPr>
          <w:ilvl w:val="0"/>
          <w:numId w:val="10"/>
        </w:numPr>
        <w:shd w:val="clear" w:color="auto" w:fill="FFFFFF"/>
        <w:jc w:val="both"/>
        <w:rPr>
          <w:color w:val="000000"/>
          <w:sz w:val="24"/>
          <w:szCs w:val="24"/>
          <w:lang w:val="uk-UA"/>
        </w:rPr>
      </w:pPr>
      <w:r w:rsidRPr="00992EAC">
        <w:rPr>
          <w:color w:val="000000"/>
          <w:sz w:val="24"/>
          <w:szCs w:val="24"/>
          <w:lang w:val="uk-UA"/>
        </w:rPr>
        <w:t xml:space="preserve">формування особистісної потреби, психологічної готовності педагогів до підвищення професійної компетентності для роботи над науково-методичною темою; </w:t>
      </w:r>
    </w:p>
    <w:p w:rsidR="00E65C40" w:rsidRPr="00992EAC" w:rsidRDefault="00E65C40" w:rsidP="00E65C40">
      <w:pPr>
        <w:pStyle w:val="a5"/>
        <w:numPr>
          <w:ilvl w:val="0"/>
          <w:numId w:val="10"/>
        </w:numPr>
        <w:shd w:val="clear" w:color="auto" w:fill="FFFFFF"/>
        <w:jc w:val="both"/>
        <w:rPr>
          <w:color w:val="000000"/>
          <w:sz w:val="24"/>
          <w:szCs w:val="24"/>
          <w:lang w:val="uk-UA"/>
        </w:rPr>
      </w:pPr>
      <w:r w:rsidRPr="00992EAC">
        <w:rPr>
          <w:color w:val="000000"/>
          <w:sz w:val="24"/>
          <w:szCs w:val="24"/>
          <w:lang w:val="uk-UA"/>
        </w:rPr>
        <w:t>осмислення науково-теоретичних засад з реалізації науково-методичної теми, її сутності, структури, змісту, обґрунтування та шляхів реалізації.</w:t>
      </w:r>
    </w:p>
    <w:p w:rsidR="00E65C40" w:rsidRPr="00992EAC" w:rsidRDefault="00E65C40" w:rsidP="00E65C40">
      <w:pPr>
        <w:shd w:val="clear" w:color="auto" w:fill="FFFFFF"/>
        <w:ind w:firstLine="708"/>
        <w:jc w:val="both"/>
        <w:rPr>
          <w:color w:val="000000"/>
          <w:sz w:val="24"/>
          <w:szCs w:val="24"/>
          <w:lang w:val="uk-UA"/>
        </w:rPr>
      </w:pPr>
    </w:p>
    <w:p w:rsidR="00E65C40" w:rsidRPr="00992EAC" w:rsidRDefault="00E65C40" w:rsidP="00E65C40">
      <w:pPr>
        <w:shd w:val="clear" w:color="auto" w:fill="FFFFFF"/>
        <w:ind w:firstLine="708"/>
        <w:jc w:val="both"/>
        <w:rPr>
          <w:color w:val="000000"/>
          <w:sz w:val="24"/>
          <w:szCs w:val="24"/>
          <w:lang w:val="uk-UA"/>
        </w:rPr>
      </w:pPr>
      <w:r w:rsidRPr="00992EAC">
        <w:rPr>
          <w:color w:val="000000"/>
          <w:sz w:val="24"/>
          <w:szCs w:val="24"/>
          <w:lang w:val="uk-UA"/>
        </w:rPr>
        <w:t xml:space="preserve">Завдання: </w:t>
      </w:r>
    </w:p>
    <w:p w:rsidR="00E65C40" w:rsidRPr="00992EAC" w:rsidRDefault="00E65C40" w:rsidP="00E65C40">
      <w:pPr>
        <w:pStyle w:val="a5"/>
        <w:numPr>
          <w:ilvl w:val="0"/>
          <w:numId w:val="11"/>
        </w:numPr>
        <w:shd w:val="clear" w:color="auto" w:fill="FFFFFF"/>
        <w:jc w:val="both"/>
        <w:rPr>
          <w:color w:val="000000"/>
          <w:sz w:val="24"/>
          <w:szCs w:val="24"/>
          <w:lang w:val="uk-UA"/>
        </w:rPr>
      </w:pPr>
      <w:r w:rsidRPr="00992EAC">
        <w:rPr>
          <w:color w:val="000000"/>
          <w:sz w:val="24"/>
          <w:szCs w:val="24"/>
          <w:lang w:val="uk-UA"/>
        </w:rPr>
        <w:t>організація теоретичного вивчення теми педагогами;</w:t>
      </w:r>
    </w:p>
    <w:p w:rsidR="00E65C40" w:rsidRPr="00992EAC" w:rsidRDefault="00E65C40" w:rsidP="00E65C40">
      <w:pPr>
        <w:pStyle w:val="a5"/>
        <w:numPr>
          <w:ilvl w:val="0"/>
          <w:numId w:val="11"/>
        </w:numPr>
        <w:shd w:val="clear" w:color="auto" w:fill="FFFFFF"/>
        <w:jc w:val="both"/>
        <w:rPr>
          <w:color w:val="000000"/>
          <w:sz w:val="24"/>
          <w:szCs w:val="24"/>
          <w:lang w:val="uk-UA"/>
        </w:rPr>
      </w:pPr>
      <w:r w:rsidRPr="00992EAC">
        <w:rPr>
          <w:color w:val="000000"/>
          <w:sz w:val="24"/>
          <w:szCs w:val="24"/>
          <w:lang w:val="uk-UA"/>
        </w:rPr>
        <w:t>аналіз літератури з використання педагогіки партнерства в освітній діяльності;</w:t>
      </w:r>
    </w:p>
    <w:p w:rsidR="00E65C40" w:rsidRPr="00992EAC" w:rsidRDefault="00E65C40" w:rsidP="00E65C40">
      <w:pPr>
        <w:pStyle w:val="a5"/>
        <w:numPr>
          <w:ilvl w:val="0"/>
          <w:numId w:val="11"/>
        </w:numPr>
        <w:shd w:val="clear" w:color="auto" w:fill="FFFFFF"/>
        <w:jc w:val="both"/>
        <w:rPr>
          <w:color w:val="000000"/>
          <w:sz w:val="24"/>
          <w:szCs w:val="24"/>
          <w:lang w:val="uk-UA"/>
        </w:rPr>
      </w:pPr>
      <w:r w:rsidRPr="00992EAC">
        <w:rPr>
          <w:color w:val="000000"/>
          <w:sz w:val="24"/>
          <w:szCs w:val="24"/>
          <w:lang w:val="uk-UA"/>
        </w:rPr>
        <w:t>аналіз досвіду впровадження науково-методичної теми (зарубіжного і вітчизняного);</w:t>
      </w:r>
    </w:p>
    <w:p w:rsidR="00E65C40" w:rsidRPr="00992EAC" w:rsidRDefault="00E65C40" w:rsidP="00E65C40">
      <w:pPr>
        <w:pStyle w:val="a5"/>
        <w:numPr>
          <w:ilvl w:val="0"/>
          <w:numId w:val="11"/>
        </w:numPr>
        <w:shd w:val="clear" w:color="auto" w:fill="FFFFFF"/>
        <w:jc w:val="both"/>
        <w:rPr>
          <w:color w:val="000000"/>
          <w:sz w:val="24"/>
          <w:szCs w:val="24"/>
          <w:lang w:val="uk-UA"/>
        </w:rPr>
      </w:pPr>
      <w:r w:rsidRPr="00992EAC">
        <w:rPr>
          <w:color w:val="000000"/>
          <w:sz w:val="24"/>
          <w:szCs w:val="24"/>
          <w:lang w:val="uk-UA"/>
        </w:rPr>
        <w:t>осмислення кожним педагогом власного досвіду в контексті обраної теми;</w:t>
      </w:r>
    </w:p>
    <w:p w:rsidR="00E65C40" w:rsidRPr="00992EAC" w:rsidRDefault="00E65C40" w:rsidP="00E65C40">
      <w:pPr>
        <w:pStyle w:val="a5"/>
        <w:numPr>
          <w:ilvl w:val="0"/>
          <w:numId w:val="11"/>
        </w:numPr>
        <w:shd w:val="clear" w:color="auto" w:fill="FFFFFF"/>
        <w:jc w:val="both"/>
        <w:rPr>
          <w:color w:val="000000"/>
          <w:sz w:val="24"/>
          <w:szCs w:val="24"/>
          <w:lang w:val="uk-UA"/>
        </w:rPr>
      </w:pPr>
      <w:r w:rsidRPr="00992EAC">
        <w:rPr>
          <w:color w:val="000000"/>
          <w:sz w:val="24"/>
          <w:szCs w:val="24"/>
          <w:lang w:val="uk-UA"/>
        </w:rPr>
        <w:t>побудова моделей інноваційних уроків, виховних заходів</w:t>
      </w:r>
      <w:r>
        <w:rPr>
          <w:color w:val="000000"/>
          <w:sz w:val="24"/>
          <w:szCs w:val="24"/>
          <w:lang w:val="uk-UA"/>
        </w:rPr>
        <w:t xml:space="preserve"> з використанням елементів педагогіки партнерства</w:t>
      </w:r>
      <w:r w:rsidRPr="00992EAC">
        <w:rPr>
          <w:color w:val="000000"/>
          <w:sz w:val="24"/>
          <w:szCs w:val="24"/>
          <w:lang w:val="uk-UA"/>
        </w:rPr>
        <w:t>;</w:t>
      </w:r>
    </w:p>
    <w:p w:rsidR="00E65C40" w:rsidRPr="00992EAC" w:rsidRDefault="00E65C40" w:rsidP="00E65C40">
      <w:pPr>
        <w:pStyle w:val="a5"/>
        <w:numPr>
          <w:ilvl w:val="0"/>
          <w:numId w:val="11"/>
        </w:numPr>
        <w:shd w:val="clear" w:color="auto" w:fill="FFFFFF"/>
        <w:jc w:val="both"/>
        <w:rPr>
          <w:color w:val="000000"/>
          <w:sz w:val="24"/>
          <w:szCs w:val="24"/>
          <w:lang w:val="uk-UA"/>
        </w:rPr>
      </w:pPr>
      <w:r w:rsidRPr="00992EAC">
        <w:rPr>
          <w:color w:val="000000"/>
          <w:sz w:val="24"/>
          <w:szCs w:val="24"/>
          <w:lang w:val="uk-UA"/>
        </w:rPr>
        <w:t>забезпечення наступності методичної роботи.</w:t>
      </w:r>
    </w:p>
    <w:p w:rsidR="00E65C40" w:rsidRPr="00992EAC" w:rsidRDefault="00E65C40" w:rsidP="00E65C40">
      <w:pPr>
        <w:shd w:val="clear" w:color="auto" w:fill="FFFFFF"/>
        <w:ind w:firstLine="708"/>
        <w:jc w:val="both"/>
        <w:rPr>
          <w:color w:val="000000"/>
          <w:sz w:val="24"/>
          <w:szCs w:val="24"/>
          <w:lang w:val="uk-UA"/>
        </w:rPr>
      </w:pPr>
    </w:p>
    <w:p w:rsidR="00E65C40" w:rsidRPr="00992EAC" w:rsidRDefault="00E65C40" w:rsidP="00E65C40">
      <w:pPr>
        <w:shd w:val="clear" w:color="auto" w:fill="FFFFFF"/>
        <w:ind w:firstLine="708"/>
        <w:jc w:val="both"/>
        <w:rPr>
          <w:color w:val="000000"/>
          <w:sz w:val="24"/>
          <w:szCs w:val="24"/>
          <w:lang w:val="uk-UA"/>
        </w:rPr>
      </w:pPr>
      <w:r w:rsidRPr="00992EAC">
        <w:rPr>
          <w:color w:val="000000"/>
          <w:sz w:val="24"/>
          <w:szCs w:val="24"/>
          <w:lang w:val="uk-UA"/>
        </w:rPr>
        <w:t xml:space="preserve">Результати роботи над науково-методичною темою: </w:t>
      </w:r>
    </w:p>
    <w:p w:rsidR="00E65C40" w:rsidRPr="00992EAC" w:rsidRDefault="00E65C40" w:rsidP="00E65C40">
      <w:pPr>
        <w:pStyle w:val="a5"/>
        <w:numPr>
          <w:ilvl w:val="0"/>
          <w:numId w:val="8"/>
        </w:numPr>
        <w:shd w:val="clear" w:color="auto" w:fill="FFFFFF"/>
        <w:jc w:val="both"/>
        <w:rPr>
          <w:color w:val="000000"/>
          <w:sz w:val="24"/>
          <w:szCs w:val="24"/>
          <w:lang w:val="uk-UA"/>
        </w:rPr>
      </w:pPr>
      <w:r w:rsidRPr="00992EAC">
        <w:rPr>
          <w:color w:val="000000"/>
          <w:sz w:val="24"/>
          <w:szCs w:val="24"/>
          <w:lang w:val="uk-UA"/>
        </w:rPr>
        <w:t>психологічна готовність учителів до підвищення фахової майстерності, професійної компетентності в процесі роботи над науково-методичною темою;</w:t>
      </w:r>
    </w:p>
    <w:p w:rsidR="00E65C40" w:rsidRPr="00992EAC" w:rsidRDefault="00E65C40" w:rsidP="00E65C40">
      <w:pPr>
        <w:pStyle w:val="a5"/>
        <w:numPr>
          <w:ilvl w:val="0"/>
          <w:numId w:val="8"/>
        </w:numPr>
        <w:shd w:val="clear" w:color="auto" w:fill="FFFFFF"/>
        <w:jc w:val="both"/>
        <w:rPr>
          <w:color w:val="000000"/>
          <w:sz w:val="24"/>
          <w:szCs w:val="24"/>
          <w:lang w:val="uk-UA"/>
        </w:rPr>
      </w:pPr>
      <w:r w:rsidRPr="00992EAC">
        <w:rPr>
          <w:color w:val="000000"/>
          <w:sz w:val="24"/>
          <w:szCs w:val="24"/>
          <w:lang w:val="uk-UA"/>
        </w:rPr>
        <w:t>високий рівень володіння педагогами науково-теоретичною базою, осмислення ППД із проблемного питання;</w:t>
      </w:r>
    </w:p>
    <w:p w:rsidR="00E65C40" w:rsidRPr="00636389" w:rsidRDefault="00E65C40" w:rsidP="00E65C40">
      <w:pPr>
        <w:pStyle w:val="a5"/>
        <w:shd w:val="clear" w:color="auto" w:fill="FFFFFF"/>
        <w:ind w:left="720"/>
        <w:jc w:val="both"/>
        <w:rPr>
          <w:b/>
          <w:color w:val="000000"/>
          <w:sz w:val="24"/>
          <w:szCs w:val="24"/>
          <w:lang w:val="uk-UA"/>
        </w:rPr>
      </w:pPr>
    </w:p>
    <w:p w:rsidR="00E65C40" w:rsidRPr="00E16AF8" w:rsidRDefault="00E65C40" w:rsidP="00E65C40">
      <w:pPr>
        <w:shd w:val="clear" w:color="auto" w:fill="FFFFFF"/>
        <w:ind w:firstLine="360"/>
        <w:jc w:val="both"/>
        <w:rPr>
          <w:color w:val="000000"/>
          <w:sz w:val="24"/>
          <w:szCs w:val="24"/>
          <w:lang w:val="uk-UA"/>
        </w:rPr>
      </w:pPr>
      <w:r w:rsidRPr="00E16AF8">
        <w:rPr>
          <w:sz w:val="24"/>
          <w:szCs w:val="24"/>
          <w:lang w:val="uk-UA"/>
        </w:rPr>
        <w:t>Для реалізації І</w:t>
      </w:r>
      <w:r>
        <w:rPr>
          <w:sz w:val="24"/>
          <w:szCs w:val="24"/>
          <w:lang w:val="uk-UA"/>
        </w:rPr>
        <w:t>І</w:t>
      </w:r>
      <w:r w:rsidRPr="00E16AF8">
        <w:rPr>
          <w:sz w:val="24"/>
          <w:szCs w:val="24"/>
          <w:lang w:val="uk-UA"/>
        </w:rPr>
        <w:t xml:space="preserve"> (теоретичного етапу) бул</w:t>
      </w:r>
      <w:r>
        <w:rPr>
          <w:sz w:val="24"/>
          <w:szCs w:val="24"/>
          <w:lang w:val="uk-UA"/>
        </w:rPr>
        <w:t xml:space="preserve">о проведено цикл педрад з теми </w:t>
      </w:r>
      <w:r w:rsidRPr="00636389">
        <w:rPr>
          <w:sz w:val="24"/>
          <w:szCs w:val="24"/>
          <w:lang w:val="uk-UA"/>
        </w:rPr>
        <w:t>«Новий зміст освіти у практичній діяльності педагогів ЗНВК 67»:</w:t>
      </w:r>
    </w:p>
    <w:p w:rsidR="00E65C40" w:rsidRPr="00B359A8" w:rsidRDefault="00E65C40" w:rsidP="00E65C40">
      <w:pPr>
        <w:ind w:firstLine="851"/>
        <w:jc w:val="both"/>
        <w:rPr>
          <w:sz w:val="24"/>
          <w:szCs w:val="24"/>
          <w:lang w:val="uk-UA"/>
        </w:rPr>
      </w:pPr>
      <w:r w:rsidRPr="00B359A8">
        <w:rPr>
          <w:sz w:val="24"/>
          <w:szCs w:val="24"/>
          <w:lang w:val="uk-UA"/>
        </w:rPr>
        <w:t xml:space="preserve">1. «Аналіз результатів роботи педагогічного колективу у 2018-2019 навчальному році та пріоритетні напрямки роботи у 2019-2020 навчальному році» (серпень, 2019, </w:t>
      </w:r>
      <w:proofErr w:type="spellStart"/>
      <w:r w:rsidRPr="00B359A8">
        <w:rPr>
          <w:sz w:val="24"/>
          <w:szCs w:val="24"/>
          <w:lang w:val="uk-UA"/>
        </w:rPr>
        <w:t>Малиш</w:t>
      </w:r>
      <w:proofErr w:type="spellEnd"/>
      <w:r w:rsidRPr="00B359A8">
        <w:rPr>
          <w:sz w:val="24"/>
          <w:szCs w:val="24"/>
          <w:lang w:val="uk-UA"/>
        </w:rPr>
        <w:t xml:space="preserve"> О.Є.).</w:t>
      </w:r>
    </w:p>
    <w:p w:rsidR="00E65C40" w:rsidRPr="00B359A8" w:rsidRDefault="00E65C40" w:rsidP="00E65C40">
      <w:pPr>
        <w:ind w:firstLine="851"/>
        <w:jc w:val="both"/>
        <w:rPr>
          <w:sz w:val="24"/>
          <w:szCs w:val="24"/>
          <w:lang w:val="uk-UA"/>
        </w:rPr>
      </w:pPr>
      <w:r w:rsidRPr="00B359A8">
        <w:rPr>
          <w:sz w:val="24"/>
          <w:szCs w:val="24"/>
          <w:lang w:val="uk-UA"/>
        </w:rPr>
        <w:t xml:space="preserve">2. «Аналіз результативності освітнього процесу в ЗНВК № 67 за підсумками І семестру 2019-2020 навчального року» (січень, 2020, </w:t>
      </w:r>
      <w:proofErr w:type="spellStart"/>
      <w:r w:rsidRPr="00B359A8">
        <w:rPr>
          <w:sz w:val="24"/>
          <w:szCs w:val="24"/>
          <w:lang w:val="uk-UA"/>
        </w:rPr>
        <w:t>Германенко</w:t>
      </w:r>
      <w:proofErr w:type="spellEnd"/>
      <w:r w:rsidRPr="00B359A8">
        <w:rPr>
          <w:sz w:val="24"/>
          <w:szCs w:val="24"/>
          <w:lang w:val="uk-UA"/>
        </w:rPr>
        <w:t xml:space="preserve"> Л.І.). </w:t>
      </w:r>
    </w:p>
    <w:p w:rsidR="00E65C40" w:rsidRPr="00B359A8" w:rsidRDefault="00E65C40" w:rsidP="00E65C40">
      <w:pPr>
        <w:ind w:firstLine="851"/>
        <w:jc w:val="both"/>
        <w:rPr>
          <w:sz w:val="24"/>
          <w:szCs w:val="24"/>
          <w:lang w:val="uk-UA"/>
        </w:rPr>
      </w:pPr>
      <w:r w:rsidRPr="00B359A8">
        <w:rPr>
          <w:sz w:val="24"/>
          <w:szCs w:val="24"/>
          <w:lang w:val="uk-UA"/>
        </w:rPr>
        <w:t>3. «Життєві та соціальні компетентності. Їх формування  засобами педагогіки партнерства» (on-</w:t>
      </w:r>
      <w:proofErr w:type="spellStart"/>
      <w:r w:rsidRPr="00B359A8">
        <w:rPr>
          <w:sz w:val="24"/>
          <w:szCs w:val="24"/>
          <w:lang w:val="uk-UA"/>
        </w:rPr>
        <w:t>line</w:t>
      </w:r>
      <w:proofErr w:type="spellEnd"/>
      <w:r w:rsidRPr="00B359A8">
        <w:rPr>
          <w:sz w:val="24"/>
          <w:szCs w:val="24"/>
          <w:lang w:val="uk-UA"/>
        </w:rPr>
        <w:t xml:space="preserve">, квітень, 2020, </w:t>
      </w:r>
      <w:proofErr w:type="spellStart"/>
      <w:r w:rsidRPr="00B359A8">
        <w:rPr>
          <w:sz w:val="24"/>
          <w:szCs w:val="24"/>
          <w:lang w:val="uk-UA"/>
        </w:rPr>
        <w:t>Тіщенко</w:t>
      </w:r>
      <w:proofErr w:type="spellEnd"/>
      <w:r w:rsidRPr="00B359A8">
        <w:rPr>
          <w:sz w:val="24"/>
          <w:szCs w:val="24"/>
          <w:lang w:val="uk-UA"/>
        </w:rPr>
        <w:t xml:space="preserve"> О.Л.).</w:t>
      </w:r>
    </w:p>
    <w:p w:rsidR="00E65C40" w:rsidRPr="00027CFB" w:rsidRDefault="00E65C40" w:rsidP="00E65C40">
      <w:pPr>
        <w:ind w:firstLine="851"/>
        <w:jc w:val="both"/>
        <w:rPr>
          <w:sz w:val="24"/>
          <w:szCs w:val="24"/>
          <w:lang w:val="uk-UA"/>
        </w:rPr>
      </w:pPr>
      <w:r w:rsidRPr="00B359A8">
        <w:rPr>
          <w:sz w:val="24"/>
          <w:szCs w:val="24"/>
          <w:lang w:val="uk-UA"/>
        </w:rPr>
        <w:t>4. «Сучасні тренди в освіті» (перенесено у зв’язку із карантином на вересень 2020 р., Приходько Л.О.).</w:t>
      </w:r>
    </w:p>
    <w:p w:rsidR="00E65C40" w:rsidRDefault="00E65C40" w:rsidP="00E65C40">
      <w:pPr>
        <w:ind w:right="-143"/>
        <w:rPr>
          <w:sz w:val="24"/>
          <w:szCs w:val="24"/>
          <w:lang w:val="uk-UA"/>
        </w:rPr>
      </w:pPr>
    </w:p>
    <w:p w:rsidR="00E65C40" w:rsidRDefault="00E65C40" w:rsidP="00E65C40">
      <w:pPr>
        <w:ind w:right="-143"/>
        <w:jc w:val="both"/>
        <w:rPr>
          <w:sz w:val="24"/>
          <w:szCs w:val="24"/>
          <w:lang w:val="uk-UA"/>
        </w:rPr>
      </w:pPr>
      <w:r w:rsidRPr="00CB661C">
        <w:rPr>
          <w:sz w:val="24"/>
          <w:szCs w:val="24"/>
        </w:rPr>
        <w:t>ІІ.2</w:t>
      </w:r>
      <w:r w:rsidRPr="00760B32">
        <w:rPr>
          <w:sz w:val="24"/>
          <w:szCs w:val="24"/>
        </w:rPr>
        <w:t xml:space="preserve">. </w:t>
      </w:r>
      <w:r w:rsidRPr="00760B32">
        <w:rPr>
          <w:sz w:val="24"/>
          <w:szCs w:val="24"/>
          <w:lang w:val="uk-UA"/>
        </w:rPr>
        <w:t xml:space="preserve">У зв'язку з тим, що у минулому навчальному році було виявлено ряд порушень при веденні ділової документації, також у вчителів виникли труднощі щодо вибору тем самоосвіти, тому у 2019- 2020 році проведено </w:t>
      </w:r>
      <w:r w:rsidRPr="00735C24">
        <w:rPr>
          <w:sz w:val="24"/>
          <w:szCs w:val="24"/>
          <w:lang w:val="uk-UA"/>
        </w:rPr>
        <w:t>методичні оперативки,</w:t>
      </w:r>
      <w:r>
        <w:rPr>
          <w:sz w:val="24"/>
          <w:szCs w:val="24"/>
          <w:lang w:val="uk-UA"/>
        </w:rPr>
        <w:t xml:space="preserve"> що мали за мету надати допомогу педагогам з наступних питань</w:t>
      </w:r>
      <w:r w:rsidRPr="00CB661C">
        <w:rPr>
          <w:sz w:val="24"/>
          <w:szCs w:val="24"/>
          <w:lang w:val="uk-UA"/>
        </w:rPr>
        <w:t>:</w:t>
      </w:r>
    </w:p>
    <w:p w:rsidR="00E65C40" w:rsidRDefault="00E65C40" w:rsidP="00E65C40">
      <w:pPr>
        <w:ind w:right="-143"/>
        <w:jc w:val="both"/>
        <w:rPr>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1418"/>
        <w:gridCol w:w="1701"/>
      </w:tblGrid>
      <w:tr w:rsidR="00E65C40" w:rsidTr="00213023">
        <w:trPr>
          <w:cantSplit/>
        </w:trPr>
        <w:tc>
          <w:tcPr>
            <w:tcW w:w="6487" w:type="dxa"/>
          </w:tcPr>
          <w:p w:rsidR="00E65C40" w:rsidRPr="00735C24" w:rsidRDefault="00E65C40" w:rsidP="00213023">
            <w:pPr>
              <w:pStyle w:val="a7"/>
              <w:ind w:left="360"/>
              <w:rPr>
                <w:sz w:val="22"/>
                <w:szCs w:val="22"/>
              </w:rPr>
            </w:pPr>
            <w:proofErr w:type="spellStart"/>
            <w:r w:rsidRPr="00735C24">
              <w:rPr>
                <w:sz w:val="22"/>
                <w:szCs w:val="22"/>
              </w:rPr>
              <w:t>Планування</w:t>
            </w:r>
            <w:proofErr w:type="spellEnd"/>
            <w:r w:rsidRPr="00735C24">
              <w:rPr>
                <w:sz w:val="22"/>
                <w:szCs w:val="22"/>
              </w:rPr>
              <w:t xml:space="preserve"> </w:t>
            </w:r>
            <w:proofErr w:type="spellStart"/>
            <w:r w:rsidRPr="00735C24">
              <w:rPr>
                <w:sz w:val="22"/>
                <w:szCs w:val="22"/>
              </w:rPr>
              <w:t>класними</w:t>
            </w:r>
            <w:proofErr w:type="spellEnd"/>
            <w:r w:rsidRPr="00735C24">
              <w:rPr>
                <w:sz w:val="22"/>
                <w:szCs w:val="22"/>
              </w:rPr>
              <w:t xml:space="preserve"> </w:t>
            </w:r>
            <w:proofErr w:type="spellStart"/>
            <w:r w:rsidRPr="00735C24">
              <w:rPr>
                <w:sz w:val="22"/>
                <w:szCs w:val="22"/>
              </w:rPr>
              <w:t>керівниками</w:t>
            </w:r>
            <w:proofErr w:type="spellEnd"/>
            <w:r w:rsidRPr="00735C24">
              <w:rPr>
                <w:sz w:val="22"/>
                <w:szCs w:val="22"/>
              </w:rPr>
              <w:t xml:space="preserve"> </w:t>
            </w:r>
            <w:proofErr w:type="spellStart"/>
            <w:r w:rsidRPr="00735C24">
              <w:rPr>
                <w:sz w:val="22"/>
                <w:szCs w:val="22"/>
              </w:rPr>
              <w:t>виховної</w:t>
            </w:r>
            <w:proofErr w:type="spellEnd"/>
            <w:r w:rsidRPr="00735C24">
              <w:rPr>
                <w:sz w:val="22"/>
                <w:szCs w:val="22"/>
              </w:rPr>
              <w:t xml:space="preserve"> </w:t>
            </w:r>
            <w:proofErr w:type="spellStart"/>
            <w:r w:rsidRPr="00735C24">
              <w:rPr>
                <w:sz w:val="22"/>
                <w:szCs w:val="22"/>
              </w:rPr>
              <w:t>роботи</w:t>
            </w:r>
            <w:proofErr w:type="spellEnd"/>
            <w:r w:rsidRPr="00735C24">
              <w:rPr>
                <w:sz w:val="22"/>
                <w:szCs w:val="22"/>
              </w:rPr>
              <w:t xml:space="preserve"> у 2019-2020 н.р.</w:t>
            </w:r>
          </w:p>
          <w:p w:rsidR="00E65C40" w:rsidRPr="00735C24" w:rsidRDefault="00E65C40" w:rsidP="00213023">
            <w:pPr>
              <w:pStyle w:val="a7"/>
              <w:ind w:left="360"/>
              <w:rPr>
                <w:sz w:val="22"/>
                <w:szCs w:val="22"/>
              </w:rPr>
            </w:pPr>
            <w:proofErr w:type="spellStart"/>
            <w:r w:rsidRPr="00735C24">
              <w:rPr>
                <w:sz w:val="22"/>
                <w:szCs w:val="22"/>
              </w:rPr>
              <w:t>Складання</w:t>
            </w:r>
            <w:proofErr w:type="spellEnd"/>
            <w:r w:rsidRPr="00735C24">
              <w:rPr>
                <w:sz w:val="22"/>
                <w:szCs w:val="22"/>
              </w:rPr>
              <w:t xml:space="preserve"> </w:t>
            </w:r>
            <w:proofErr w:type="spellStart"/>
            <w:r w:rsidRPr="00735C24">
              <w:rPr>
                <w:sz w:val="22"/>
                <w:szCs w:val="22"/>
              </w:rPr>
              <w:t>соцпаспорту</w:t>
            </w:r>
            <w:proofErr w:type="spellEnd"/>
            <w:r w:rsidRPr="00735C24">
              <w:rPr>
                <w:sz w:val="22"/>
                <w:szCs w:val="22"/>
              </w:rPr>
              <w:t xml:space="preserve"> </w:t>
            </w:r>
            <w:proofErr w:type="spellStart"/>
            <w:r w:rsidRPr="00735C24">
              <w:rPr>
                <w:sz w:val="22"/>
                <w:szCs w:val="22"/>
              </w:rPr>
              <w:t>класу</w:t>
            </w:r>
            <w:proofErr w:type="spellEnd"/>
          </w:p>
        </w:tc>
        <w:tc>
          <w:tcPr>
            <w:tcW w:w="1418" w:type="dxa"/>
            <w:vAlign w:val="center"/>
          </w:tcPr>
          <w:p w:rsidR="00E65C40" w:rsidRPr="00735C24" w:rsidRDefault="00E65C40" w:rsidP="00213023">
            <w:pPr>
              <w:jc w:val="center"/>
              <w:rPr>
                <w:sz w:val="22"/>
                <w:szCs w:val="22"/>
                <w:lang w:val="uk-UA"/>
              </w:rPr>
            </w:pPr>
            <w:r w:rsidRPr="00735C24">
              <w:rPr>
                <w:sz w:val="22"/>
                <w:szCs w:val="22"/>
                <w:lang w:val="uk-UA"/>
              </w:rPr>
              <w:t>Серпень,19</w:t>
            </w:r>
          </w:p>
          <w:p w:rsidR="00E65C40" w:rsidRPr="00735C24" w:rsidRDefault="00E65C40" w:rsidP="00213023">
            <w:pPr>
              <w:jc w:val="center"/>
              <w:rPr>
                <w:sz w:val="22"/>
                <w:szCs w:val="22"/>
                <w:lang w:val="uk-UA"/>
              </w:rPr>
            </w:pPr>
          </w:p>
          <w:p w:rsidR="00E65C40" w:rsidRPr="00735C24" w:rsidRDefault="00E65C40" w:rsidP="00213023">
            <w:pPr>
              <w:jc w:val="center"/>
              <w:rPr>
                <w:sz w:val="22"/>
                <w:szCs w:val="22"/>
                <w:lang w:val="uk-UA"/>
              </w:rPr>
            </w:pPr>
            <w:r w:rsidRPr="00735C24">
              <w:rPr>
                <w:sz w:val="22"/>
                <w:szCs w:val="22"/>
                <w:lang w:val="uk-UA"/>
              </w:rPr>
              <w:t>Вересень, 19</w:t>
            </w:r>
          </w:p>
        </w:tc>
        <w:tc>
          <w:tcPr>
            <w:tcW w:w="1701" w:type="dxa"/>
            <w:vAlign w:val="center"/>
          </w:tcPr>
          <w:p w:rsidR="00E65C40" w:rsidRPr="00735C24" w:rsidRDefault="00E65C40" w:rsidP="00213023">
            <w:pPr>
              <w:rPr>
                <w:sz w:val="22"/>
                <w:szCs w:val="22"/>
                <w:lang w:val="uk-UA"/>
              </w:rPr>
            </w:pPr>
            <w:proofErr w:type="spellStart"/>
            <w:r w:rsidRPr="00735C24">
              <w:rPr>
                <w:sz w:val="22"/>
                <w:szCs w:val="22"/>
                <w:lang w:val="uk-UA"/>
              </w:rPr>
              <w:t>Тіщенко</w:t>
            </w:r>
            <w:proofErr w:type="spellEnd"/>
            <w:r w:rsidRPr="00735C24">
              <w:rPr>
                <w:sz w:val="22"/>
                <w:szCs w:val="22"/>
                <w:lang w:val="uk-UA"/>
              </w:rPr>
              <w:t xml:space="preserve"> О.Л.</w:t>
            </w:r>
          </w:p>
        </w:tc>
      </w:tr>
      <w:tr w:rsidR="00E65C40" w:rsidRPr="003D08D6" w:rsidTr="00213023">
        <w:trPr>
          <w:cantSplit/>
        </w:trPr>
        <w:tc>
          <w:tcPr>
            <w:tcW w:w="6487" w:type="dxa"/>
          </w:tcPr>
          <w:p w:rsidR="00E65C40" w:rsidRPr="00735C24" w:rsidRDefault="00E65C40" w:rsidP="00213023">
            <w:pPr>
              <w:pStyle w:val="a7"/>
              <w:spacing w:after="0"/>
              <w:ind w:left="360"/>
              <w:rPr>
                <w:sz w:val="22"/>
                <w:szCs w:val="22"/>
              </w:rPr>
            </w:pPr>
            <w:proofErr w:type="spellStart"/>
            <w:r w:rsidRPr="00735C24">
              <w:rPr>
                <w:sz w:val="22"/>
                <w:szCs w:val="22"/>
              </w:rPr>
              <w:lastRenderedPageBreak/>
              <w:t>Календарно-тематичне</w:t>
            </w:r>
            <w:proofErr w:type="spellEnd"/>
            <w:r w:rsidRPr="00735C24">
              <w:rPr>
                <w:sz w:val="22"/>
                <w:szCs w:val="22"/>
              </w:rPr>
              <w:t xml:space="preserve"> </w:t>
            </w:r>
            <w:proofErr w:type="spellStart"/>
            <w:r w:rsidRPr="00735C24">
              <w:rPr>
                <w:sz w:val="22"/>
                <w:szCs w:val="22"/>
              </w:rPr>
              <w:t>планування</w:t>
            </w:r>
            <w:proofErr w:type="spellEnd"/>
            <w:r w:rsidRPr="00735C24">
              <w:rPr>
                <w:sz w:val="22"/>
                <w:szCs w:val="22"/>
              </w:rPr>
              <w:t>;</w:t>
            </w:r>
          </w:p>
          <w:p w:rsidR="00E65C40" w:rsidRPr="00735C24" w:rsidRDefault="00E65C40" w:rsidP="00213023">
            <w:pPr>
              <w:pStyle w:val="a7"/>
              <w:spacing w:after="0"/>
              <w:ind w:left="360"/>
              <w:rPr>
                <w:sz w:val="22"/>
                <w:szCs w:val="22"/>
              </w:rPr>
            </w:pPr>
            <w:proofErr w:type="spellStart"/>
            <w:r w:rsidRPr="00735C24">
              <w:rPr>
                <w:sz w:val="22"/>
                <w:szCs w:val="22"/>
              </w:rPr>
              <w:t>Ведення</w:t>
            </w:r>
            <w:proofErr w:type="spellEnd"/>
            <w:r w:rsidRPr="00735C24">
              <w:rPr>
                <w:sz w:val="22"/>
                <w:szCs w:val="22"/>
              </w:rPr>
              <w:t xml:space="preserve"> </w:t>
            </w:r>
            <w:proofErr w:type="spellStart"/>
            <w:r w:rsidRPr="00735C24">
              <w:rPr>
                <w:sz w:val="22"/>
                <w:szCs w:val="22"/>
              </w:rPr>
              <w:t>шкільної</w:t>
            </w:r>
            <w:proofErr w:type="spellEnd"/>
            <w:r w:rsidRPr="00735C24">
              <w:rPr>
                <w:sz w:val="22"/>
                <w:szCs w:val="22"/>
              </w:rPr>
              <w:t xml:space="preserve"> </w:t>
            </w:r>
            <w:proofErr w:type="spellStart"/>
            <w:r w:rsidRPr="00735C24">
              <w:rPr>
                <w:sz w:val="22"/>
                <w:szCs w:val="22"/>
              </w:rPr>
              <w:t>документації</w:t>
            </w:r>
            <w:proofErr w:type="spellEnd"/>
            <w:r w:rsidRPr="00735C24">
              <w:rPr>
                <w:sz w:val="22"/>
                <w:szCs w:val="22"/>
              </w:rPr>
              <w:t xml:space="preserve"> у поточному </w:t>
            </w:r>
            <w:proofErr w:type="spellStart"/>
            <w:r w:rsidRPr="00735C24">
              <w:rPr>
                <w:sz w:val="22"/>
                <w:szCs w:val="22"/>
              </w:rPr>
              <w:t>навчальному</w:t>
            </w:r>
            <w:proofErr w:type="spellEnd"/>
            <w:r w:rsidRPr="00735C24">
              <w:rPr>
                <w:sz w:val="22"/>
                <w:szCs w:val="22"/>
              </w:rPr>
              <w:t xml:space="preserve"> </w:t>
            </w:r>
            <w:proofErr w:type="spellStart"/>
            <w:r w:rsidRPr="00735C24">
              <w:rPr>
                <w:sz w:val="22"/>
                <w:szCs w:val="22"/>
              </w:rPr>
              <w:t>році</w:t>
            </w:r>
            <w:proofErr w:type="spellEnd"/>
          </w:p>
          <w:p w:rsidR="00E65C40" w:rsidRPr="00735C24" w:rsidRDefault="00E65C40" w:rsidP="00213023">
            <w:pPr>
              <w:pStyle w:val="a7"/>
              <w:spacing w:after="0"/>
              <w:ind w:left="360"/>
              <w:rPr>
                <w:sz w:val="22"/>
                <w:szCs w:val="22"/>
              </w:rPr>
            </w:pPr>
            <w:proofErr w:type="spellStart"/>
            <w:r w:rsidRPr="00735C24">
              <w:rPr>
                <w:sz w:val="22"/>
                <w:szCs w:val="22"/>
              </w:rPr>
              <w:t>Впровадження</w:t>
            </w:r>
            <w:proofErr w:type="spellEnd"/>
            <w:r w:rsidRPr="00735C24">
              <w:rPr>
                <w:sz w:val="22"/>
                <w:szCs w:val="22"/>
              </w:rPr>
              <w:t xml:space="preserve"> </w:t>
            </w:r>
            <w:proofErr w:type="spellStart"/>
            <w:r w:rsidRPr="00735C24">
              <w:rPr>
                <w:sz w:val="22"/>
                <w:szCs w:val="22"/>
              </w:rPr>
              <w:t>нових</w:t>
            </w:r>
            <w:proofErr w:type="spellEnd"/>
            <w:r w:rsidRPr="00735C24">
              <w:rPr>
                <w:sz w:val="22"/>
                <w:szCs w:val="22"/>
              </w:rPr>
              <w:t xml:space="preserve"> </w:t>
            </w:r>
            <w:proofErr w:type="spellStart"/>
            <w:r w:rsidRPr="00735C24">
              <w:rPr>
                <w:sz w:val="22"/>
                <w:szCs w:val="22"/>
              </w:rPr>
              <w:t>Держстандартів</w:t>
            </w:r>
            <w:proofErr w:type="spellEnd"/>
            <w:r w:rsidRPr="00735C24">
              <w:rPr>
                <w:sz w:val="22"/>
                <w:szCs w:val="22"/>
              </w:rPr>
              <w:t xml:space="preserve">, </w:t>
            </w:r>
            <w:proofErr w:type="spellStart"/>
            <w:r w:rsidRPr="00735C24">
              <w:rPr>
                <w:sz w:val="22"/>
                <w:szCs w:val="22"/>
              </w:rPr>
              <w:t>зміни</w:t>
            </w:r>
            <w:proofErr w:type="spellEnd"/>
            <w:r w:rsidRPr="00735C24">
              <w:rPr>
                <w:sz w:val="22"/>
                <w:szCs w:val="22"/>
              </w:rPr>
              <w:t xml:space="preserve"> у </w:t>
            </w:r>
            <w:proofErr w:type="spellStart"/>
            <w:r w:rsidRPr="00735C24">
              <w:rPr>
                <w:sz w:val="22"/>
                <w:szCs w:val="22"/>
              </w:rPr>
              <w:t>програмах</w:t>
            </w:r>
            <w:proofErr w:type="spellEnd"/>
            <w:r w:rsidRPr="00735C24">
              <w:rPr>
                <w:sz w:val="22"/>
                <w:szCs w:val="22"/>
              </w:rPr>
              <w:t xml:space="preserve"> у 2-11 </w:t>
            </w:r>
            <w:proofErr w:type="spellStart"/>
            <w:r w:rsidRPr="00735C24">
              <w:rPr>
                <w:sz w:val="22"/>
                <w:szCs w:val="22"/>
              </w:rPr>
              <w:t>класах</w:t>
            </w:r>
            <w:proofErr w:type="spellEnd"/>
            <w:r w:rsidRPr="00735C24">
              <w:rPr>
                <w:sz w:val="22"/>
                <w:szCs w:val="22"/>
              </w:rPr>
              <w:t>;</w:t>
            </w:r>
          </w:p>
          <w:p w:rsidR="00E65C40" w:rsidRPr="00580971" w:rsidRDefault="00E65C40" w:rsidP="00580971">
            <w:pPr>
              <w:pStyle w:val="a7"/>
              <w:spacing w:after="0"/>
              <w:ind w:left="360"/>
              <w:rPr>
                <w:sz w:val="22"/>
                <w:szCs w:val="22"/>
                <w:lang w:val="uk-UA"/>
              </w:rPr>
            </w:pPr>
            <w:proofErr w:type="spellStart"/>
            <w:r w:rsidRPr="00735C24">
              <w:rPr>
                <w:sz w:val="22"/>
                <w:szCs w:val="22"/>
              </w:rPr>
              <w:t>Інклюзивна</w:t>
            </w:r>
            <w:proofErr w:type="spellEnd"/>
            <w:r w:rsidRPr="00735C24">
              <w:rPr>
                <w:sz w:val="22"/>
                <w:szCs w:val="22"/>
              </w:rPr>
              <w:t xml:space="preserve"> </w:t>
            </w:r>
            <w:proofErr w:type="spellStart"/>
            <w:r w:rsidRPr="00735C24">
              <w:rPr>
                <w:sz w:val="22"/>
                <w:szCs w:val="22"/>
              </w:rPr>
              <w:t>освіта</w:t>
            </w:r>
            <w:proofErr w:type="spellEnd"/>
          </w:p>
        </w:tc>
        <w:tc>
          <w:tcPr>
            <w:tcW w:w="1418" w:type="dxa"/>
            <w:vAlign w:val="center"/>
          </w:tcPr>
          <w:p w:rsidR="00E65C40" w:rsidRPr="00735C24" w:rsidRDefault="00E65C40" w:rsidP="00213023">
            <w:pPr>
              <w:jc w:val="center"/>
              <w:rPr>
                <w:sz w:val="22"/>
                <w:szCs w:val="22"/>
                <w:lang w:val="uk-UA"/>
              </w:rPr>
            </w:pPr>
            <w:r w:rsidRPr="00735C24">
              <w:rPr>
                <w:sz w:val="22"/>
                <w:szCs w:val="22"/>
                <w:lang w:val="uk-UA"/>
              </w:rPr>
              <w:t>Вересень, 19</w:t>
            </w:r>
          </w:p>
        </w:tc>
        <w:tc>
          <w:tcPr>
            <w:tcW w:w="1701" w:type="dxa"/>
            <w:vAlign w:val="center"/>
          </w:tcPr>
          <w:p w:rsidR="00E65C40" w:rsidRPr="00735C24" w:rsidRDefault="00E65C40" w:rsidP="00213023">
            <w:pPr>
              <w:rPr>
                <w:sz w:val="22"/>
                <w:szCs w:val="22"/>
                <w:lang w:val="uk-UA"/>
              </w:rPr>
            </w:pPr>
            <w:r w:rsidRPr="00735C24">
              <w:rPr>
                <w:sz w:val="22"/>
                <w:szCs w:val="22"/>
                <w:lang w:val="uk-UA"/>
              </w:rPr>
              <w:t>Заступники директора</w:t>
            </w:r>
          </w:p>
          <w:p w:rsidR="00E65C40" w:rsidRPr="00735C24" w:rsidRDefault="00E65C40" w:rsidP="00213023">
            <w:pPr>
              <w:rPr>
                <w:sz w:val="22"/>
                <w:szCs w:val="22"/>
                <w:lang w:val="uk-UA"/>
              </w:rPr>
            </w:pPr>
          </w:p>
          <w:p w:rsidR="00E65C40" w:rsidRPr="00735C24" w:rsidRDefault="00E65C40" w:rsidP="00213023">
            <w:pPr>
              <w:rPr>
                <w:sz w:val="22"/>
                <w:szCs w:val="22"/>
                <w:lang w:val="uk-UA"/>
              </w:rPr>
            </w:pPr>
            <w:proofErr w:type="spellStart"/>
            <w:r w:rsidRPr="00735C24">
              <w:rPr>
                <w:sz w:val="22"/>
                <w:szCs w:val="22"/>
                <w:lang w:val="uk-UA"/>
              </w:rPr>
              <w:t>Германенко</w:t>
            </w:r>
            <w:proofErr w:type="spellEnd"/>
            <w:r w:rsidRPr="00735C24">
              <w:rPr>
                <w:sz w:val="22"/>
                <w:szCs w:val="22"/>
                <w:lang w:val="uk-UA"/>
              </w:rPr>
              <w:t xml:space="preserve"> Л.І.</w:t>
            </w:r>
          </w:p>
        </w:tc>
      </w:tr>
      <w:tr w:rsidR="00E65C40" w:rsidRPr="009859F0" w:rsidTr="00213023">
        <w:trPr>
          <w:cantSplit/>
        </w:trPr>
        <w:tc>
          <w:tcPr>
            <w:tcW w:w="6487" w:type="dxa"/>
          </w:tcPr>
          <w:p w:rsidR="00E65C40" w:rsidRPr="00735C24" w:rsidRDefault="00E65C40" w:rsidP="00213023">
            <w:pPr>
              <w:pStyle w:val="a7"/>
              <w:spacing w:after="0"/>
              <w:ind w:left="360"/>
              <w:rPr>
                <w:sz w:val="22"/>
                <w:szCs w:val="22"/>
              </w:rPr>
            </w:pPr>
            <w:proofErr w:type="spellStart"/>
            <w:r w:rsidRPr="00735C24">
              <w:rPr>
                <w:sz w:val="22"/>
                <w:szCs w:val="22"/>
              </w:rPr>
              <w:t>Розвиток</w:t>
            </w:r>
            <w:proofErr w:type="spellEnd"/>
            <w:r w:rsidRPr="00735C24">
              <w:rPr>
                <w:sz w:val="22"/>
                <w:szCs w:val="22"/>
              </w:rPr>
              <w:t xml:space="preserve"> </w:t>
            </w:r>
            <w:proofErr w:type="spellStart"/>
            <w:r w:rsidRPr="00735C24">
              <w:rPr>
                <w:sz w:val="22"/>
                <w:szCs w:val="22"/>
              </w:rPr>
              <w:t>практичних</w:t>
            </w:r>
            <w:proofErr w:type="spellEnd"/>
            <w:r w:rsidRPr="00735C24">
              <w:rPr>
                <w:sz w:val="22"/>
                <w:szCs w:val="22"/>
              </w:rPr>
              <w:t xml:space="preserve"> </w:t>
            </w:r>
            <w:proofErr w:type="spellStart"/>
            <w:r w:rsidRPr="00735C24">
              <w:rPr>
                <w:sz w:val="22"/>
                <w:szCs w:val="22"/>
              </w:rPr>
              <w:t>умінь</w:t>
            </w:r>
            <w:proofErr w:type="spellEnd"/>
            <w:r w:rsidRPr="00735C24">
              <w:rPr>
                <w:sz w:val="22"/>
                <w:szCs w:val="22"/>
              </w:rPr>
              <w:t xml:space="preserve"> </w:t>
            </w:r>
            <w:proofErr w:type="spellStart"/>
            <w:r w:rsidRPr="00735C24">
              <w:rPr>
                <w:sz w:val="22"/>
                <w:szCs w:val="22"/>
              </w:rPr>
              <w:t>учнів</w:t>
            </w:r>
            <w:proofErr w:type="spellEnd"/>
            <w:r w:rsidRPr="00735C24">
              <w:rPr>
                <w:sz w:val="22"/>
                <w:szCs w:val="22"/>
              </w:rPr>
              <w:t xml:space="preserve"> НУШ в </w:t>
            </w:r>
            <w:proofErr w:type="spellStart"/>
            <w:r w:rsidRPr="00735C24">
              <w:rPr>
                <w:sz w:val="22"/>
                <w:szCs w:val="22"/>
              </w:rPr>
              <w:t>умовах</w:t>
            </w:r>
            <w:proofErr w:type="spellEnd"/>
            <w:r w:rsidRPr="00735C24">
              <w:rPr>
                <w:sz w:val="22"/>
                <w:szCs w:val="22"/>
              </w:rPr>
              <w:t xml:space="preserve"> </w:t>
            </w:r>
            <w:proofErr w:type="spellStart"/>
            <w:r w:rsidRPr="00735C24">
              <w:rPr>
                <w:sz w:val="22"/>
                <w:szCs w:val="22"/>
              </w:rPr>
              <w:t>інтеграції</w:t>
            </w:r>
            <w:proofErr w:type="spellEnd"/>
            <w:r w:rsidRPr="00735C24">
              <w:rPr>
                <w:sz w:val="22"/>
                <w:szCs w:val="22"/>
              </w:rPr>
              <w:t xml:space="preserve"> </w:t>
            </w:r>
            <w:proofErr w:type="spellStart"/>
            <w:r w:rsidRPr="00735C24">
              <w:rPr>
                <w:sz w:val="22"/>
                <w:szCs w:val="22"/>
              </w:rPr>
              <w:t>предметів</w:t>
            </w:r>
            <w:proofErr w:type="spellEnd"/>
            <w:r w:rsidRPr="00735C24">
              <w:rPr>
                <w:sz w:val="22"/>
                <w:szCs w:val="22"/>
              </w:rPr>
              <w:t xml:space="preserve"> </w:t>
            </w:r>
            <w:proofErr w:type="spellStart"/>
            <w:r w:rsidRPr="00735C24">
              <w:rPr>
                <w:sz w:val="22"/>
                <w:szCs w:val="22"/>
              </w:rPr>
              <w:t>початкової</w:t>
            </w:r>
            <w:proofErr w:type="spellEnd"/>
            <w:r w:rsidRPr="00735C24">
              <w:rPr>
                <w:sz w:val="22"/>
                <w:szCs w:val="22"/>
              </w:rPr>
              <w:t xml:space="preserve"> </w:t>
            </w:r>
            <w:proofErr w:type="spellStart"/>
            <w:r w:rsidRPr="00735C24">
              <w:rPr>
                <w:sz w:val="22"/>
                <w:szCs w:val="22"/>
              </w:rPr>
              <w:t>школи</w:t>
            </w:r>
            <w:proofErr w:type="spellEnd"/>
          </w:p>
        </w:tc>
        <w:tc>
          <w:tcPr>
            <w:tcW w:w="1418" w:type="dxa"/>
            <w:vAlign w:val="center"/>
          </w:tcPr>
          <w:p w:rsidR="00E65C40" w:rsidRPr="00735C24" w:rsidRDefault="00E65C40" w:rsidP="00213023">
            <w:pPr>
              <w:jc w:val="center"/>
              <w:rPr>
                <w:sz w:val="22"/>
                <w:szCs w:val="22"/>
                <w:lang w:val="uk-UA"/>
              </w:rPr>
            </w:pPr>
            <w:r w:rsidRPr="00735C24">
              <w:rPr>
                <w:sz w:val="22"/>
                <w:szCs w:val="22"/>
                <w:lang w:val="uk-UA"/>
              </w:rPr>
              <w:t>Жовтень, 2019</w:t>
            </w:r>
          </w:p>
        </w:tc>
        <w:tc>
          <w:tcPr>
            <w:tcW w:w="1701" w:type="dxa"/>
            <w:vAlign w:val="center"/>
          </w:tcPr>
          <w:p w:rsidR="00E65C40" w:rsidRPr="00735C24" w:rsidRDefault="00E65C40" w:rsidP="00213023">
            <w:pPr>
              <w:rPr>
                <w:sz w:val="22"/>
                <w:szCs w:val="22"/>
                <w:lang w:val="uk-UA"/>
              </w:rPr>
            </w:pPr>
            <w:r w:rsidRPr="00735C24">
              <w:rPr>
                <w:sz w:val="22"/>
                <w:szCs w:val="22"/>
                <w:lang w:val="uk-UA"/>
              </w:rPr>
              <w:t>Приходько Л.О.</w:t>
            </w:r>
          </w:p>
        </w:tc>
      </w:tr>
      <w:tr w:rsidR="00E65C40" w:rsidRPr="00BE7B95" w:rsidTr="00213023">
        <w:trPr>
          <w:cantSplit/>
        </w:trPr>
        <w:tc>
          <w:tcPr>
            <w:tcW w:w="6487" w:type="dxa"/>
          </w:tcPr>
          <w:p w:rsidR="00E65C40" w:rsidRPr="00735C24" w:rsidRDefault="00E65C40" w:rsidP="00213023">
            <w:pPr>
              <w:pStyle w:val="a7"/>
              <w:spacing w:after="0"/>
              <w:ind w:left="360"/>
              <w:rPr>
                <w:sz w:val="22"/>
                <w:szCs w:val="22"/>
              </w:rPr>
            </w:pPr>
            <w:proofErr w:type="spellStart"/>
            <w:r w:rsidRPr="00735C24">
              <w:rPr>
                <w:sz w:val="22"/>
                <w:szCs w:val="22"/>
              </w:rPr>
              <w:t>Підготовка</w:t>
            </w:r>
            <w:proofErr w:type="spellEnd"/>
            <w:r w:rsidRPr="00735C24">
              <w:rPr>
                <w:sz w:val="22"/>
                <w:szCs w:val="22"/>
              </w:rPr>
              <w:t xml:space="preserve"> та </w:t>
            </w:r>
            <w:proofErr w:type="spellStart"/>
            <w:r w:rsidRPr="00735C24">
              <w:rPr>
                <w:sz w:val="22"/>
                <w:szCs w:val="22"/>
              </w:rPr>
              <w:t>проведення</w:t>
            </w:r>
            <w:proofErr w:type="spellEnd"/>
            <w:r w:rsidRPr="00735C24">
              <w:rPr>
                <w:sz w:val="22"/>
                <w:szCs w:val="22"/>
              </w:rPr>
              <w:t xml:space="preserve"> ДПА, ЗНО в 2020 </w:t>
            </w:r>
            <w:proofErr w:type="spellStart"/>
            <w:r w:rsidRPr="00735C24">
              <w:rPr>
                <w:sz w:val="22"/>
                <w:szCs w:val="22"/>
              </w:rPr>
              <w:t>році</w:t>
            </w:r>
            <w:proofErr w:type="spellEnd"/>
            <w:r w:rsidRPr="00735C24">
              <w:rPr>
                <w:sz w:val="22"/>
                <w:szCs w:val="22"/>
              </w:rPr>
              <w:t xml:space="preserve"> </w:t>
            </w:r>
          </w:p>
        </w:tc>
        <w:tc>
          <w:tcPr>
            <w:tcW w:w="1418" w:type="dxa"/>
            <w:vAlign w:val="center"/>
          </w:tcPr>
          <w:p w:rsidR="00E65C40" w:rsidRPr="00735C24" w:rsidRDefault="00E65C40" w:rsidP="00213023">
            <w:pPr>
              <w:jc w:val="center"/>
              <w:rPr>
                <w:sz w:val="22"/>
                <w:szCs w:val="22"/>
                <w:lang w:val="uk-UA"/>
              </w:rPr>
            </w:pPr>
            <w:r w:rsidRPr="00735C24">
              <w:rPr>
                <w:sz w:val="22"/>
                <w:szCs w:val="22"/>
                <w:lang w:val="uk-UA"/>
              </w:rPr>
              <w:t>Березень, 20</w:t>
            </w:r>
          </w:p>
        </w:tc>
        <w:tc>
          <w:tcPr>
            <w:tcW w:w="1701" w:type="dxa"/>
            <w:vAlign w:val="center"/>
          </w:tcPr>
          <w:p w:rsidR="00E65C40" w:rsidRPr="00735C24" w:rsidRDefault="00E65C40" w:rsidP="00213023">
            <w:pPr>
              <w:rPr>
                <w:sz w:val="22"/>
                <w:szCs w:val="22"/>
                <w:lang w:val="uk-UA"/>
              </w:rPr>
            </w:pPr>
            <w:proofErr w:type="spellStart"/>
            <w:r w:rsidRPr="00735C24">
              <w:rPr>
                <w:sz w:val="22"/>
                <w:szCs w:val="22"/>
                <w:lang w:val="uk-UA"/>
              </w:rPr>
              <w:t>Германенко</w:t>
            </w:r>
            <w:proofErr w:type="spellEnd"/>
            <w:r w:rsidRPr="00735C24">
              <w:rPr>
                <w:sz w:val="22"/>
                <w:szCs w:val="22"/>
                <w:lang w:val="uk-UA"/>
              </w:rPr>
              <w:t xml:space="preserve"> Л.І.,</w:t>
            </w:r>
          </w:p>
          <w:p w:rsidR="00E65C40" w:rsidRPr="00735C24" w:rsidRDefault="00580971" w:rsidP="00213023">
            <w:pPr>
              <w:rPr>
                <w:sz w:val="22"/>
                <w:szCs w:val="22"/>
                <w:lang w:val="uk-UA"/>
              </w:rPr>
            </w:pPr>
            <w:proofErr w:type="spellStart"/>
            <w:r>
              <w:rPr>
                <w:sz w:val="22"/>
                <w:szCs w:val="22"/>
                <w:lang w:val="uk-UA"/>
              </w:rPr>
              <w:t>ПриходькоЛ.О</w:t>
            </w:r>
            <w:proofErr w:type="spellEnd"/>
            <w:r>
              <w:rPr>
                <w:sz w:val="22"/>
                <w:szCs w:val="22"/>
                <w:lang w:val="uk-UA"/>
              </w:rPr>
              <w:t>.</w:t>
            </w:r>
          </w:p>
          <w:p w:rsidR="00E65C40" w:rsidRPr="00735C24" w:rsidRDefault="00E65C40" w:rsidP="00213023">
            <w:pPr>
              <w:rPr>
                <w:sz w:val="22"/>
                <w:szCs w:val="22"/>
                <w:lang w:val="uk-UA"/>
              </w:rPr>
            </w:pPr>
            <w:r w:rsidRPr="00735C24">
              <w:rPr>
                <w:sz w:val="22"/>
                <w:szCs w:val="22"/>
                <w:lang w:val="uk-UA"/>
              </w:rPr>
              <w:t>Кузьменко О.П.</w:t>
            </w:r>
          </w:p>
        </w:tc>
      </w:tr>
    </w:tbl>
    <w:p w:rsidR="00E65C40" w:rsidRPr="00CB661C" w:rsidRDefault="00E65C40" w:rsidP="00E65C40">
      <w:pPr>
        <w:ind w:right="-143"/>
        <w:rPr>
          <w:sz w:val="24"/>
          <w:szCs w:val="24"/>
          <w:lang w:val="uk-UA"/>
        </w:rPr>
      </w:pPr>
    </w:p>
    <w:p w:rsidR="00E65C40" w:rsidRPr="00C46F60" w:rsidRDefault="00E65C40" w:rsidP="00E65C40">
      <w:pPr>
        <w:pStyle w:val="a3"/>
        <w:ind w:right="-143" w:firstLine="0"/>
        <w:jc w:val="both"/>
        <w:rPr>
          <w:szCs w:val="24"/>
        </w:rPr>
      </w:pPr>
      <w:r w:rsidRPr="00CB661C">
        <w:rPr>
          <w:szCs w:val="24"/>
        </w:rPr>
        <w:t xml:space="preserve">ІІ.3. </w:t>
      </w:r>
      <w:r>
        <w:rPr>
          <w:szCs w:val="24"/>
        </w:rPr>
        <w:t>Річним планом роботи компле</w:t>
      </w:r>
      <w:r w:rsidRPr="00C46F60">
        <w:rPr>
          <w:szCs w:val="24"/>
        </w:rPr>
        <w:t xml:space="preserve">ксу були передбачені методичні тижні, під час </w:t>
      </w:r>
      <w:r>
        <w:rPr>
          <w:szCs w:val="24"/>
        </w:rPr>
        <w:t>яких весь педагогічний склад має</w:t>
      </w:r>
      <w:r w:rsidRPr="00C46F60">
        <w:rPr>
          <w:szCs w:val="24"/>
        </w:rPr>
        <w:t xml:space="preserve"> можливість ознайомитись з ППД своїх колег:</w:t>
      </w:r>
    </w:p>
    <w:p w:rsidR="00E65C40" w:rsidRDefault="00E65C40" w:rsidP="00E65C40">
      <w:pPr>
        <w:pStyle w:val="a5"/>
        <w:ind w:left="0" w:right="-143"/>
        <w:jc w:val="both"/>
        <w:rPr>
          <w:sz w:val="24"/>
          <w:szCs w:val="24"/>
          <w:lang w:val="uk-UA"/>
        </w:rPr>
      </w:pPr>
      <w:r w:rsidRPr="00CB661C">
        <w:rPr>
          <w:sz w:val="24"/>
          <w:szCs w:val="24"/>
          <w:lang w:val="uk-UA"/>
        </w:rPr>
        <w:t xml:space="preserve">Тиждень </w:t>
      </w:r>
      <w:proofErr w:type="spellStart"/>
      <w:r w:rsidRPr="00CB661C">
        <w:rPr>
          <w:sz w:val="24"/>
          <w:szCs w:val="24"/>
          <w:lang w:val="uk-UA"/>
        </w:rPr>
        <w:t>педмайсте</w:t>
      </w:r>
      <w:r>
        <w:rPr>
          <w:sz w:val="24"/>
          <w:szCs w:val="24"/>
          <w:lang w:val="uk-UA"/>
        </w:rPr>
        <w:t>рності</w:t>
      </w:r>
      <w:proofErr w:type="spellEnd"/>
      <w:r>
        <w:rPr>
          <w:sz w:val="24"/>
          <w:szCs w:val="24"/>
          <w:lang w:val="uk-UA"/>
        </w:rPr>
        <w:t xml:space="preserve"> вчителів</w:t>
      </w:r>
      <w:r w:rsidRPr="00C46F60">
        <w:rPr>
          <w:sz w:val="24"/>
          <w:szCs w:val="24"/>
        </w:rPr>
        <w:t xml:space="preserve"> </w:t>
      </w:r>
      <w:r>
        <w:rPr>
          <w:sz w:val="24"/>
          <w:szCs w:val="24"/>
          <w:lang w:val="uk-UA"/>
        </w:rPr>
        <w:t>«Калейдоскоп уроків» пройшов у листопаді. В</w:t>
      </w:r>
      <w:r w:rsidRPr="00CB661C">
        <w:rPr>
          <w:sz w:val="24"/>
          <w:szCs w:val="24"/>
          <w:lang w:val="uk-UA"/>
        </w:rPr>
        <w:t>ідкриті уроки дали вчителі, що атестувались</w:t>
      </w:r>
      <w:r>
        <w:rPr>
          <w:sz w:val="24"/>
          <w:szCs w:val="24"/>
          <w:lang w:val="uk-UA"/>
        </w:rPr>
        <w:t xml:space="preserve">: </w:t>
      </w:r>
      <w:proofErr w:type="spellStart"/>
      <w:r>
        <w:rPr>
          <w:sz w:val="24"/>
          <w:szCs w:val="24"/>
          <w:lang w:val="uk-UA"/>
        </w:rPr>
        <w:t>Барахова</w:t>
      </w:r>
      <w:proofErr w:type="spellEnd"/>
      <w:r>
        <w:rPr>
          <w:sz w:val="24"/>
          <w:szCs w:val="24"/>
          <w:lang w:val="uk-UA"/>
        </w:rPr>
        <w:t xml:space="preserve"> Л.О., Тарасов В.В., </w:t>
      </w:r>
      <w:proofErr w:type="spellStart"/>
      <w:r>
        <w:rPr>
          <w:sz w:val="24"/>
          <w:szCs w:val="24"/>
          <w:lang w:val="uk-UA"/>
        </w:rPr>
        <w:t>Бройко</w:t>
      </w:r>
      <w:proofErr w:type="spellEnd"/>
      <w:r>
        <w:rPr>
          <w:sz w:val="24"/>
          <w:szCs w:val="24"/>
          <w:lang w:val="uk-UA"/>
        </w:rPr>
        <w:t xml:space="preserve"> В.В.. Також у січні члени атестаційної комісії мали змогу відвідати відкриті уроки </w:t>
      </w:r>
      <w:proofErr w:type="spellStart"/>
      <w:r>
        <w:rPr>
          <w:sz w:val="24"/>
          <w:szCs w:val="24"/>
          <w:lang w:val="uk-UA"/>
        </w:rPr>
        <w:t>атестуємих</w:t>
      </w:r>
      <w:proofErr w:type="spellEnd"/>
      <w:r>
        <w:rPr>
          <w:sz w:val="24"/>
          <w:szCs w:val="24"/>
          <w:lang w:val="uk-UA"/>
        </w:rPr>
        <w:t xml:space="preserve"> вчителів </w:t>
      </w:r>
      <w:proofErr w:type="spellStart"/>
      <w:r>
        <w:rPr>
          <w:sz w:val="24"/>
          <w:szCs w:val="24"/>
          <w:lang w:val="uk-UA"/>
        </w:rPr>
        <w:t>Малиш</w:t>
      </w:r>
      <w:proofErr w:type="spellEnd"/>
      <w:r>
        <w:rPr>
          <w:sz w:val="24"/>
          <w:szCs w:val="24"/>
          <w:lang w:val="uk-UA"/>
        </w:rPr>
        <w:t xml:space="preserve"> О.Є., </w:t>
      </w:r>
      <w:proofErr w:type="spellStart"/>
      <w:r>
        <w:rPr>
          <w:sz w:val="24"/>
          <w:szCs w:val="24"/>
          <w:lang w:val="uk-UA"/>
        </w:rPr>
        <w:t>Григоращенко</w:t>
      </w:r>
      <w:proofErr w:type="spellEnd"/>
      <w:r>
        <w:rPr>
          <w:sz w:val="24"/>
          <w:szCs w:val="24"/>
          <w:lang w:val="uk-UA"/>
        </w:rPr>
        <w:t xml:space="preserve"> В.Ю., Олійник О.О. </w:t>
      </w:r>
    </w:p>
    <w:p w:rsidR="00E65C40" w:rsidRPr="00CB661C" w:rsidRDefault="00E65C40" w:rsidP="00E65C40">
      <w:pPr>
        <w:pStyle w:val="a5"/>
        <w:ind w:left="0" w:right="-143"/>
        <w:jc w:val="both"/>
        <w:rPr>
          <w:sz w:val="24"/>
          <w:szCs w:val="24"/>
          <w:lang w:val="uk-UA"/>
        </w:rPr>
      </w:pPr>
    </w:p>
    <w:p w:rsidR="00E65C40" w:rsidRDefault="00E65C40" w:rsidP="00E65C40">
      <w:pPr>
        <w:pStyle w:val="a5"/>
        <w:ind w:left="0" w:right="-143"/>
        <w:jc w:val="both"/>
        <w:rPr>
          <w:sz w:val="24"/>
          <w:szCs w:val="24"/>
          <w:lang w:val="uk-UA"/>
        </w:rPr>
      </w:pPr>
      <w:r>
        <w:rPr>
          <w:sz w:val="24"/>
          <w:szCs w:val="24"/>
          <w:lang w:val="uk-UA"/>
        </w:rPr>
        <w:t>Тиждень «</w:t>
      </w:r>
      <w:proofErr w:type="spellStart"/>
      <w:r w:rsidRPr="00D2368D">
        <w:rPr>
          <w:sz w:val="24"/>
          <w:szCs w:val="24"/>
          <w:lang w:val="uk-UA"/>
        </w:rPr>
        <w:t>Наробки</w:t>
      </w:r>
      <w:proofErr w:type="spellEnd"/>
      <w:r w:rsidRPr="00D2368D">
        <w:rPr>
          <w:sz w:val="24"/>
          <w:szCs w:val="24"/>
          <w:lang w:val="uk-UA"/>
        </w:rPr>
        <w:t xml:space="preserve"> та знахідки молодих вчителів</w:t>
      </w:r>
      <w:r>
        <w:rPr>
          <w:sz w:val="24"/>
          <w:szCs w:val="24"/>
          <w:lang w:val="uk-UA"/>
        </w:rPr>
        <w:t xml:space="preserve">», запланований на  </w:t>
      </w:r>
      <w:r w:rsidRPr="00CB661C">
        <w:rPr>
          <w:sz w:val="24"/>
          <w:szCs w:val="24"/>
          <w:lang w:val="uk-UA"/>
        </w:rPr>
        <w:t>к</w:t>
      </w:r>
      <w:r w:rsidRPr="00D2368D">
        <w:rPr>
          <w:sz w:val="24"/>
          <w:szCs w:val="24"/>
          <w:lang w:val="uk-UA"/>
        </w:rPr>
        <w:t>вітень</w:t>
      </w:r>
      <w:r>
        <w:rPr>
          <w:sz w:val="24"/>
          <w:szCs w:val="24"/>
          <w:lang w:val="uk-UA"/>
        </w:rPr>
        <w:t xml:space="preserve"> 2020 року</w:t>
      </w:r>
      <w:r w:rsidRPr="00D2368D">
        <w:rPr>
          <w:sz w:val="24"/>
          <w:szCs w:val="24"/>
          <w:lang w:val="uk-UA"/>
        </w:rPr>
        <w:t xml:space="preserve">, </w:t>
      </w:r>
      <w:r>
        <w:rPr>
          <w:sz w:val="24"/>
          <w:szCs w:val="24"/>
          <w:lang w:val="uk-UA"/>
        </w:rPr>
        <w:t>та «</w:t>
      </w:r>
      <w:r w:rsidRPr="00CB661C">
        <w:rPr>
          <w:sz w:val="24"/>
          <w:szCs w:val="24"/>
          <w:lang w:val="uk-UA"/>
        </w:rPr>
        <w:t>Тиждень педагогічної майстерності класних керівників</w:t>
      </w:r>
      <w:r>
        <w:rPr>
          <w:sz w:val="24"/>
          <w:szCs w:val="24"/>
          <w:lang w:val="uk-UA"/>
        </w:rPr>
        <w:t>» не проводився у зв’язку із карантином.</w:t>
      </w:r>
      <w:r w:rsidRPr="008959D4">
        <w:rPr>
          <w:sz w:val="24"/>
          <w:szCs w:val="24"/>
          <w:lang w:val="uk-UA"/>
        </w:rPr>
        <w:t xml:space="preserve"> </w:t>
      </w:r>
      <w:r>
        <w:rPr>
          <w:sz w:val="24"/>
          <w:szCs w:val="24"/>
          <w:lang w:val="uk-UA"/>
        </w:rPr>
        <w:t>Але адміністрацію здійснювався контроль через відвідування уроків молодих колег та позакласних заходів протягом того періоду поки тривав навчальний процес.</w:t>
      </w:r>
    </w:p>
    <w:p w:rsidR="00E65C40" w:rsidRPr="00CB661C" w:rsidRDefault="00E65C40" w:rsidP="00E65C40">
      <w:pPr>
        <w:pStyle w:val="a5"/>
        <w:ind w:left="0" w:right="-143"/>
        <w:jc w:val="both"/>
        <w:rPr>
          <w:sz w:val="24"/>
          <w:szCs w:val="24"/>
          <w:lang w:val="uk-UA"/>
        </w:rPr>
      </w:pPr>
    </w:p>
    <w:p w:rsidR="00E65C40" w:rsidRDefault="00E65C40" w:rsidP="00E65C40">
      <w:pPr>
        <w:pStyle w:val="a3"/>
        <w:ind w:right="-143" w:firstLine="0"/>
        <w:rPr>
          <w:szCs w:val="24"/>
        </w:rPr>
      </w:pPr>
      <w:r w:rsidRPr="00CB661C">
        <w:rPr>
          <w:szCs w:val="24"/>
        </w:rPr>
        <w:t xml:space="preserve">ІІ.4. Під час засідань </w:t>
      </w:r>
      <w:r w:rsidRPr="00735C24">
        <w:rPr>
          <w:szCs w:val="24"/>
        </w:rPr>
        <w:t>науково-методичної ради</w:t>
      </w:r>
      <w:r>
        <w:rPr>
          <w:szCs w:val="24"/>
        </w:rPr>
        <w:t xml:space="preserve"> розглядались  традиційні</w:t>
      </w:r>
      <w:r w:rsidRPr="00CB661C">
        <w:rPr>
          <w:szCs w:val="24"/>
        </w:rPr>
        <w:t xml:space="preserve"> питання:</w:t>
      </w:r>
    </w:p>
    <w:p w:rsidR="00E65C40" w:rsidRDefault="00E65C40" w:rsidP="00E65C40">
      <w:pPr>
        <w:pStyle w:val="a3"/>
        <w:ind w:right="-143" w:firstLine="0"/>
        <w:rPr>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276"/>
        <w:gridCol w:w="1276"/>
      </w:tblGrid>
      <w:tr w:rsidR="00E65C40" w:rsidRPr="00857F02" w:rsidTr="00213023">
        <w:trPr>
          <w:cantSplit/>
          <w:trHeight w:val="1373"/>
        </w:trPr>
        <w:tc>
          <w:tcPr>
            <w:tcW w:w="7338" w:type="dxa"/>
          </w:tcPr>
          <w:p w:rsidR="00E65C40" w:rsidRPr="00735C24" w:rsidRDefault="00E65C40" w:rsidP="00213023">
            <w:pPr>
              <w:pStyle w:val="a7"/>
              <w:spacing w:after="0"/>
              <w:ind w:left="360"/>
              <w:rPr>
                <w:sz w:val="22"/>
                <w:szCs w:val="22"/>
                <w:lang w:val="uk-UA"/>
              </w:rPr>
            </w:pPr>
            <w:r w:rsidRPr="00735C24">
              <w:rPr>
                <w:sz w:val="22"/>
                <w:szCs w:val="22"/>
                <w:lang w:val="uk-UA"/>
              </w:rPr>
              <w:t xml:space="preserve">Затвердження змісту та структури науково-методичної роботи у 2019- 2020 навчальному році. Затвердження планів роботи бібліотек, ШМО, ШМУ, творчої групи. </w:t>
            </w:r>
          </w:p>
          <w:p w:rsidR="00E65C40" w:rsidRPr="00735C24" w:rsidRDefault="00E65C40" w:rsidP="00213023">
            <w:pPr>
              <w:pStyle w:val="a7"/>
              <w:spacing w:after="0"/>
              <w:ind w:left="360"/>
              <w:rPr>
                <w:sz w:val="22"/>
                <w:szCs w:val="22"/>
              </w:rPr>
            </w:pPr>
            <w:proofErr w:type="spellStart"/>
            <w:r w:rsidRPr="00735C24">
              <w:rPr>
                <w:sz w:val="22"/>
                <w:szCs w:val="22"/>
              </w:rPr>
              <w:t>Основні</w:t>
            </w:r>
            <w:proofErr w:type="spellEnd"/>
            <w:r w:rsidRPr="00735C24">
              <w:rPr>
                <w:sz w:val="22"/>
                <w:szCs w:val="22"/>
              </w:rPr>
              <w:t xml:space="preserve"> </w:t>
            </w:r>
            <w:proofErr w:type="spellStart"/>
            <w:r w:rsidRPr="00735C24">
              <w:rPr>
                <w:sz w:val="22"/>
                <w:szCs w:val="22"/>
              </w:rPr>
              <w:t>напрями</w:t>
            </w:r>
            <w:proofErr w:type="spellEnd"/>
            <w:r w:rsidRPr="00735C24">
              <w:rPr>
                <w:sz w:val="22"/>
                <w:szCs w:val="22"/>
              </w:rPr>
              <w:t xml:space="preserve"> </w:t>
            </w:r>
            <w:proofErr w:type="spellStart"/>
            <w:r w:rsidRPr="00735C24">
              <w:rPr>
                <w:sz w:val="22"/>
                <w:szCs w:val="22"/>
              </w:rPr>
              <w:t>роботи</w:t>
            </w:r>
            <w:proofErr w:type="spellEnd"/>
            <w:r w:rsidRPr="00735C24">
              <w:rPr>
                <w:sz w:val="22"/>
                <w:szCs w:val="22"/>
              </w:rPr>
              <w:t xml:space="preserve"> над </w:t>
            </w:r>
            <w:proofErr w:type="spellStart"/>
            <w:r w:rsidRPr="00735C24">
              <w:rPr>
                <w:sz w:val="22"/>
                <w:szCs w:val="22"/>
              </w:rPr>
              <w:t>науково-методичною</w:t>
            </w:r>
            <w:proofErr w:type="spellEnd"/>
            <w:r w:rsidRPr="00735C24">
              <w:rPr>
                <w:sz w:val="22"/>
                <w:szCs w:val="22"/>
              </w:rPr>
              <w:t xml:space="preserve"> темою комплексу.</w:t>
            </w:r>
          </w:p>
          <w:p w:rsidR="00E65C40" w:rsidRPr="00735C24" w:rsidRDefault="00E65C40" w:rsidP="00213023">
            <w:pPr>
              <w:pStyle w:val="a7"/>
              <w:spacing w:after="0"/>
              <w:ind w:left="360"/>
              <w:rPr>
                <w:sz w:val="22"/>
                <w:szCs w:val="22"/>
              </w:rPr>
            </w:pPr>
            <w:r w:rsidRPr="00735C24">
              <w:rPr>
                <w:sz w:val="22"/>
                <w:szCs w:val="22"/>
              </w:rPr>
              <w:t xml:space="preserve">Про </w:t>
            </w:r>
            <w:proofErr w:type="spellStart"/>
            <w:r w:rsidRPr="00735C24">
              <w:rPr>
                <w:sz w:val="22"/>
                <w:szCs w:val="22"/>
              </w:rPr>
              <w:t>особливості</w:t>
            </w:r>
            <w:proofErr w:type="spellEnd"/>
            <w:r w:rsidRPr="00735C24">
              <w:rPr>
                <w:sz w:val="22"/>
                <w:szCs w:val="22"/>
              </w:rPr>
              <w:t xml:space="preserve"> </w:t>
            </w:r>
            <w:proofErr w:type="spellStart"/>
            <w:r w:rsidRPr="00735C24">
              <w:rPr>
                <w:sz w:val="22"/>
                <w:szCs w:val="22"/>
              </w:rPr>
              <w:t>організації</w:t>
            </w:r>
            <w:proofErr w:type="spellEnd"/>
            <w:r w:rsidRPr="00735C24">
              <w:rPr>
                <w:sz w:val="22"/>
                <w:szCs w:val="22"/>
              </w:rPr>
              <w:t xml:space="preserve"> </w:t>
            </w:r>
            <w:proofErr w:type="spellStart"/>
            <w:r w:rsidRPr="00735C24">
              <w:rPr>
                <w:sz w:val="22"/>
                <w:szCs w:val="22"/>
              </w:rPr>
              <w:t>навчального</w:t>
            </w:r>
            <w:proofErr w:type="spellEnd"/>
            <w:r w:rsidRPr="00735C24">
              <w:rPr>
                <w:sz w:val="22"/>
                <w:szCs w:val="22"/>
              </w:rPr>
              <w:t xml:space="preserve"> </w:t>
            </w:r>
            <w:proofErr w:type="spellStart"/>
            <w:r w:rsidRPr="00735C24">
              <w:rPr>
                <w:sz w:val="22"/>
                <w:szCs w:val="22"/>
              </w:rPr>
              <w:t>процесу</w:t>
            </w:r>
            <w:proofErr w:type="spellEnd"/>
            <w:r w:rsidRPr="00735C24">
              <w:rPr>
                <w:sz w:val="22"/>
                <w:szCs w:val="22"/>
              </w:rPr>
              <w:t xml:space="preserve"> у 2-х, 11-х  </w:t>
            </w:r>
            <w:proofErr w:type="spellStart"/>
            <w:r w:rsidRPr="00735C24">
              <w:rPr>
                <w:sz w:val="22"/>
                <w:szCs w:val="22"/>
              </w:rPr>
              <w:t>класах</w:t>
            </w:r>
            <w:proofErr w:type="spellEnd"/>
            <w:r w:rsidRPr="00735C24">
              <w:rPr>
                <w:sz w:val="22"/>
                <w:szCs w:val="22"/>
              </w:rPr>
              <w:t xml:space="preserve"> </w:t>
            </w:r>
            <w:proofErr w:type="spellStart"/>
            <w:r w:rsidRPr="00735C24">
              <w:rPr>
                <w:sz w:val="22"/>
                <w:szCs w:val="22"/>
              </w:rPr>
              <w:t>згідно</w:t>
            </w:r>
            <w:proofErr w:type="spellEnd"/>
            <w:r w:rsidRPr="00735C24">
              <w:rPr>
                <w:sz w:val="22"/>
                <w:szCs w:val="22"/>
              </w:rPr>
              <w:t xml:space="preserve"> нового </w:t>
            </w:r>
            <w:proofErr w:type="spellStart"/>
            <w:r w:rsidRPr="00735C24">
              <w:rPr>
                <w:sz w:val="22"/>
                <w:szCs w:val="22"/>
              </w:rPr>
              <w:t>Держстандарту</w:t>
            </w:r>
            <w:proofErr w:type="spellEnd"/>
            <w:r w:rsidRPr="00735C24">
              <w:rPr>
                <w:sz w:val="22"/>
                <w:szCs w:val="22"/>
              </w:rPr>
              <w:t xml:space="preserve"> </w:t>
            </w:r>
            <w:proofErr w:type="spellStart"/>
            <w:r w:rsidRPr="00735C24">
              <w:rPr>
                <w:sz w:val="22"/>
                <w:szCs w:val="22"/>
              </w:rPr>
              <w:t>початкової</w:t>
            </w:r>
            <w:proofErr w:type="spellEnd"/>
            <w:r w:rsidRPr="00735C24">
              <w:rPr>
                <w:sz w:val="22"/>
                <w:szCs w:val="22"/>
              </w:rPr>
              <w:t xml:space="preserve">, </w:t>
            </w:r>
            <w:proofErr w:type="spellStart"/>
            <w:r w:rsidRPr="00735C24">
              <w:rPr>
                <w:sz w:val="22"/>
                <w:szCs w:val="22"/>
              </w:rPr>
              <w:t>базової</w:t>
            </w:r>
            <w:proofErr w:type="spellEnd"/>
            <w:r w:rsidRPr="00735C24">
              <w:rPr>
                <w:sz w:val="22"/>
                <w:szCs w:val="22"/>
              </w:rPr>
              <w:t xml:space="preserve"> та </w:t>
            </w:r>
            <w:proofErr w:type="spellStart"/>
            <w:r w:rsidRPr="00735C24">
              <w:rPr>
                <w:sz w:val="22"/>
                <w:szCs w:val="22"/>
              </w:rPr>
              <w:t>повної</w:t>
            </w:r>
            <w:proofErr w:type="spellEnd"/>
            <w:r w:rsidRPr="00735C24">
              <w:rPr>
                <w:sz w:val="22"/>
                <w:szCs w:val="22"/>
              </w:rPr>
              <w:t xml:space="preserve"> </w:t>
            </w:r>
            <w:proofErr w:type="spellStart"/>
            <w:r w:rsidRPr="00735C24">
              <w:rPr>
                <w:sz w:val="22"/>
                <w:szCs w:val="22"/>
              </w:rPr>
              <w:t>загальної</w:t>
            </w:r>
            <w:proofErr w:type="spellEnd"/>
            <w:r w:rsidRPr="00735C24">
              <w:rPr>
                <w:sz w:val="22"/>
                <w:szCs w:val="22"/>
              </w:rPr>
              <w:t xml:space="preserve"> </w:t>
            </w:r>
            <w:proofErr w:type="spellStart"/>
            <w:r w:rsidRPr="00735C24">
              <w:rPr>
                <w:sz w:val="22"/>
                <w:szCs w:val="22"/>
              </w:rPr>
              <w:t>середньої</w:t>
            </w:r>
            <w:proofErr w:type="spellEnd"/>
            <w:r w:rsidRPr="00735C24">
              <w:rPr>
                <w:sz w:val="22"/>
                <w:szCs w:val="22"/>
              </w:rPr>
              <w:t xml:space="preserve"> </w:t>
            </w:r>
            <w:proofErr w:type="spellStart"/>
            <w:r w:rsidRPr="00735C24">
              <w:rPr>
                <w:sz w:val="22"/>
                <w:szCs w:val="22"/>
              </w:rPr>
              <w:t>освіти</w:t>
            </w:r>
            <w:proofErr w:type="spellEnd"/>
            <w:r w:rsidRPr="00735C24">
              <w:rPr>
                <w:sz w:val="22"/>
                <w:szCs w:val="22"/>
              </w:rPr>
              <w:t>.</w:t>
            </w:r>
          </w:p>
          <w:p w:rsidR="00E65C40" w:rsidRPr="00735C24" w:rsidRDefault="00E65C40" w:rsidP="00213023">
            <w:pPr>
              <w:pStyle w:val="a7"/>
              <w:spacing w:after="0"/>
              <w:ind w:left="360"/>
              <w:rPr>
                <w:sz w:val="22"/>
                <w:szCs w:val="22"/>
              </w:rPr>
            </w:pPr>
            <w:r w:rsidRPr="00735C24">
              <w:rPr>
                <w:sz w:val="22"/>
                <w:szCs w:val="22"/>
              </w:rPr>
              <w:t xml:space="preserve">Про </w:t>
            </w:r>
            <w:proofErr w:type="spellStart"/>
            <w:r w:rsidRPr="00735C24">
              <w:rPr>
                <w:sz w:val="22"/>
                <w:szCs w:val="22"/>
              </w:rPr>
              <w:t>організацію</w:t>
            </w:r>
            <w:proofErr w:type="spellEnd"/>
            <w:r w:rsidRPr="00735C24">
              <w:rPr>
                <w:sz w:val="22"/>
                <w:szCs w:val="22"/>
              </w:rPr>
              <w:t xml:space="preserve"> </w:t>
            </w:r>
            <w:proofErr w:type="spellStart"/>
            <w:r w:rsidRPr="00735C24">
              <w:rPr>
                <w:sz w:val="22"/>
                <w:szCs w:val="22"/>
              </w:rPr>
              <w:t>роботи</w:t>
            </w:r>
            <w:proofErr w:type="spellEnd"/>
            <w:r w:rsidRPr="00735C24">
              <w:rPr>
                <w:sz w:val="22"/>
                <w:szCs w:val="22"/>
              </w:rPr>
              <w:t xml:space="preserve"> </w:t>
            </w:r>
            <w:proofErr w:type="spellStart"/>
            <w:r w:rsidRPr="00735C24">
              <w:rPr>
                <w:sz w:val="22"/>
                <w:szCs w:val="22"/>
              </w:rPr>
              <w:t>з</w:t>
            </w:r>
            <w:proofErr w:type="spellEnd"/>
            <w:r w:rsidRPr="00735C24">
              <w:rPr>
                <w:sz w:val="22"/>
                <w:szCs w:val="22"/>
              </w:rPr>
              <w:t xml:space="preserve"> </w:t>
            </w:r>
            <w:proofErr w:type="spellStart"/>
            <w:r w:rsidRPr="00735C24">
              <w:rPr>
                <w:sz w:val="22"/>
                <w:szCs w:val="22"/>
              </w:rPr>
              <w:t>молодими</w:t>
            </w:r>
            <w:proofErr w:type="spellEnd"/>
            <w:r w:rsidRPr="00735C24">
              <w:rPr>
                <w:sz w:val="22"/>
                <w:szCs w:val="22"/>
              </w:rPr>
              <w:t xml:space="preserve"> </w:t>
            </w:r>
            <w:proofErr w:type="spellStart"/>
            <w:r w:rsidRPr="00735C24">
              <w:rPr>
                <w:sz w:val="22"/>
                <w:szCs w:val="22"/>
              </w:rPr>
              <w:t>вчителями</w:t>
            </w:r>
            <w:proofErr w:type="spellEnd"/>
          </w:p>
          <w:p w:rsidR="00E65C40" w:rsidRPr="00735C24" w:rsidRDefault="00E65C40" w:rsidP="00213023">
            <w:pPr>
              <w:pStyle w:val="a7"/>
              <w:spacing w:after="0"/>
              <w:ind w:left="360"/>
              <w:rPr>
                <w:sz w:val="22"/>
                <w:szCs w:val="22"/>
              </w:rPr>
            </w:pPr>
            <w:proofErr w:type="spellStart"/>
            <w:r w:rsidRPr="00735C24">
              <w:rPr>
                <w:sz w:val="22"/>
                <w:szCs w:val="22"/>
              </w:rPr>
              <w:t>Огляд</w:t>
            </w:r>
            <w:proofErr w:type="spellEnd"/>
            <w:r w:rsidRPr="00735C24">
              <w:rPr>
                <w:sz w:val="22"/>
                <w:szCs w:val="22"/>
              </w:rPr>
              <w:t xml:space="preserve"> </w:t>
            </w:r>
            <w:proofErr w:type="spellStart"/>
            <w:r w:rsidRPr="00735C24">
              <w:rPr>
                <w:sz w:val="22"/>
                <w:szCs w:val="22"/>
              </w:rPr>
              <w:t>нормативних</w:t>
            </w:r>
            <w:proofErr w:type="spellEnd"/>
            <w:r w:rsidRPr="00735C24">
              <w:rPr>
                <w:sz w:val="22"/>
                <w:szCs w:val="22"/>
              </w:rPr>
              <w:t xml:space="preserve"> </w:t>
            </w:r>
            <w:proofErr w:type="spellStart"/>
            <w:r w:rsidRPr="00735C24">
              <w:rPr>
                <w:sz w:val="22"/>
                <w:szCs w:val="22"/>
              </w:rPr>
              <w:t>документів</w:t>
            </w:r>
            <w:proofErr w:type="spellEnd"/>
            <w:r w:rsidRPr="00735C24">
              <w:rPr>
                <w:sz w:val="22"/>
                <w:szCs w:val="22"/>
              </w:rPr>
              <w:t xml:space="preserve">, новинок </w:t>
            </w:r>
            <w:proofErr w:type="spellStart"/>
            <w:r w:rsidRPr="00735C24">
              <w:rPr>
                <w:sz w:val="22"/>
                <w:szCs w:val="22"/>
              </w:rPr>
              <w:t>психолого-педагогічної</w:t>
            </w:r>
            <w:proofErr w:type="spellEnd"/>
            <w:r w:rsidRPr="00735C24">
              <w:rPr>
                <w:sz w:val="22"/>
                <w:szCs w:val="22"/>
              </w:rPr>
              <w:t xml:space="preserve"> </w:t>
            </w:r>
            <w:proofErr w:type="spellStart"/>
            <w:r w:rsidRPr="00735C24">
              <w:rPr>
                <w:sz w:val="22"/>
                <w:szCs w:val="22"/>
              </w:rPr>
              <w:t>літератури</w:t>
            </w:r>
            <w:proofErr w:type="spellEnd"/>
          </w:p>
        </w:tc>
        <w:tc>
          <w:tcPr>
            <w:tcW w:w="1276" w:type="dxa"/>
            <w:vAlign w:val="center"/>
          </w:tcPr>
          <w:p w:rsidR="00E65C40" w:rsidRPr="00735C24" w:rsidRDefault="00E65C40" w:rsidP="00213023">
            <w:pPr>
              <w:jc w:val="center"/>
              <w:rPr>
                <w:sz w:val="22"/>
                <w:szCs w:val="22"/>
                <w:lang w:val="uk-UA"/>
              </w:rPr>
            </w:pPr>
            <w:r w:rsidRPr="00735C24">
              <w:rPr>
                <w:sz w:val="22"/>
                <w:szCs w:val="22"/>
                <w:lang w:val="uk-UA"/>
              </w:rPr>
              <w:t>Вересень, 19</w:t>
            </w:r>
          </w:p>
        </w:tc>
        <w:tc>
          <w:tcPr>
            <w:tcW w:w="1276" w:type="dxa"/>
            <w:vAlign w:val="center"/>
          </w:tcPr>
          <w:p w:rsidR="00E65C40" w:rsidRPr="00735C24" w:rsidRDefault="00E65C40" w:rsidP="00213023">
            <w:pPr>
              <w:rPr>
                <w:sz w:val="22"/>
                <w:szCs w:val="22"/>
                <w:lang w:val="uk-UA"/>
              </w:rPr>
            </w:pPr>
            <w:r w:rsidRPr="00735C24">
              <w:rPr>
                <w:sz w:val="22"/>
                <w:szCs w:val="22"/>
                <w:lang w:val="uk-UA"/>
              </w:rPr>
              <w:t>Приходько Л.О.</w:t>
            </w:r>
          </w:p>
        </w:tc>
      </w:tr>
      <w:tr w:rsidR="00E65C40" w:rsidRPr="004E116D" w:rsidTr="00213023">
        <w:trPr>
          <w:cantSplit/>
        </w:trPr>
        <w:tc>
          <w:tcPr>
            <w:tcW w:w="7338" w:type="dxa"/>
          </w:tcPr>
          <w:p w:rsidR="00E65C40" w:rsidRPr="00735C24" w:rsidRDefault="00E65C40" w:rsidP="00213023">
            <w:pPr>
              <w:pStyle w:val="a7"/>
              <w:spacing w:after="0"/>
              <w:ind w:left="360"/>
              <w:rPr>
                <w:sz w:val="22"/>
                <w:szCs w:val="22"/>
              </w:rPr>
            </w:pPr>
            <w:r w:rsidRPr="00735C24">
              <w:rPr>
                <w:sz w:val="22"/>
                <w:szCs w:val="22"/>
              </w:rPr>
              <w:t xml:space="preserve">Про систему </w:t>
            </w:r>
            <w:proofErr w:type="spellStart"/>
            <w:r w:rsidRPr="00735C24">
              <w:rPr>
                <w:sz w:val="22"/>
                <w:szCs w:val="22"/>
              </w:rPr>
              <w:t>роботи</w:t>
            </w:r>
            <w:proofErr w:type="spellEnd"/>
            <w:r w:rsidRPr="00735C24">
              <w:rPr>
                <w:sz w:val="22"/>
                <w:szCs w:val="22"/>
              </w:rPr>
              <w:t xml:space="preserve"> </w:t>
            </w:r>
            <w:proofErr w:type="spellStart"/>
            <w:r w:rsidRPr="00735C24">
              <w:rPr>
                <w:sz w:val="22"/>
                <w:szCs w:val="22"/>
              </w:rPr>
              <w:t>педагогів</w:t>
            </w:r>
            <w:proofErr w:type="spellEnd"/>
            <w:r w:rsidRPr="00735C24">
              <w:rPr>
                <w:sz w:val="22"/>
                <w:szCs w:val="22"/>
              </w:rPr>
              <w:t xml:space="preserve"> </w:t>
            </w:r>
            <w:proofErr w:type="spellStart"/>
            <w:r w:rsidRPr="00735C24">
              <w:rPr>
                <w:sz w:val="22"/>
                <w:szCs w:val="22"/>
              </w:rPr>
              <w:t>щодо</w:t>
            </w:r>
            <w:proofErr w:type="spellEnd"/>
            <w:r w:rsidRPr="00735C24">
              <w:rPr>
                <w:sz w:val="22"/>
                <w:szCs w:val="22"/>
              </w:rPr>
              <w:t xml:space="preserve"> </w:t>
            </w:r>
            <w:proofErr w:type="spellStart"/>
            <w:r w:rsidRPr="00735C24">
              <w:rPr>
                <w:sz w:val="22"/>
                <w:szCs w:val="22"/>
              </w:rPr>
              <w:t>результативної</w:t>
            </w:r>
            <w:proofErr w:type="spellEnd"/>
            <w:r w:rsidRPr="00735C24">
              <w:rPr>
                <w:sz w:val="22"/>
                <w:szCs w:val="22"/>
              </w:rPr>
              <w:t xml:space="preserve"> </w:t>
            </w:r>
            <w:proofErr w:type="spellStart"/>
            <w:r w:rsidRPr="00735C24">
              <w:rPr>
                <w:sz w:val="22"/>
                <w:szCs w:val="22"/>
              </w:rPr>
              <w:t>підготовки</w:t>
            </w:r>
            <w:proofErr w:type="spellEnd"/>
            <w:r w:rsidRPr="00735C24">
              <w:rPr>
                <w:sz w:val="22"/>
                <w:szCs w:val="22"/>
              </w:rPr>
              <w:t xml:space="preserve"> </w:t>
            </w:r>
            <w:proofErr w:type="spellStart"/>
            <w:r w:rsidRPr="00735C24">
              <w:rPr>
                <w:sz w:val="22"/>
                <w:szCs w:val="22"/>
              </w:rPr>
              <w:t>учнів</w:t>
            </w:r>
            <w:proofErr w:type="spellEnd"/>
            <w:r w:rsidRPr="00735C24">
              <w:rPr>
                <w:sz w:val="22"/>
                <w:szCs w:val="22"/>
              </w:rPr>
              <w:t xml:space="preserve"> до </w:t>
            </w:r>
            <w:proofErr w:type="spellStart"/>
            <w:r w:rsidRPr="00735C24">
              <w:rPr>
                <w:sz w:val="22"/>
                <w:szCs w:val="22"/>
              </w:rPr>
              <w:t>участі</w:t>
            </w:r>
            <w:proofErr w:type="spellEnd"/>
            <w:r w:rsidRPr="00735C24">
              <w:rPr>
                <w:sz w:val="22"/>
                <w:szCs w:val="22"/>
              </w:rPr>
              <w:t xml:space="preserve"> у </w:t>
            </w:r>
            <w:proofErr w:type="spellStart"/>
            <w:r w:rsidRPr="00735C24">
              <w:rPr>
                <w:sz w:val="22"/>
                <w:szCs w:val="22"/>
              </w:rPr>
              <w:t>Всеукраїнських</w:t>
            </w:r>
            <w:proofErr w:type="spellEnd"/>
            <w:r w:rsidRPr="00735C24">
              <w:rPr>
                <w:sz w:val="22"/>
                <w:szCs w:val="22"/>
              </w:rPr>
              <w:t xml:space="preserve"> </w:t>
            </w:r>
            <w:proofErr w:type="spellStart"/>
            <w:r w:rsidRPr="00735C24">
              <w:rPr>
                <w:sz w:val="22"/>
                <w:szCs w:val="22"/>
              </w:rPr>
              <w:t>предметних</w:t>
            </w:r>
            <w:proofErr w:type="spellEnd"/>
            <w:r w:rsidRPr="00735C24">
              <w:rPr>
                <w:sz w:val="22"/>
                <w:szCs w:val="22"/>
              </w:rPr>
              <w:t xml:space="preserve"> </w:t>
            </w:r>
            <w:proofErr w:type="spellStart"/>
            <w:r w:rsidRPr="00735C24">
              <w:rPr>
                <w:sz w:val="22"/>
                <w:szCs w:val="22"/>
              </w:rPr>
              <w:t>олімпіадах</w:t>
            </w:r>
            <w:proofErr w:type="spellEnd"/>
            <w:r w:rsidRPr="00735C24">
              <w:rPr>
                <w:sz w:val="22"/>
                <w:szCs w:val="22"/>
              </w:rPr>
              <w:t xml:space="preserve"> та конкурсах.</w:t>
            </w:r>
          </w:p>
          <w:p w:rsidR="00E65C40" w:rsidRPr="00735C24" w:rsidRDefault="00E65C40" w:rsidP="00213023">
            <w:pPr>
              <w:pStyle w:val="a7"/>
              <w:spacing w:after="0"/>
              <w:ind w:left="360"/>
              <w:rPr>
                <w:sz w:val="22"/>
                <w:szCs w:val="22"/>
              </w:rPr>
            </w:pPr>
            <w:r w:rsidRPr="00735C24">
              <w:rPr>
                <w:sz w:val="22"/>
                <w:szCs w:val="22"/>
              </w:rPr>
              <w:t xml:space="preserve">Про </w:t>
            </w:r>
            <w:proofErr w:type="spellStart"/>
            <w:r w:rsidRPr="00735C24">
              <w:rPr>
                <w:sz w:val="22"/>
                <w:szCs w:val="22"/>
              </w:rPr>
              <w:t>організацію</w:t>
            </w:r>
            <w:proofErr w:type="spellEnd"/>
            <w:r w:rsidRPr="00735C24">
              <w:rPr>
                <w:sz w:val="22"/>
                <w:szCs w:val="22"/>
              </w:rPr>
              <w:t xml:space="preserve"> конкурсу «</w:t>
            </w:r>
            <w:proofErr w:type="spellStart"/>
            <w:r w:rsidRPr="00735C24">
              <w:rPr>
                <w:sz w:val="22"/>
                <w:szCs w:val="22"/>
              </w:rPr>
              <w:t>Вчитель</w:t>
            </w:r>
            <w:proofErr w:type="spellEnd"/>
            <w:r w:rsidRPr="00735C24">
              <w:rPr>
                <w:sz w:val="22"/>
                <w:szCs w:val="22"/>
              </w:rPr>
              <w:t xml:space="preserve"> року».</w:t>
            </w:r>
          </w:p>
          <w:p w:rsidR="00E65C40" w:rsidRPr="00735C24" w:rsidRDefault="00E65C40" w:rsidP="00213023">
            <w:pPr>
              <w:pStyle w:val="a7"/>
              <w:spacing w:after="0"/>
              <w:ind w:left="360"/>
              <w:rPr>
                <w:sz w:val="22"/>
                <w:szCs w:val="22"/>
              </w:rPr>
            </w:pPr>
            <w:r w:rsidRPr="00735C24">
              <w:rPr>
                <w:sz w:val="22"/>
                <w:szCs w:val="22"/>
              </w:rPr>
              <w:t xml:space="preserve">Про </w:t>
            </w:r>
            <w:proofErr w:type="spellStart"/>
            <w:r w:rsidRPr="00735C24">
              <w:rPr>
                <w:sz w:val="22"/>
                <w:szCs w:val="22"/>
              </w:rPr>
              <w:t>підготовку</w:t>
            </w:r>
            <w:proofErr w:type="spellEnd"/>
            <w:r w:rsidRPr="00735C24">
              <w:rPr>
                <w:sz w:val="22"/>
                <w:szCs w:val="22"/>
              </w:rPr>
              <w:t xml:space="preserve"> до </w:t>
            </w:r>
            <w:proofErr w:type="spellStart"/>
            <w:r w:rsidRPr="00735C24">
              <w:rPr>
                <w:sz w:val="22"/>
                <w:szCs w:val="22"/>
              </w:rPr>
              <w:t>атестації</w:t>
            </w:r>
            <w:proofErr w:type="spellEnd"/>
            <w:r w:rsidRPr="00735C24">
              <w:rPr>
                <w:sz w:val="22"/>
                <w:szCs w:val="22"/>
              </w:rPr>
              <w:t xml:space="preserve"> </w:t>
            </w:r>
            <w:proofErr w:type="spellStart"/>
            <w:r w:rsidRPr="00735C24">
              <w:rPr>
                <w:sz w:val="22"/>
                <w:szCs w:val="22"/>
              </w:rPr>
              <w:t>вчителів</w:t>
            </w:r>
            <w:proofErr w:type="spellEnd"/>
            <w:r w:rsidRPr="00735C24">
              <w:rPr>
                <w:sz w:val="22"/>
                <w:szCs w:val="22"/>
              </w:rPr>
              <w:t>.</w:t>
            </w:r>
          </w:p>
          <w:p w:rsidR="00E65C40" w:rsidRPr="00735C24" w:rsidRDefault="00E65C40" w:rsidP="00213023">
            <w:pPr>
              <w:pStyle w:val="a7"/>
              <w:spacing w:after="0"/>
              <w:ind w:left="360"/>
              <w:rPr>
                <w:sz w:val="22"/>
                <w:szCs w:val="22"/>
              </w:rPr>
            </w:pPr>
            <w:proofErr w:type="spellStart"/>
            <w:r w:rsidRPr="00735C24">
              <w:rPr>
                <w:sz w:val="22"/>
                <w:szCs w:val="22"/>
              </w:rPr>
              <w:t>Затвердження</w:t>
            </w:r>
            <w:proofErr w:type="spellEnd"/>
            <w:r w:rsidRPr="00735C24">
              <w:rPr>
                <w:sz w:val="22"/>
                <w:szCs w:val="22"/>
              </w:rPr>
              <w:t xml:space="preserve"> </w:t>
            </w:r>
            <w:proofErr w:type="spellStart"/>
            <w:r w:rsidRPr="00735C24">
              <w:rPr>
                <w:sz w:val="22"/>
                <w:szCs w:val="22"/>
              </w:rPr>
              <w:t>науково-дослідницьких</w:t>
            </w:r>
            <w:proofErr w:type="spellEnd"/>
            <w:r w:rsidRPr="00735C24">
              <w:rPr>
                <w:sz w:val="22"/>
                <w:szCs w:val="22"/>
              </w:rPr>
              <w:t xml:space="preserve"> </w:t>
            </w:r>
            <w:proofErr w:type="spellStart"/>
            <w:r w:rsidRPr="00735C24">
              <w:rPr>
                <w:sz w:val="22"/>
                <w:szCs w:val="22"/>
              </w:rPr>
              <w:t>робіт</w:t>
            </w:r>
            <w:proofErr w:type="spellEnd"/>
            <w:r w:rsidRPr="00735C24">
              <w:rPr>
                <w:sz w:val="22"/>
                <w:szCs w:val="22"/>
              </w:rPr>
              <w:t xml:space="preserve">, над </w:t>
            </w:r>
            <w:proofErr w:type="spellStart"/>
            <w:r w:rsidRPr="00735C24">
              <w:rPr>
                <w:sz w:val="22"/>
                <w:szCs w:val="22"/>
              </w:rPr>
              <w:t>якими</w:t>
            </w:r>
            <w:proofErr w:type="spellEnd"/>
            <w:r w:rsidRPr="00735C24">
              <w:rPr>
                <w:sz w:val="22"/>
                <w:szCs w:val="22"/>
              </w:rPr>
              <w:t xml:space="preserve"> </w:t>
            </w:r>
            <w:proofErr w:type="spellStart"/>
            <w:r w:rsidRPr="00735C24">
              <w:rPr>
                <w:sz w:val="22"/>
                <w:szCs w:val="22"/>
              </w:rPr>
              <w:t>працюють</w:t>
            </w:r>
            <w:proofErr w:type="spellEnd"/>
            <w:r w:rsidRPr="00735C24">
              <w:rPr>
                <w:sz w:val="22"/>
                <w:szCs w:val="22"/>
              </w:rPr>
              <w:t xml:space="preserve"> члени НТУ «</w:t>
            </w:r>
            <w:proofErr w:type="spellStart"/>
            <w:r w:rsidRPr="00735C24">
              <w:rPr>
                <w:sz w:val="22"/>
                <w:szCs w:val="22"/>
              </w:rPr>
              <w:t>Знання</w:t>
            </w:r>
            <w:proofErr w:type="spellEnd"/>
            <w:r w:rsidRPr="00735C24">
              <w:rPr>
                <w:sz w:val="22"/>
                <w:szCs w:val="22"/>
              </w:rPr>
              <w:t xml:space="preserve"> PLUS».</w:t>
            </w:r>
          </w:p>
        </w:tc>
        <w:tc>
          <w:tcPr>
            <w:tcW w:w="1276" w:type="dxa"/>
            <w:vAlign w:val="center"/>
          </w:tcPr>
          <w:p w:rsidR="00E65C40" w:rsidRDefault="00E65C40" w:rsidP="00213023">
            <w:pPr>
              <w:jc w:val="center"/>
              <w:rPr>
                <w:sz w:val="22"/>
                <w:szCs w:val="22"/>
                <w:lang w:val="uk-UA"/>
              </w:rPr>
            </w:pPr>
            <w:r w:rsidRPr="00735C24">
              <w:rPr>
                <w:sz w:val="22"/>
                <w:szCs w:val="22"/>
                <w:lang w:val="uk-UA"/>
              </w:rPr>
              <w:t>Жовтень,</w:t>
            </w:r>
          </w:p>
          <w:p w:rsidR="00E65C40" w:rsidRPr="00735C24" w:rsidRDefault="00E65C40" w:rsidP="00213023">
            <w:pPr>
              <w:jc w:val="center"/>
              <w:rPr>
                <w:sz w:val="22"/>
                <w:szCs w:val="22"/>
                <w:lang w:val="uk-UA"/>
              </w:rPr>
            </w:pPr>
            <w:r w:rsidRPr="00735C24">
              <w:rPr>
                <w:sz w:val="22"/>
                <w:szCs w:val="22"/>
                <w:lang w:val="uk-UA"/>
              </w:rPr>
              <w:t>19</w:t>
            </w:r>
          </w:p>
        </w:tc>
        <w:tc>
          <w:tcPr>
            <w:tcW w:w="1276" w:type="dxa"/>
            <w:vAlign w:val="center"/>
          </w:tcPr>
          <w:p w:rsidR="00E65C40" w:rsidRPr="00735C24" w:rsidRDefault="00E65C40" w:rsidP="00213023">
            <w:pPr>
              <w:rPr>
                <w:sz w:val="22"/>
                <w:szCs w:val="22"/>
                <w:lang w:val="uk-UA"/>
              </w:rPr>
            </w:pPr>
            <w:r w:rsidRPr="00735C24">
              <w:rPr>
                <w:sz w:val="22"/>
                <w:szCs w:val="22"/>
                <w:lang w:val="uk-UA"/>
              </w:rPr>
              <w:t>Приходько Л.О.</w:t>
            </w:r>
          </w:p>
        </w:tc>
      </w:tr>
      <w:tr w:rsidR="00E65C40" w:rsidRPr="004E116D" w:rsidTr="00213023">
        <w:trPr>
          <w:cantSplit/>
          <w:trHeight w:val="835"/>
        </w:trPr>
        <w:tc>
          <w:tcPr>
            <w:tcW w:w="7338" w:type="dxa"/>
          </w:tcPr>
          <w:p w:rsidR="00E65C40" w:rsidRPr="00735C24" w:rsidRDefault="00E65C40" w:rsidP="00213023">
            <w:pPr>
              <w:pStyle w:val="a7"/>
              <w:spacing w:after="0"/>
              <w:ind w:left="360"/>
              <w:rPr>
                <w:sz w:val="22"/>
                <w:szCs w:val="22"/>
              </w:rPr>
            </w:pPr>
            <w:r w:rsidRPr="00735C24">
              <w:rPr>
                <w:color w:val="000000"/>
                <w:sz w:val="22"/>
                <w:szCs w:val="22"/>
              </w:rPr>
              <w:t xml:space="preserve">Про </w:t>
            </w:r>
            <w:proofErr w:type="spellStart"/>
            <w:r w:rsidRPr="00735C24">
              <w:rPr>
                <w:color w:val="000000"/>
                <w:sz w:val="22"/>
                <w:szCs w:val="22"/>
              </w:rPr>
              <w:t>хід</w:t>
            </w:r>
            <w:proofErr w:type="spellEnd"/>
            <w:r w:rsidRPr="00735C24">
              <w:rPr>
                <w:color w:val="000000"/>
                <w:sz w:val="22"/>
                <w:szCs w:val="22"/>
              </w:rPr>
              <w:t xml:space="preserve"> </w:t>
            </w:r>
            <w:proofErr w:type="spellStart"/>
            <w:r w:rsidRPr="00735C24">
              <w:rPr>
                <w:color w:val="000000"/>
                <w:sz w:val="22"/>
                <w:szCs w:val="22"/>
              </w:rPr>
              <w:t>реалізації</w:t>
            </w:r>
            <w:proofErr w:type="spellEnd"/>
            <w:r w:rsidRPr="00735C24">
              <w:rPr>
                <w:color w:val="000000"/>
                <w:sz w:val="22"/>
                <w:szCs w:val="22"/>
              </w:rPr>
              <w:t xml:space="preserve"> </w:t>
            </w:r>
            <w:proofErr w:type="spellStart"/>
            <w:r w:rsidRPr="00735C24">
              <w:rPr>
                <w:color w:val="000000"/>
                <w:sz w:val="22"/>
                <w:szCs w:val="22"/>
              </w:rPr>
              <w:t>районної</w:t>
            </w:r>
            <w:proofErr w:type="spellEnd"/>
            <w:r w:rsidRPr="00735C24">
              <w:rPr>
                <w:color w:val="000000"/>
                <w:sz w:val="22"/>
                <w:szCs w:val="22"/>
              </w:rPr>
              <w:t xml:space="preserve"> </w:t>
            </w:r>
            <w:proofErr w:type="spellStart"/>
            <w:r w:rsidRPr="00735C24">
              <w:rPr>
                <w:color w:val="000000"/>
                <w:sz w:val="22"/>
                <w:szCs w:val="22"/>
              </w:rPr>
              <w:t>програми</w:t>
            </w:r>
            <w:proofErr w:type="spellEnd"/>
            <w:r w:rsidRPr="00735C24">
              <w:rPr>
                <w:color w:val="000000"/>
                <w:sz w:val="22"/>
                <w:szCs w:val="22"/>
              </w:rPr>
              <w:t xml:space="preserve"> «</w:t>
            </w:r>
            <w:proofErr w:type="spellStart"/>
            <w:r w:rsidRPr="00735C24">
              <w:rPr>
                <w:color w:val="000000"/>
                <w:sz w:val="22"/>
                <w:szCs w:val="22"/>
              </w:rPr>
              <w:t>Обдаровані</w:t>
            </w:r>
            <w:proofErr w:type="spellEnd"/>
            <w:r w:rsidRPr="00735C24">
              <w:rPr>
                <w:color w:val="000000"/>
                <w:sz w:val="22"/>
                <w:szCs w:val="22"/>
              </w:rPr>
              <w:t xml:space="preserve"> </w:t>
            </w:r>
            <w:proofErr w:type="spellStart"/>
            <w:r w:rsidRPr="00735C24">
              <w:rPr>
                <w:color w:val="000000"/>
                <w:sz w:val="22"/>
                <w:szCs w:val="22"/>
              </w:rPr>
              <w:t>діти</w:t>
            </w:r>
            <w:proofErr w:type="spellEnd"/>
            <w:r w:rsidRPr="00735C24">
              <w:rPr>
                <w:color w:val="000000"/>
                <w:sz w:val="22"/>
                <w:szCs w:val="22"/>
              </w:rPr>
              <w:t>».</w:t>
            </w:r>
          </w:p>
          <w:p w:rsidR="00E65C40" w:rsidRPr="00735C24" w:rsidRDefault="00E65C40" w:rsidP="00213023">
            <w:pPr>
              <w:pStyle w:val="a7"/>
              <w:spacing w:after="0"/>
              <w:ind w:left="360"/>
              <w:rPr>
                <w:sz w:val="22"/>
                <w:szCs w:val="22"/>
              </w:rPr>
            </w:pPr>
            <w:proofErr w:type="spellStart"/>
            <w:r w:rsidRPr="00735C24">
              <w:rPr>
                <w:color w:val="000000"/>
                <w:sz w:val="22"/>
                <w:szCs w:val="22"/>
              </w:rPr>
              <w:t>Компетентність</w:t>
            </w:r>
            <w:proofErr w:type="spellEnd"/>
            <w:r w:rsidRPr="00735C24">
              <w:rPr>
                <w:color w:val="000000"/>
                <w:sz w:val="22"/>
                <w:szCs w:val="22"/>
              </w:rPr>
              <w:t xml:space="preserve"> як основа </w:t>
            </w:r>
            <w:proofErr w:type="spellStart"/>
            <w:r w:rsidRPr="00735C24">
              <w:rPr>
                <w:color w:val="000000"/>
                <w:sz w:val="22"/>
                <w:szCs w:val="22"/>
              </w:rPr>
              <w:t>успіху</w:t>
            </w:r>
            <w:proofErr w:type="spellEnd"/>
            <w:r w:rsidRPr="00735C24">
              <w:rPr>
                <w:color w:val="000000"/>
                <w:sz w:val="22"/>
                <w:szCs w:val="22"/>
              </w:rPr>
              <w:t xml:space="preserve"> </w:t>
            </w:r>
            <w:proofErr w:type="spellStart"/>
            <w:r w:rsidRPr="00735C24">
              <w:rPr>
                <w:color w:val="000000"/>
                <w:sz w:val="22"/>
                <w:szCs w:val="22"/>
              </w:rPr>
              <w:t>і</w:t>
            </w:r>
            <w:proofErr w:type="spellEnd"/>
            <w:r w:rsidRPr="00735C24">
              <w:rPr>
                <w:color w:val="000000"/>
                <w:sz w:val="22"/>
                <w:szCs w:val="22"/>
              </w:rPr>
              <w:t xml:space="preserve"> </w:t>
            </w:r>
            <w:proofErr w:type="spellStart"/>
            <w:r w:rsidRPr="00735C24">
              <w:rPr>
                <w:color w:val="000000"/>
                <w:sz w:val="22"/>
                <w:szCs w:val="22"/>
              </w:rPr>
              <w:t>самовдосконалення</w:t>
            </w:r>
            <w:proofErr w:type="spellEnd"/>
            <w:r w:rsidRPr="00735C24">
              <w:rPr>
                <w:color w:val="000000"/>
                <w:sz w:val="22"/>
                <w:szCs w:val="22"/>
              </w:rPr>
              <w:t xml:space="preserve">, </w:t>
            </w:r>
            <w:proofErr w:type="spellStart"/>
            <w:r w:rsidRPr="00735C24">
              <w:rPr>
                <w:color w:val="000000"/>
                <w:sz w:val="22"/>
                <w:szCs w:val="22"/>
              </w:rPr>
              <w:t>самовизначення</w:t>
            </w:r>
            <w:proofErr w:type="spellEnd"/>
            <w:r w:rsidRPr="00735C24">
              <w:rPr>
                <w:color w:val="000000"/>
                <w:sz w:val="22"/>
                <w:szCs w:val="22"/>
              </w:rPr>
              <w:t xml:space="preserve">, </w:t>
            </w:r>
            <w:proofErr w:type="spellStart"/>
            <w:r w:rsidRPr="00735C24">
              <w:rPr>
                <w:color w:val="000000"/>
                <w:sz w:val="22"/>
                <w:szCs w:val="22"/>
              </w:rPr>
              <w:t>самореалізації</w:t>
            </w:r>
            <w:proofErr w:type="spellEnd"/>
            <w:r w:rsidRPr="00735C24">
              <w:rPr>
                <w:color w:val="000000"/>
                <w:sz w:val="22"/>
                <w:szCs w:val="22"/>
              </w:rPr>
              <w:t xml:space="preserve"> </w:t>
            </w:r>
            <w:proofErr w:type="spellStart"/>
            <w:r w:rsidRPr="00735C24">
              <w:rPr>
                <w:color w:val="000000"/>
                <w:sz w:val="22"/>
                <w:szCs w:val="22"/>
              </w:rPr>
              <w:t>вчителя</w:t>
            </w:r>
            <w:proofErr w:type="spellEnd"/>
            <w:r w:rsidRPr="00735C24">
              <w:rPr>
                <w:color w:val="000000"/>
                <w:sz w:val="22"/>
                <w:szCs w:val="22"/>
              </w:rPr>
              <w:t xml:space="preserve"> </w:t>
            </w:r>
            <w:proofErr w:type="spellStart"/>
            <w:r w:rsidRPr="00735C24">
              <w:rPr>
                <w:color w:val="000000"/>
                <w:sz w:val="22"/>
                <w:szCs w:val="22"/>
              </w:rPr>
              <w:t>і</w:t>
            </w:r>
            <w:proofErr w:type="spellEnd"/>
            <w:r w:rsidRPr="00735C24">
              <w:rPr>
                <w:color w:val="000000"/>
                <w:sz w:val="22"/>
                <w:szCs w:val="22"/>
              </w:rPr>
              <w:t xml:space="preserve"> </w:t>
            </w:r>
            <w:proofErr w:type="spellStart"/>
            <w:r w:rsidRPr="00735C24">
              <w:rPr>
                <w:color w:val="000000"/>
                <w:sz w:val="22"/>
                <w:szCs w:val="22"/>
              </w:rPr>
              <w:t>учня</w:t>
            </w:r>
            <w:proofErr w:type="spellEnd"/>
            <w:r w:rsidRPr="00735C24">
              <w:rPr>
                <w:color w:val="000000"/>
                <w:sz w:val="22"/>
                <w:szCs w:val="22"/>
              </w:rPr>
              <w:t>.</w:t>
            </w:r>
          </w:p>
        </w:tc>
        <w:tc>
          <w:tcPr>
            <w:tcW w:w="1276" w:type="dxa"/>
            <w:vAlign w:val="center"/>
          </w:tcPr>
          <w:p w:rsidR="00E65C40" w:rsidRPr="00735C24" w:rsidRDefault="00E65C40" w:rsidP="00213023">
            <w:pPr>
              <w:jc w:val="center"/>
              <w:rPr>
                <w:sz w:val="22"/>
                <w:szCs w:val="22"/>
                <w:lang w:val="uk-UA"/>
              </w:rPr>
            </w:pPr>
            <w:r w:rsidRPr="00735C24">
              <w:rPr>
                <w:sz w:val="22"/>
                <w:szCs w:val="22"/>
                <w:lang w:val="uk-UA"/>
              </w:rPr>
              <w:t>Січень, 20</w:t>
            </w:r>
          </w:p>
        </w:tc>
        <w:tc>
          <w:tcPr>
            <w:tcW w:w="1276" w:type="dxa"/>
            <w:vAlign w:val="center"/>
          </w:tcPr>
          <w:p w:rsidR="00E65C40" w:rsidRPr="00735C24" w:rsidRDefault="00E65C40" w:rsidP="00213023">
            <w:pPr>
              <w:rPr>
                <w:sz w:val="22"/>
                <w:szCs w:val="22"/>
                <w:lang w:val="uk-UA"/>
              </w:rPr>
            </w:pPr>
            <w:r w:rsidRPr="00735C24">
              <w:rPr>
                <w:sz w:val="22"/>
                <w:szCs w:val="22"/>
                <w:lang w:val="uk-UA"/>
              </w:rPr>
              <w:t>Приходько Л.О.</w:t>
            </w:r>
          </w:p>
        </w:tc>
      </w:tr>
      <w:tr w:rsidR="00E65C40" w:rsidRPr="004E116D" w:rsidTr="00213023">
        <w:trPr>
          <w:cantSplit/>
        </w:trPr>
        <w:tc>
          <w:tcPr>
            <w:tcW w:w="7338" w:type="dxa"/>
          </w:tcPr>
          <w:p w:rsidR="00E65C40" w:rsidRPr="00735C24" w:rsidRDefault="00E65C40" w:rsidP="00213023">
            <w:pPr>
              <w:pStyle w:val="a7"/>
              <w:spacing w:after="0"/>
              <w:ind w:left="360"/>
              <w:rPr>
                <w:sz w:val="22"/>
                <w:szCs w:val="22"/>
              </w:rPr>
            </w:pPr>
            <w:r w:rsidRPr="00735C24">
              <w:rPr>
                <w:sz w:val="22"/>
                <w:szCs w:val="22"/>
              </w:rPr>
              <w:t xml:space="preserve">Про </w:t>
            </w:r>
            <w:proofErr w:type="spellStart"/>
            <w:r w:rsidRPr="00735C24">
              <w:rPr>
                <w:sz w:val="22"/>
                <w:szCs w:val="22"/>
              </w:rPr>
              <w:t>хід</w:t>
            </w:r>
            <w:proofErr w:type="spellEnd"/>
            <w:r w:rsidRPr="00735C24">
              <w:rPr>
                <w:sz w:val="22"/>
                <w:szCs w:val="22"/>
              </w:rPr>
              <w:t xml:space="preserve"> </w:t>
            </w:r>
            <w:proofErr w:type="spellStart"/>
            <w:r w:rsidRPr="00735C24">
              <w:rPr>
                <w:sz w:val="22"/>
                <w:szCs w:val="22"/>
              </w:rPr>
              <w:t>реалізації</w:t>
            </w:r>
            <w:proofErr w:type="spellEnd"/>
            <w:r w:rsidRPr="00735C24">
              <w:rPr>
                <w:sz w:val="22"/>
                <w:szCs w:val="22"/>
              </w:rPr>
              <w:t xml:space="preserve"> </w:t>
            </w:r>
            <w:proofErr w:type="spellStart"/>
            <w:r w:rsidRPr="00735C24">
              <w:rPr>
                <w:sz w:val="22"/>
                <w:szCs w:val="22"/>
              </w:rPr>
              <w:t>Концепції</w:t>
            </w:r>
            <w:proofErr w:type="spellEnd"/>
            <w:r w:rsidRPr="00735C24">
              <w:rPr>
                <w:sz w:val="22"/>
                <w:szCs w:val="22"/>
              </w:rPr>
              <w:t xml:space="preserve"> </w:t>
            </w:r>
            <w:proofErr w:type="spellStart"/>
            <w:r w:rsidRPr="00735C24">
              <w:rPr>
                <w:sz w:val="22"/>
                <w:szCs w:val="22"/>
              </w:rPr>
              <w:t>національно-патріотичного</w:t>
            </w:r>
            <w:proofErr w:type="spellEnd"/>
            <w:r w:rsidRPr="00735C24">
              <w:rPr>
                <w:sz w:val="22"/>
                <w:szCs w:val="22"/>
              </w:rPr>
              <w:t xml:space="preserve"> </w:t>
            </w:r>
            <w:proofErr w:type="spellStart"/>
            <w:r w:rsidRPr="00735C24">
              <w:rPr>
                <w:sz w:val="22"/>
                <w:szCs w:val="22"/>
              </w:rPr>
              <w:t>виховання</w:t>
            </w:r>
            <w:proofErr w:type="spellEnd"/>
            <w:r w:rsidRPr="00735C24">
              <w:rPr>
                <w:sz w:val="22"/>
                <w:szCs w:val="22"/>
              </w:rPr>
              <w:t>.</w:t>
            </w:r>
          </w:p>
          <w:p w:rsidR="00E65C40" w:rsidRPr="00735C24" w:rsidRDefault="00E65C40" w:rsidP="00213023">
            <w:pPr>
              <w:pStyle w:val="a7"/>
              <w:spacing w:after="0"/>
              <w:ind w:left="360"/>
              <w:rPr>
                <w:b/>
                <w:sz w:val="22"/>
                <w:szCs w:val="22"/>
              </w:rPr>
            </w:pPr>
            <w:r w:rsidRPr="00735C24">
              <w:rPr>
                <w:sz w:val="22"/>
                <w:szCs w:val="22"/>
              </w:rPr>
              <w:t xml:space="preserve">Про </w:t>
            </w:r>
            <w:proofErr w:type="spellStart"/>
            <w:r w:rsidRPr="00735C24">
              <w:rPr>
                <w:sz w:val="22"/>
                <w:szCs w:val="22"/>
              </w:rPr>
              <w:t>підготовку</w:t>
            </w:r>
            <w:proofErr w:type="spellEnd"/>
            <w:r w:rsidRPr="00735C24">
              <w:rPr>
                <w:sz w:val="22"/>
                <w:szCs w:val="22"/>
              </w:rPr>
              <w:t xml:space="preserve"> до ЗНО, ДПА.</w:t>
            </w:r>
          </w:p>
          <w:p w:rsidR="00E65C40" w:rsidRPr="00735C24" w:rsidRDefault="00E65C40" w:rsidP="00213023">
            <w:pPr>
              <w:pStyle w:val="a7"/>
              <w:spacing w:after="0"/>
              <w:ind w:left="360"/>
              <w:rPr>
                <w:b/>
                <w:sz w:val="22"/>
                <w:szCs w:val="22"/>
              </w:rPr>
            </w:pPr>
            <w:proofErr w:type="spellStart"/>
            <w:r w:rsidRPr="00735C24">
              <w:rPr>
                <w:sz w:val="22"/>
                <w:szCs w:val="22"/>
              </w:rPr>
              <w:t>Підсумки</w:t>
            </w:r>
            <w:proofErr w:type="spellEnd"/>
            <w:r w:rsidRPr="00735C24">
              <w:rPr>
                <w:sz w:val="22"/>
                <w:szCs w:val="22"/>
              </w:rPr>
              <w:t xml:space="preserve"> </w:t>
            </w:r>
            <w:proofErr w:type="spellStart"/>
            <w:r w:rsidRPr="00735C24">
              <w:rPr>
                <w:sz w:val="22"/>
                <w:szCs w:val="22"/>
              </w:rPr>
              <w:t>атестації</w:t>
            </w:r>
            <w:proofErr w:type="spellEnd"/>
            <w:r w:rsidRPr="00735C24">
              <w:rPr>
                <w:sz w:val="22"/>
                <w:szCs w:val="22"/>
              </w:rPr>
              <w:t xml:space="preserve"> </w:t>
            </w:r>
            <w:proofErr w:type="spellStart"/>
            <w:r w:rsidRPr="00735C24">
              <w:rPr>
                <w:sz w:val="22"/>
                <w:szCs w:val="22"/>
              </w:rPr>
              <w:t>вчителів</w:t>
            </w:r>
            <w:proofErr w:type="spellEnd"/>
            <w:r w:rsidRPr="00735C24">
              <w:rPr>
                <w:sz w:val="22"/>
                <w:szCs w:val="22"/>
              </w:rPr>
              <w:t>.</w:t>
            </w:r>
          </w:p>
          <w:p w:rsidR="00E65C40" w:rsidRPr="00735C24" w:rsidRDefault="00E65C40" w:rsidP="00213023">
            <w:pPr>
              <w:pStyle w:val="a7"/>
              <w:spacing w:after="0"/>
              <w:ind w:left="360"/>
              <w:rPr>
                <w:b/>
                <w:sz w:val="22"/>
                <w:szCs w:val="22"/>
              </w:rPr>
            </w:pPr>
            <w:r w:rsidRPr="00735C24">
              <w:rPr>
                <w:sz w:val="22"/>
                <w:szCs w:val="22"/>
              </w:rPr>
              <w:t xml:space="preserve">Про </w:t>
            </w:r>
            <w:proofErr w:type="spellStart"/>
            <w:r w:rsidRPr="00735C24">
              <w:rPr>
                <w:sz w:val="22"/>
                <w:szCs w:val="22"/>
              </w:rPr>
              <w:t>підсумки</w:t>
            </w:r>
            <w:proofErr w:type="spellEnd"/>
            <w:r w:rsidRPr="00735C24">
              <w:rPr>
                <w:sz w:val="22"/>
                <w:szCs w:val="22"/>
              </w:rPr>
              <w:t xml:space="preserve"> </w:t>
            </w:r>
            <w:proofErr w:type="spellStart"/>
            <w:r w:rsidRPr="00735C24">
              <w:rPr>
                <w:sz w:val="22"/>
                <w:szCs w:val="22"/>
              </w:rPr>
              <w:t>реалізації</w:t>
            </w:r>
            <w:proofErr w:type="spellEnd"/>
            <w:r w:rsidRPr="00735C24">
              <w:rPr>
                <w:sz w:val="22"/>
                <w:szCs w:val="22"/>
              </w:rPr>
              <w:t xml:space="preserve"> </w:t>
            </w:r>
            <w:proofErr w:type="spellStart"/>
            <w:r w:rsidRPr="00735C24">
              <w:rPr>
                <w:sz w:val="22"/>
                <w:szCs w:val="22"/>
              </w:rPr>
              <w:t>науково-методичної</w:t>
            </w:r>
            <w:proofErr w:type="spellEnd"/>
            <w:r w:rsidRPr="00735C24">
              <w:rPr>
                <w:sz w:val="22"/>
                <w:szCs w:val="22"/>
              </w:rPr>
              <w:t xml:space="preserve"> теми на ІІ </w:t>
            </w:r>
            <w:proofErr w:type="spellStart"/>
            <w:r w:rsidRPr="00735C24">
              <w:rPr>
                <w:sz w:val="22"/>
                <w:szCs w:val="22"/>
              </w:rPr>
              <w:t>етапі</w:t>
            </w:r>
            <w:proofErr w:type="spellEnd"/>
            <w:r w:rsidRPr="00735C24">
              <w:rPr>
                <w:sz w:val="22"/>
                <w:szCs w:val="22"/>
              </w:rPr>
              <w:t>.</w:t>
            </w:r>
          </w:p>
        </w:tc>
        <w:tc>
          <w:tcPr>
            <w:tcW w:w="1276" w:type="dxa"/>
            <w:vAlign w:val="center"/>
          </w:tcPr>
          <w:p w:rsidR="00E65C40" w:rsidRPr="00735C24" w:rsidRDefault="00E65C40" w:rsidP="00213023">
            <w:pPr>
              <w:jc w:val="center"/>
              <w:rPr>
                <w:sz w:val="22"/>
                <w:szCs w:val="22"/>
                <w:lang w:val="uk-UA"/>
              </w:rPr>
            </w:pPr>
            <w:r w:rsidRPr="00735C24">
              <w:rPr>
                <w:sz w:val="22"/>
                <w:szCs w:val="22"/>
                <w:lang w:val="uk-UA"/>
              </w:rPr>
              <w:t>Березень, 20</w:t>
            </w:r>
          </w:p>
        </w:tc>
        <w:tc>
          <w:tcPr>
            <w:tcW w:w="1276" w:type="dxa"/>
            <w:vAlign w:val="center"/>
          </w:tcPr>
          <w:p w:rsidR="00E65C40" w:rsidRPr="00735C24" w:rsidRDefault="00E65C40" w:rsidP="00213023">
            <w:pPr>
              <w:rPr>
                <w:sz w:val="22"/>
                <w:szCs w:val="22"/>
                <w:lang w:val="uk-UA"/>
              </w:rPr>
            </w:pPr>
            <w:r w:rsidRPr="00735C24">
              <w:rPr>
                <w:sz w:val="22"/>
                <w:szCs w:val="22"/>
                <w:lang w:val="uk-UA"/>
              </w:rPr>
              <w:t>Приходько Л.О.</w:t>
            </w:r>
          </w:p>
        </w:tc>
      </w:tr>
      <w:tr w:rsidR="00E65C40" w:rsidRPr="004E116D" w:rsidTr="00213023">
        <w:trPr>
          <w:cantSplit/>
        </w:trPr>
        <w:tc>
          <w:tcPr>
            <w:tcW w:w="7338" w:type="dxa"/>
          </w:tcPr>
          <w:p w:rsidR="00E65C40" w:rsidRPr="00735C24" w:rsidRDefault="00E65C40" w:rsidP="00213023">
            <w:pPr>
              <w:pStyle w:val="a7"/>
              <w:spacing w:after="0"/>
              <w:ind w:left="360"/>
              <w:rPr>
                <w:sz w:val="22"/>
                <w:szCs w:val="22"/>
              </w:rPr>
            </w:pPr>
            <w:proofErr w:type="spellStart"/>
            <w:r w:rsidRPr="00735C24">
              <w:rPr>
                <w:sz w:val="22"/>
                <w:szCs w:val="22"/>
              </w:rPr>
              <w:lastRenderedPageBreak/>
              <w:t>Звіт</w:t>
            </w:r>
            <w:proofErr w:type="spellEnd"/>
            <w:r w:rsidRPr="00735C24">
              <w:rPr>
                <w:sz w:val="22"/>
                <w:szCs w:val="22"/>
              </w:rPr>
              <w:t xml:space="preserve"> про роботу методичного </w:t>
            </w:r>
            <w:proofErr w:type="spellStart"/>
            <w:r w:rsidRPr="00735C24">
              <w:rPr>
                <w:sz w:val="22"/>
                <w:szCs w:val="22"/>
              </w:rPr>
              <w:t>кабінету</w:t>
            </w:r>
            <w:proofErr w:type="spellEnd"/>
            <w:r w:rsidRPr="00735C24">
              <w:rPr>
                <w:sz w:val="22"/>
                <w:szCs w:val="22"/>
              </w:rPr>
              <w:t xml:space="preserve"> ЗНВК № 67 у 201920н.р. </w:t>
            </w:r>
            <w:proofErr w:type="spellStart"/>
            <w:r w:rsidRPr="00735C24">
              <w:rPr>
                <w:sz w:val="22"/>
                <w:szCs w:val="22"/>
              </w:rPr>
              <w:t>Пріоритетні</w:t>
            </w:r>
            <w:proofErr w:type="spellEnd"/>
            <w:r w:rsidRPr="00735C24">
              <w:rPr>
                <w:sz w:val="22"/>
                <w:szCs w:val="22"/>
              </w:rPr>
              <w:t xml:space="preserve"> напрямки </w:t>
            </w:r>
            <w:proofErr w:type="spellStart"/>
            <w:r w:rsidRPr="00735C24">
              <w:rPr>
                <w:sz w:val="22"/>
                <w:szCs w:val="22"/>
              </w:rPr>
              <w:t>діяльності</w:t>
            </w:r>
            <w:proofErr w:type="spellEnd"/>
            <w:r w:rsidRPr="00735C24">
              <w:rPr>
                <w:sz w:val="22"/>
                <w:szCs w:val="22"/>
              </w:rPr>
              <w:t xml:space="preserve">, </w:t>
            </w:r>
            <w:proofErr w:type="spellStart"/>
            <w:r w:rsidRPr="00735C24">
              <w:rPr>
                <w:sz w:val="22"/>
                <w:szCs w:val="22"/>
              </w:rPr>
              <w:t>резерви</w:t>
            </w:r>
            <w:proofErr w:type="spellEnd"/>
            <w:r w:rsidRPr="00735C24">
              <w:rPr>
                <w:sz w:val="22"/>
                <w:szCs w:val="22"/>
              </w:rPr>
              <w:t xml:space="preserve"> на 2020-2021 н.р..</w:t>
            </w:r>
          </w:p>
          <w:p w:rsidR="00E65C40" w:rsidRPr="00735C24" w:rsidRDefault="00E65C40" w:rsidP="00213023">
            <w:pPr>
              <w:pStyle w:val="a7"/>
              <w:spacing w:after="0"/>
              <w:ind w:left="360"/>
              <w:rPr>
                <w:sz w:val="22"/>
                <w:szCs w:val="22"/>
              </w:rPr>
            </w:pPr>
            <w:proofErr w:type="spellStart"/>
            <w:r w:rsidRPr="00735C24">
              <w:rPr>
                <w:sz w:val="22"/>
                <w:szCs w:val="22"/>
              </w:rPr>
              <w:t>Підсумки</w:t>
            </w:r>
            <w:proofErr w:type="spellEnd"/>
            <w:r w:rsidRPr="00735C24">
              <w:rPr>
                <w:sz w:val="22"/>
                <w:szCs w:val="22"/>
              </w:rPr>
              <w:t xml:space="preserve"> </w:t>
            </w:r>
            <w:proofErr w:type="spellStart"/>
            <w:r w:rsidRPr="00735C24">
              <w:rPr>
                <w:sz w:val="22"/>
                <w:szCs w:val="22"/>
              </w:rPr>
              <w:t>моніторингу</w:t>
            </w:r>
            <w:proofErr w:type="spellEnd"/>
            <w:r w:rsidRPr="00735C24">
              <w:rPr>
                <w:sz w:val="22"/>
                <w:szCs w:val="22"/>
              </w:rPr>
              <w:t xml:space="preserve"> </w:t>
            </w:r>
            <w:proofErr w:type="spellStart"/>
            <w:r w:rsidRPr="00735C24">
              <w:rPr>
                <w:sz w:val="22"/>
                <w:szCs w:val="22"/>
              </w:rPr>
              <w:t>освітнього</w:t>
            </w:r>
            <w:proofErr w:type="spellEnd"/>
            <w:r w:rsidRPr="00735C24">
              <w:rPr>
                <w:sz w:val="22"/>
                <w:szCs w:val="22"/>
              </w:rPr>
              <w:t xml:space="preserve"> </w:t>
            </w:r>
            <w:proofErr w:type="spellStart"/>
            <w:r w:rsidRPr="00735C24">
              <w:rPr>
                <w:sz w:val="22"/>
                <w:szCs w:val="22"/>
              </w:rPr>
              <w:t>процесу</w:t>
            </w:r>
            <w:proofErr w:type="spellEnd"/>
            <w:r w:rsidRPr="00735C24">
              <w:rPr>
                <w:sz w:val="22"/>
                <w:szCs w:val="22"/>
              </w:rPr>
              <w:t xml:space="preserve"> за </w:t>
            </w:r>
            <w:proofErr w:type="spellStart"/>
            <w:r w:rsidRPr="00735C24">
              <w:rPr>
                <w:sz w:val="22"/>
                <w:szCs w:val="22"/>
              </w:rPr>
              <w:t>навчальний</w:t>
            </w:r>
            <w:proofErr w:type="spellEnd"/>
            <w:r w:rsidRPr="00735C24">
              <w:rPr>
                <w:sz w:val="22"/>
                <w:szCs w:val="22"/>
              </w:rPr>
              <w:t xml:space="preserve"> </w:t>
            </w:r>
            <w:proofErr w:type="spellStart"/>
            <w:r w:rsidRPr="00735C24">
              <w:rPr>
                <w:sz w:val="22"/>
                <w:szCs w:val="22"/>
              </w:rPr>
              <w:t>рік</w:t>
            </w:r>
            <w:proofErr w:type="spellEnd"/>
            <w:r w:rsidRPr="00735C24">
              <w:rPr>
                <w:sz w:val="22"/>
                <w:szCs w:val="22"/>
              </w:rPr>
              <w:t>.</w:t>
            </w:r>
          </w:p>
          <w:p w:rsidR="00E65C40" w:rsidRPr="00580971" w:rsidRDefault="00E65C40" w:rsidP="00580971">
            <w:pPr>
              <w:pStyle w:val="a7"/>
              <w:spacing w:after="0"/>
              <w:ind w:left="360"/>
              <w:rPr>
                <w:sz w:val="22"/>
                <w:szCs w:val="22"/>
              </w:rPr>
            </w:pPr>
            <w:proofErr w:type="spellStart"/>
            <w:r w:rsidRPr="00735C24">
              <w:rPr>
                <w:sz w:val="22"/>
                <w:szCs w:val="22"/>
              </w:rPr>
              <w:t>Підсумки</w:t>
            </w:r>
            <w:proofErr w:type="spellEnd"/>
            <w:r w:rsidRPr="00735C24">
              <w:rPr>
                <w:sz w:val="22"/>
                <w:szCs w:val="22"/>
              </w:rPr>
              <w:t xml:space="preserve"> </w:t>
            </w:r>
            <w:proofErr w:type="spellStart"/>
            <w:r w:rsidRPr="00735C24">
              <w:rPr>
                <w:sz w:val="22"/>
                <w:szCs w:val="22"/>
              </w:rPr>
              <w:t>діагностування</w:t>
            </w:r>
            <w:proofErr w:type="spellEnd"/>
            <w:r w:rsidRPr="00735C24">
              <w:rPr>
                <w:sz w:val="22"/>
                <w:szCs w:val="22"/>
              </w:rPr>
              <w:t xml:space="preserve"> </w:t>
            </w:r>
            <w:proofErr w:type="spellStart"/>
            <w:r w:rsidRPr="00735C24">
              <w:rPr>
                <w:sz w:val="22"/>
                <w:szCs w:val="22"/>
              </w:rPr>
              <w:t>педкадрів</w:t>
            </w:r>
            <w:proofErr w:type="spellEnd"/>
            <w:r w:rsidRPr="00735C24">
              <w:rPr>
                <w:sz w:val="22"/>
                <w:szCs w:val="22"/>
              </w:rPr>
              <w:t xml:space="preserve"> </w:t>
            </w:r>
            <w:proofErr w:type="spellStart"/>
            <w:r w:rsidRPr="00735C24">
              <w:rPr>
                <w:sz w:val="22"/>
                <w:szCs w:val="22"/>
              </w:rPr>
              <w:t>із</w:t>
            </w:r>
            <w:proofErr w:type="spellEnd"/>
            <w:r w:rsidRPr="00735C24">
              <w:rPr>
                <w:sz w:val="22"/>
                <w:szCs w:val="22"/>
              </w:rPr>
              <w:t xml:space="preserve"> метою </w:t>
            </w:r>
            <w:proofErr w:type="spellStart"/>
            <w:r w:rsidRPr="00735C24">
              <w:rPr>
                <w:sz w:val="22"/>
                <w:szCs w:val="22"/>
              </w:rPr>
              <w:t>визначення</w:t>
            </w:r>
            <w:proofErr w:type="spellEnd"/>
            <w:r w:rsidRPr="00735C24">
              <w:rPr>
                <w:sz w:val="22"/>
                <w:szCs w:val="22"/>
              </w:rPr>
              <w:t xml:space="preserve"> </w:t>
            </w:r>
            <w:proofErr w:type="spellStart"/>
            <w:r w:rsidRPr="00735C24">
              <w:rPr>
                <w:sz w:val="22"/>
                <w:szCs w:val="22"/>
              </w:rPr>
              <w:t>структури</w:t>
            </w:r>
            <w:proofErr w:type="spellEnd"/>
            <w:r w:rsidRPr="00735C24">
              <w:rPr>
                <w:sz w:val="22"/>
                <w:szCs w:val="22"/>
              </w:rPr>
              <w:t xml:space="preserve"> метод </w:t>
            </w:r>
            <w:proofErr w:type="spellStart"/>
            <w:r w:rsidRPr="00735C24">
              <w:rPr>
                <w:sz w:val="22"/>
                <w:szCs w:val="22"/>
              </w:rPr>
              <w:t>роботи</w:t>
            </w:r>
            <w:proofErr w:type="spellEnd"/>
            <w:r w:rsidRPr="00735C24">
              <w:rPr>
                <w:sz w:val="22"/>
                <w:szCs w:val="22"/>
              </w:rPr>
              <w:t xml:space="preserve"> на </w:t>
            </w:r>
            <w:proofErr w:type="spellStart"/>
            <w:r w:rsidRPr="00735C24">
              <w:rPr>
                <w:sz w:val="22"/>
                <w:szCs w:val="22"/>
              </w:rPr>
              <w:t>наступний</w:t>
            </w:r>
            <w:proofErr w:type="spellEnd"/>
            <w:r w:rsidRPr="00735C24">
              <w:rPr>
                <w:sz w:val="22"/>
                <w:szCs w:val="22"/>
              </w:rPr>
              <w:t xml:space="preserve"> </w:t>
            </w:r>
            <w:proofErr w:type="spellStart"/>
            <w:r w:rsidRPr="00735C24">
              <w:rPr>
                <w:sz w:val="22"/>
                <w:szCs w:val="22"/>
              </w:rPr>
              <w:t>навчальний</w:t>
            </w:r>
            <w:proofErr w:type="spellEnd"/>
            <w:r w:rsidRPr="00735C24">
              <w:rPr>
                <w:sz w:val="22"/>
                <w:szCs w:val="22"/>
              </w:rPr>
              <w:t xml:space="preserve"> </w:t>
            </w:r>
            <w:proofErr w:type="spellStart"/>
            <w:r w:rsidRPr="00735C24">
              <w:rPr>
                <w:sz w:val="22"/>
                <w:szCs w:val="22"/>
              </w:rPr>
              <w:t>рік</w:t>
            </w:r>
            <w:proofErr w:type="spellEnd"/>
            <w:r w:rsidRPr="00735C24">
              <w:rPr>
                <w:sz w:val="22"/>
                <w:szCs w:val="22"/>
              </w:rPr>
              <w:t>.</w:t>
            </w:r>
          </w:p>
        </w:tc>
        <w:tc>
          <w:tcPr>
            <w:tcW w:w="1276" w:type="dxa"/>
            <w:vAlign w:val="center"/>
          </w:tcPr>
          <w:p w:rsidR="00E65C40" w:rsidRPr="00735C24" w:rsidRDefault="00E65C40" w:rsidP="00213023">
            <w:pPr>
              <w:jc w:val="center"/>
              <w:rPr>
                <w:sz w:val="22"/>
                <w:szCs w:val="22"/>
                <w:lang w:val="uk-UA"/>
              </w:rPr>
            </w:pPr>
            <w:r w:rsidRPr="00735C24">
              <w:rPr>
                <w:sz w:val="22"/>
                <w:szCs w:val="22"/>
                <w:lang w:val="uk-UA"/>
              </w:rPr>
              <w:t>Травень, 20</w:t>
            </w:r>
          </w:p>
        </w:tc>
        <w:tc>
          <w:tcPr>
            <w:tcW w:w="1276" w:type="dxa"/>
            <w:vAlign w:val="center"/>
          </w:tcPr>
          <w:p w:rsidR="00E65C40" w:rsidRPr="00735C24" w:rsidRDefault="00E65C40" w:rsidP="00213023">
            <w:pPr>
              <w:rPr>
                <w:sz w:val="22"/>
                <w:szCs w:val="22"/>
                <w:lang w:val="uk-UA"/>
              </w:rPr>
            </w:pPr>
            <w:r w:rsidRPr="00735C24">
              <w:rPr>
                <w:sz w:val="22"/>
                <w:szCs w:val="22"/>
                <w:lang w:val="uk-UA"/>
              </w:rPr>
              <w:t>Приходько Л.О.</w:t>
            </w:r>
          </w:p>
        </w:tc>
      </w:tr>
    </w:tbl>
    <w:p w:rsidR="00E65C40" w:rsidRDefault="00E65C40" w:rsidP="00E65C40">
      <w:pPr>
        <w:pStyle w:val="a3"/>
        <w:ind w:right="-143" w:firstLine="0"/>
        <w:jc w:val="both"/>
        <w:rPr>
          <w:szCs w:val="24"/>
          <w:lang w:val="ru-RU"/>
        </w:rPr>
      </w:pPr>
    </w:p>
    <w:p w:rsidR="00E65C40" w:rsidRDefault="00E65C40" w:rsidP="00E65C40">
      <w:pPr>
        <w:pStyle w:val="a3"/>
        <w:ind w:right="-143" w:firstLine="0"/>
        <w:jc w:val="both"/>
        <w:rPr>
          <w:szCs w:val="24"/>
          <w:lang w:val="ru-RU"/>
        </w:rPr>
      </w:pPr>
      <w:proofErr w:type="spellStart"/>
      <w:r>
        <w:rPr>
          <w:szCs w:val="24"/>
          <w:lang w:val="ru-RU"/>
        </w:rPr>
        <w:t>Особлива</w:t>
      </w:r>
      <w:proofErr w:type="spellEnd"/>
      <w:r>
        <w:rPr>
          <w:szCs w:val="24"/>
          <w:lang w:val="ru-RU"/>
        </w:rPr>
        <w:t xml:space="preserve"> </w:t>
      </w:r>
      <w:proofErr w:type="spellStart"/>
      <w:r>
        <w:rPr>
          <w:szCs w:val="24"/>
          <w:lang w:val="ru-RU"/>
        </w:rPr>
        <w:t>увага</w:t>
      </w:r>
      <w:proofErr w:type="spellEnd"/>
      <w:r>
        <w:rPr>
          <w:szCs w:val="24"/>
          <w:lang w:val="ru-RU"/>
        </w:rPr>
        <w:t xml:space="preserve"> </w:t>
      </w:r>
      <w:proofErr w:type="spellStart"/>
      <w:r>
        <w:rPr>
          <w:szCs w:val="24"/>
          <w:lang w:val="ru-RU"/>
        </w:rPr>
        <w:t>приділялась</w:t>
      </w:r>
      <w:proofErr w:type="spellEnd"/>
      <w:r>
        <w:rPr>
          <w:szCs w:val="24"/>
          <w:lang w:val="ru-RU"/>
        </w:rPr>
        <w:t xml:space="preserve"> </w:t>
      </w:r>
      <w:proofErr w:type="spellStart"/>
      <w:r>
        <w:rPr>
          <w:szCs w:val="24"/>
          <w:lang w:val="ru-RU"/>
        </w:rPr>
        <w:t>реалізації</w:t>
      </w:r>
      <w:proofErr w:type="spellEnd"/>
      <w:r>
        <w:rPr>
          <w:szCs w:val="24"/>
          <w:lang w:val="ru-RU"/>
        </w:rPr>
        <w:t xml:space="preserve"> </w:t>
      </w:r>
      <w:proofErr w:type="spellStart"/>
      <w:r>
        <w:rPr>
          <w:szCs w:val="24"/>
          <w:lang w:val="ru-RU"/>
        </w:rPr>
        <w:t>Концепії</w:t>
      </w:r>
      <w:proofErr w:type="spellEnd"/>
      <w:r>
        <w:rPr>
          <w:szCs w:val="24"/>
          <w:lang w:val="ru-RU"/>
        </w:rPr>
        <w:t xml:space="preserve"> НУШ, </w:t>
      </w:r>
      <w:proofErr w:type="spellStart"/>
      <w:r>
        <w:rPr>
          <w:szCs w:val="24"/>
          <w:lang w:val="ru-RU"/>
        </w:rPr>
        <w:t>вивченню</w:t>
      </w:r>
      <w:proofErr w:type="spellEnd"/>
      <w:r>
        <w:rPr>
          <w:szCs w:val="24"/>
          <w:lang w:val="ru-RU"/>
        </w:rPr>
        <w:t xml:space="preserve"> </w:t>
      </w:r>
      <w:proofErr w:type="spellStart"/>
      <w:r>
        <w:rPr>
          <w:szCs w:val="24"/>
          <w:lang w:val="ru-RU"/>
        </w:rPr>
        <w:t>вимог</w:t>
      </w:r>
      <w:proofErr w:type="spellEnd"/>
      <w:r>
        <w:rPr>
          <w:szCs w:val="24"/>
          <w:lang w:val="ru-RU"/>
        </w:rPr>
        <w:t xml:space="preserve"> </w:t>
      </w:r>
      <w:proofErr w:type="spellStart"/>
      <w:r>
        <w:rPr>
          <w:szCs w:val="24"/>
          <w:lang w:val="ru-RU"/>
        </w:rPr>
        <w:t>Держстандартів</w:t>
      </w:r>
      <w:proofErr w:type="spellEnd"/>
      <w:r>
        <w:rPr>
          <w:szCs w:val="24"/>
          <w:lang w:val="ru-RU"/>
        </w:rPr>
        <w:t xml:space="preserve">, </w:t>
      </w:r>
      <w:proofErr w:type="spellStart"/>
      <w:r>
        <w:rPr>
          <w:szCs w:val="24"/>
          <w:lang w:val="ru-RU"/>
        </w:rPr>
        <w:t>підготовці</w:t>
      </w:r>
      <w:proofErr w:type="spellEnd"/>
      <w:r>
        <w:rPr>
          <w:szCs w:val="24"/>
          <w:lang w:val="ru-RU"/>
        </w:rPr>
        <w:t xml:space="preserve"> та </w:t>
      </w:r>
      <w:proofErr w:type="spellStart"/>
      <w:r>
        <w:rPr>
          <w:szCs w:val="24"/>
          <w:lang w:val="ru-RU"/>
        </w:rPr>
        <w:t>самоосвіті</w:t>
      </w:r>
      <w:proofErr w:type="spellEnd"/>
      <w:r>
        <w:rPr>
          <w:szCs w:val="24"/>
          <w:lang w:val="ru-RU"/>
        </w:rPr>
        <w:t xml:space="preserve"> </w:t>
      </w:r>
      <w:proofErr w:type="spellStart"/>
      <w:r>
        <w:rPr>
          <w:szCs w:val="24"/>
          <w:lang w:val="ru-RU"/>
        </w:rPr>
        <w:t>педагогічних</w:t>
      </w:r>
      <w:proofErr w:type="spellEnd"/>
      <w:r>
        <w:rPr>
          <w:szCs w:val="24"/>
          <w:lang w:val="ru-RU"/>
        </w:rPr>
        <w:t xml:space="preserve"> </w:t>
      </w:r>
      <w:proofErr w:type="spellStart"/>
      <w:r>
        <w:rPr>
          <w:szCs w:val="24"/>
          <w:lang w:val="ru-RU"/>
        </w:rPr>
        <w:t>кадрів</w:t>
      </w:r>
      <w:proofErr w:type="spellEnd"/>
      <w:r>
        <w:rPr>
          <w:szCs w:val="24"/>
          <w:lang w:val="ru-RU"/>
        </w:rPr>
        <w:t xml:space="preserve"> </w:t>
      </w:r>
      <w:proofErr w:type="spellStart"/>
      <w:r>
        <w:rPr>
          <w:szCs w:val="24"/>
          <w:lang w:val="ru-RU"/>
        </w:rPr>
        <w:t>з</w:t>
      </w:r>
      <w:proofErr w:type="spellEnd"/>
      <w:r>
        <w:rPr>
          <w:szCs w:val="24"/>
          <w:lang w:val="ru-RU"/>
        </w:rPr>
        <w:t xml:space="preserve"> </w:t>
      </w:r>
      <w:proofErr w:type="spellStart"/>
      <w:r>
        <w:rPr>
          <w:szCs w:val="24"/>
          <w:lang w:val="ru-RU"/>
        </w:rPr>
        <w:t>оволодіння</w:t>
      </w:r>
      <w:proofErr w:type="spellEnd"/>
      <w:r>
        <w:rPr>
          <w:szCs w:val="24"/>
          <w:lang w:val="ru-RU"/>
        </w:rPr>
        <w:t xml:space="preserve"> </w:t>
      </w:r>
      <w:proofErr w:type="spellStart"/>
      <w:r>
        <w:rPr>
          <w:szCs w:val="24"/>
          <w:lang w:val="ru-RU"/>
        </w:rPr>
        <w:t>інноваційними</w:t>
      </w:r>
      <w:proofErr w:type="spellEnd"/>
      <w:r>
        <w:rPr>
          <w:szCs w:val="24"/>
          <w:lang w:val="ru-RU"/>
        </w:rPr>
        <w:t xml:space="preserve"> </w:t>
      </w:r>
      <w:proofErr w:type="spellStart"/>
      <w:r>
        <w:rPr>
          <w:szCs w:val="24"/>
          <w:lang w:val="ru-RU"/>
        </w:rPr>
        <w:t>технологіями</w:t>
      </w:r>
      <w:proofErr w:type="spellEnd"/>
      <w:r>
        <w:rPr>
          <w:szCs w:val="24"/>
          <w:lang w:val="ru-RU"/>
        </w:rPr>
        <w:t xml:space="preserve"> та </w:t>
      </w:r>
      <w:proofErr w:type="spellStart"/>
      <w:r>
        <w:rPr>
          <w:szCs w:val="24"/>
          <w:lang w:val="ru-RU"/>
        </w:rPr>
        <w:t>вибору</w:t>
      </w:r>
      <w:proofErr w:type="spellEnd"/>
      <w:r>
        <w:rPr>
          <w:szCs w:val="24"/>
          <w:lang w:val="ru-RU"/>
        </w:rPr>
        <w:t xml:space="preserve"> </w:t>
      </w:r>
      <w:proofErr w:type="spellStart"/>
      <w:r>
        <w:rPr>
          <w:szCs w:val="24"/>
          <w:lang w:val="ru-RU"/>
        </w:rPr>
        <w:t>елементів</w:t>
      </w:r>
      <w:proofErr w:type="spellEnd"/>
      <w:r>
        <w:rPr>
          <w:szCs w:val="24"/>
          <w:lang w:val="ru-RU"/>
        </w:rPr>
        <w:t xml:space="preserve"> </w:t>
      </w:r>
      <w:proofErr w:type="spellStart"/>
      <w:r>
        <w:rPr>
          <w:szCs w:val="24"/>
          <w:lang w:val="ru-RU"/>
        </w:rPr>
        <w:t>педагогіки</w:t>
      </w:r>
      <w:proofErr w:type="spellEnd"/>
      <w:r>
        <w:rPr>
          <w:szCs w:val="24"/>
          <w:lang w:val="ru-RU"/>
        </w:rPr>
        <w:t xml:space="preserve"> партнерства </w:t>
      </w:r>
      <w:proofErr w:type="spellStart"/>
      <w:r>
        <w:rPr>
          <w:szCs w:val="24"/>
          <w:lang w:val="ru-RU"/>
        </w:rPr>
        <w:t>з</w:t>
      </w:r>
      <w:proofErr w:type="spellEnd"/>
      <w:r>
        <w:rPr>
          <w:szCs w:val="24"/>
          <w:lang w:val="ru-RU"/>
        </w:rPr>
        <w:t xml:space="preserve"> метою </w:t>
      </w:r>
      <w:proofErr w:type="spellStart"/>
      <w:r>
        <w:rPr>
          <w:szCs w:val="24"/>
          <w:lang w:val="ru-RU"/>
        </w:rPr>
        <w:t>подальшого</w:t>
      </w:r>
      <w:proofErr w:type="spellEnd"/>
      <w:r>
        <w:rPr>
          <w:szCs w:val="24"/>
          <w:lang w:val="ru-RU"/>
        </w:rPr>
        <w:t xml:space="preserve"> </w:t>
      </w:r>
      <w:proofErr w:type="spellStart"/>
      <w:r>
        <w:rPr>
          <w:szCs w:val="24"/>
          <w:lang w:val="ru-RU"/>
        </w:rPr>
        <w:t>впровадження</w:t>
      </w:r>
      <w:proofErr w:type="spellEnd"/>
      <w:r>
        <w:rPr>
          <w:szCs w:val="24"/>
          <w:lang w:val="ru-RU"/>
        </w:rPr>
        <w:t xml:space="preserve">. </w:t>
      </w:r>
    </w:p>
    <w:p w:rsidR="00E65C40" w:rsidRPr="00CE4033" w:rsidRDefault="00E65C40" w:rsidP="00E65C40">
      <w:pPr>
        <w:pStyle w:val="a3"/>
        <w:ind w:right="-143" w:firstLine="0"/>
        <w:jc w:val="both"/>
        <w:rPr>
          <w:szCs w:val="24"/>
          <w:lang w:val="ru-RU"/>
        </w:rPr>
      </w:pPr>
    </w:p>
    <w:p w:rsidR="00E65C40" w:rsidRPr="00CE22D0" w:rsidRDefault="00E65C40" w:rsidP="00E65C40">
      <w:pPr>
        <w:pStyle w:val="a3"/>
        <w:ind w:right="-143" w:firstLine="0"/>
        <w:jc w:val="both"/>
        <w:rPr>
          <w:szCs w:val="24"/>
        </w:rPr>
      </w:pPr>
      <w:r>
        <w:rPr>
          <w:szCs w:val="24"/>
        </w:rPr>
        <w:t>ІІ.5. На відміну від минулих років робота творчих груп педагогів має більш практичне значення. З метою прийняття колегіального рішення  в рамках підготовки до педагогічних рад творча група досвідчених вчителів (представники від кожного ШМО)  активно приймала участь у розробці проекту рішення педради. Друга творча група займалася розробкою системи якості оцінювання в рамках підготовки до аудиту.</w:t>
      </w:r>
    </w:p>
    <w:p w:rsidR="00E65C40" w:rsidRPr="0089616E" w:rsidRDefault="00E65C40" w:rsidP="00E65C40">
      <w:pPr>
        <w:pStyle w:val="a3"/>
        <w:ind w:right="-143" w:firstLine="0"/>
        <w:jc w:val="both"/>
        <w:rPr>
          <w:szCs w:val="24"/>
        </w:rPr>
      </w:pPr>
    </w:p>
    <w:p w:rsidR="00E65C40" w:rsidRDefault="00E65C40" w:rsidP="00E65C40">
      <w:pPr>
        <w:pStyle w:val="a3"/>
        <w:ind w:right="-143" w:firstLine="0"/>
        <w:jc w:val="both"/>
        <w:rPr>
          <w:szCs w:val="24"/>
        </w:rPr>
      </w:pPr>
      <w:r w:rsidRPr="0089616E">
        <w:rPr>
          <w:szCs w:val="24"/>
        </w:rPr>
        <w:t xml:space="preserve">ІІ.6. </w:t>
      </w:r>
      <w:r>
        <w:rPr>
          <w:szCs w:val="24"/>
        </w:rPr>
        <w:t>У 2019-2020 навчальному році було проведено майстер класи з практичним завданням вчителями комплексу:</w:t>
      </w:r>
    </w:p>
    <w:p w:rsidR="00E65C40" w:rsidRDefault="00E65C40" w:rsidP="00E65C40">
      <w:pPr>
        <w:pStyle w:val="a3"/>
        <w:ind w:right="-143" w:firstLine="0"/>
        <w:jc w:val="both"/>
        <w:rPr>
          <w:szCs w:val="24"/>
        </w:rPr>
      </w:pPr>
      <w:r>
        <w:rPr>
          <w:szCs w:val="24"/>
        </w:rPr>
        <w:t xml:space="preserve"> </w:t>
      </w:r>
      <w:proofErr w:type="spellStart"/>
      <w:r>
        <w:rPr>
          <w:szCs w:val="24"/>
        </w:rPr>
        <w:t>-вчителем</w:t>
      </w:r>
      <w:proofErr w:type="spellEnd"/>
      <w:r>
        <w:rPr>
          <w:szCs w:val="24"/>
        </w:rPr>
        <w:t xml:space="preserve"> інформатики </w:t>
      </w:r>
      <w:proofErr w:type="spellStart"/>
      <w:r>
        <w:rPr>
          <w:szCs w:val="24"/>
        </w:rPr>
        <w:t>Солдатенко</w:t>
      </w:r>
      <w:proofErr w:type="spellEnd"/>
      <w:r>
        <w:rPr>
          <w:szCs w:val="24"/>
        </w:rPr>
        <w:t xml:space="preserve"> С.І. (вища категорія, вчитель-методист) з теми «Використання  </w:t>
      </w:r>
      <w:r>
        <w:rPr>
          <w:szCs w:val="24"/>
          <w:lang w:val="de-DE"/>
        </w:rPr>
        <w:t>QR</w:t>
      </w:r>
      <w:proofErr w:type="spellStart"/>
      <w:r>
        <w:rPr>
          <w:szCs w:val="24"/>
        </w:rPr>
        <w:t>-кодів</w:t>
      </w:r>
      <w:proofErr w:type="spellEnd"/>
      <w:r>
        <w:rPr>
          <w:szCs w:val="24"/>
        </w:rPr>
        <w:t xml:space="preserve"> в освітньому процесі», «</w:t>
      </w:r>
      <w:proofErr w:type="spellStart"/>
      <w:r>
        <w:rPr>
          <w:szCs w:val="24"/>
        </w:rPr>
        <w:t>Кібербезпека</w:t>
      </w:r>
      <w:proofErr w:type="spellEnd"/>
      <w:r>
        <w:rPr>
          <w:szCs w:val="24"/>
        </w:rPr>
        <w:t xml:space="preserve">  при використанні електронного контенту» з метою підвищення рівня ІКТ педагогів;</w:t>
      </w:r>
    </w:p>
    <w:p w:rsidR="00E65C40" w:rsidRDefault="00E65C40" w:rsidP="00E65C40">
      <w:pPr>
        <w:pStyle w:val="a3"/>
        <w:ind w:right="-143" w:firstLine="0"/>
        <w:jc w:val="both"/>
        <w:rPr>
          <w:szCs w:val="24"/>
        </w:rPr>
      </w:pPr>
      <w:r>
        <w:rPr>
          <w:szCs w:val="24"/>
        </w:rPr>
        <w:t xml:space="preserve">- </w:t>
      </w:r>
      <w:proofErr w:type="spellStart"/>
      <w:r w:rsidRPr="00EF303E">
        <w:rPr>
          <w:szCs w:val="24"/>
        </w:rPr>
        <w:t>вчителем.</w:t>
      </w:r>
      <w:r>
        <w:rPr>
          <w:szCs w:val="24"/>
        </w:rPr>
        <w:t>укр.мови</w:t>
      </w:r>
      <w:proofErr w:type="spellEnd"/>
      <w:r>
        <w:rPr>
          <w:szCs w:val="24"/>
        </w:rPr>
        <w:t xml:space="preserve"> та літератури </w:t>
      </w:r>
      <w:proofErr w:type="spellStart"/>
      <w:r>
        <w:rPr>
          <w:szCs w:val="24"/>
        </w:rPr>
        <w:t>Шкляренко</w:t>
      </w:r>
      <w:proofErr w:type="spellEnd"/>
      <w:r>
        <w:rPr>
          <w:szCs w:val="24"/>
        </w:rPr>
        <w:t xml:space="preserve"> С.В</w:t>
      </w:r>
      <w:r w:rsidRPr="00EF303E">
        <w:rPr>
          <w:szCs w:val="24"/>
        </w:rPr>
        <w:t xml:space="preserve"> (вища категорія, вчитель-методист)</w:t>
      </w:r>
      <w:r>
        <w:rPr>
          <w:szCs w:val="24"/>
        </w:rPr>
        <w:t xml:space="preserve"> для вчителів ЗНВК 67 з теми «Від </w:t>
      </w:r>
      <w:proofErr w:type="spellStart"/>
      <w:r>
        <w:rPr>
          <w:szCs w:val="24"/>
        </w:rPr>
        <w:t>медіаосвіти</w:t>
      </w:r>
      <w:proofErr w:type="spellEnd"/>
      <w:r>
        <w:rPr>
          <w:szCs w:val="24"/>
        </w:rPr>
        <w:t xml:space="preserve"> до </w:t>
      </w:r>
      <w:proofErr w:type="spellStart"/>
      <w:r>
        <w:rPr>
          <w:szCs w:val="24"/>
        </w:rPr>
        <w:t>медіаграмотності</w:t>
      </w:r>
      <w:proofErr w:type="spellEnd"/>
      <w:r>
        <w:rPr>
          <w:szCs w:val="24"/>
        </w:rPr>
        <w:t xml:space="preserve">»; </w:t>
      </w:r>
    </w:p>
    <w:p w:rsidR="00E65C40" w:rsidRPr="00EF303E" w:rsidRDefault="00E65C40" w:rsidP="00E65C40">
      <w:pPr>
        <w:pStyle w:val="a3"/>
        <w:ind w:right="-143" w:firstLine="0"/>
        <w:jc w:val="both"/>
        <w:rPr>
          <w:szCs w:val="24"/>
        </w:rPr>
      </w:pPr>
      <w:proofErr w:type="spellStart"/>
      <w:r>
        <w:rPr>
          <w:szCs w:val="24"/>
        </w:rPr>
        <w:t>-</w:t>
      </w:r>
      <w:r w:rsidRPr="00EF303E">
        <w:rPr>
          <w:szCs w:val="24"/>
        </w:rPr>
        <w:t>вчителем</w:t>
      </w:r>
      <w:proofErr w:type="spellEnd"/>
      <w:r w:rsidRPr="00EF303E">
        <w:rPr>
          <w:szCs w:val="24"/>
        </w:rPr>
        <w:t xml:space="preserve"> </w:t>
      </w:r>
      <w:r>
        <w:rPr>
          <w:szCs w:val="24"/>
        </w:rPr>
        <w:t xml:space="preserve">історії та правознавства </w:t>
      </w:r>
      <w:proofErr w:type="spellStart"/>
      <w:r>
        <w:rPr>
          <w:szCs w:val="24"/>
        </w:rPr>
        <w:t>Соболенко</w:t>
      </w:r>
      <w:proofErr w:type="spellEnd"/>
      <w:r>
        <w:rPr>
          <w:szCs w:val="24"/>
        </w:rPr>
        <w:t xml:space="preserve"> Ю.П. </w:t>
      </w:r>
      <w:r w:rsidRPr="00EF303E">
        <w:rPr>
          <w:szCs w:val="24"/>
        </w:rPr>
        <w:t xml:space="preserve">(вища категорія, вчитель-методист) </w:t>
      </w:r>
      <w:r>
        <w:rPr>
          <w:szCs w:val="24"/>
        </w:rPr>
        <w:t>з теми «Використання елементів медіа грамотності на уроках суспільно-гуманітарного циклу»</w:t>
      </w:r>
      <w:r w:rsidRPr="00EF303E">
        <w:rPr>
          <w:szCs w:val="24"/>
        </w:rPr>
        <w:t xml:space="preserve"> </w:t>
      </w:r>
      <w:r>
        <w:rPr>
          <w:szCs w:val="24"/>
        </w:rPr>
        <w:t>для вчителів Заводського району. Також даний майстер-клас транслювали на місцевому телеканалі «</w:t>
      </w:r>
      <w:r>
        <w:rPr>
          <w:szCs w:val="24"/>
          <w:lang w:val="de-DE"/>
        </w:rPr>
        <w:t>Z</w:t>
      </w:r>
      <w:r>
        <w:rPr>
          <w:szCs w:val="24"/>
        </w:rPr>
        <w:t>».</w:t>
      </w:r>
    </w:p>
    <w:p w:rsidR="00E65C40" w:rsidRDefault="00E65C40" w:rsidP="00E65C40">
      <w:pPr>
        <w:pStyle w:val="a3"/>
        <w:ind w:right="-143" w:firstLine="0"/>
        <w:jc w:val="both"/>
        <w:rPr>
          <w:szCs w:val="24"/>
        </w:rPr>
      </w:pPr>
      <w:r>
        <w:rPr>
          <w:szCs w:val="24"/>
        </w:rPr>
        <w:t xml:space="preserve">Два роки поспіль вчителі </w:t>
      </w:r>
      <w:proofErr w:type="spellStart"/>
      <w:r>
        <w:rPr>
          <w:szCs w:val="24"/>
        </w:rPr>
        <w:t>Шкляренко</w:t>
      </w:r>
      <w:proofErr w:type="spellEnd"/>
      <w:r>
        <w:rPr>
          <w:szCs w:val="24"/>
        </w:rPr>
        <w:t xml:space="preserve"> С.В, та </w:t>
      </w:r>
      <w:proofErr w:type="spellStart"/>
      <w:r>
        <w:rPr>
          <w:szCs w:val="24"/>
        </w:rPr>
        <w:t>Соболенко</w:t>
      </w:r>
      <w:proofErr w:type="spellEnd"/>
      <w:r>
        <w:rPr>
          <w:szCs w:val="24"/>
        </w:rPr>
        <w:t xml:space="preserve"> Ю.П. приймають участь у Всеукраїнському проекті з медіа грамотності Вивчай та розрізняй</w:t>
      </w:r>
      <w:r w:rsidRPr="00E87B54">
        <w:rPr>
          <w:szCs w:val="24"/>
        </w:rPr>
        <w:t xml:space="preserve">: </w:t>
      </w:r>
      <w:proofErr w:type="spellStart"/>
      <w:r w:rsidRPr="00E87B54">
        <w:rPr>
          <w:szCs w:val="24"/>
        </w:rPr>
        <w:t>інфо-медійна</w:t>
      </w:r>
      <w:proofErr w:type="spellEnd"/>
      <w:r w:rsidRPr="00E87B54">
        <w:rPr>
          <w:szCs w:val="24"/>
        </w:rPr>
        <w:t xml:space="preserve"> грамотність</w:t>
      </w:r>
      <w:r>
        <w:rPr>
          <w:szCs w:val="24"/>
        </w:rPr>
        <w:t>» й  успішно представляють результати своєї діяльності на різних рівнях. Учасником вищеназваного проекту є і вчитель художньої культури і музичного мистецтва  Пономаренко І.О., але презентацію її досвіду роботи поки що не була представлена.</w:t>
      </w:r>
    </w:p>
    <w:p w:rsidR="00E65C40" w:rsidRPr="00CE22D0" w:rsidRDefault="00E65C40" w:rsidP="00E65C40">
      <w:pPr>
        <w:pStyle w:val="a3"/>
        <w:ind w:right="-143" w:firstLine="0"/>
        <w:jc w:val="both"/>
        <w:rPr>
          <w:szCs w:val="24"/>
        </w:rPr>
      </w:pPr>
    </w:p>
    <w:p w:rsidR="00E65C40" w:rsidRPr="00FE0F52" w:rsidRDefault="00E65C40" w:rsidP="00E65C40">
      <w:pPr>
        <w:pStyle w:val="a3"/>
        <w:ind w:right="-143" w:firstLine="0"/>
        <w:jc w:val="both"/>
        <w:rPr>
          <w:szCs w:val="24"/>
        </w:rPr>
      </w:pPr>
      <w:r w:rsidRPr="00FE0F52">
        <w:rPr>
          <w:szCs w:val="24"/>
        </w:rPr>
        <w:t xml:space="preserve">ІІ.7. </w:t>
      </w:r>
      <w:r>
        <w:rPr>
          <w:szCs w:val="24"/>
        </w:rPr>
        <w:t xml:space="preserve">У цьому навчальному році </w:t>
      </w:r>
      <w:r w:rsidRPr="00FE0F52">
        <w:rPr>
          <w:szCs w:val="24"/>
        </w:rPr>
        <w:t>велика увага приділялась</w:t>
      </w:r>
      <w:r>
        <w:rPr>
          <w:szCs w:val="24"/>
        </w:rPr>
        <w:t xml:space="preserve">  професійному зростанню</w:t>
      </w:r>
      <w:r w:rsidRPr="00FE0F52">
        <w:rPr>
          <w:szCs w:val="24"/>
        </w:rPr>
        <w:t xml:space="preserve"> педагогів </w:t>
      </w:r>
      <w:r>
        <w:rPr>
          <w:szCs w:val="24"/>
        </w:rPr>
        <w:t xml:space="preserve">у ознайомленні та засвоєнні теоретичного матеріалу щодо науково-методичної теми. Величезна роль була відведена </w:t>
      </w:r>
      <w:r w:rsidRPr="00FE0F52">
        <w:rPr>
          <w:szCs w:val="24"/>
        </w:rPr>
        <w:t>роботі шкільних мето</w:t>
      </w:r>
      <w:r>
        <w:rPr>
          <w:szCs w:val="24"/>
        </w:rPr>
        <w:t xml:space="preserve">дичних об’єднань (ШМО), які шляхом використання як традиційних так нетрадиційних форм засідань спрямовували педагогів на визначення та планування </w:t>
      </w:r>
      <w:r w:rsidRPr="00FE0F52">
        <w:rPr>
          <w:szCs w:val="24"/>
        </w:rPr>
        <w:t xml:space="preserve"> індивідуальної траєкторії</w:t>
      </w:r>
      <w:r>
        <w:rPr>
          <w:szCs w:val="24"/>
        </w:rPr>
        <w:t xml:space="preserve"> професійного розвитку, на глибоке осмислення важливості вибору тем самоосвіти.</w:t>
      </w:r>
    </w:p>
    <w:p w:rsidR="00E65C40" w:rsidRDefault="00E65C40" w:rsidP="00E65C40">
      <w:pPr>
        <w:pStyle w:val="a3"/>
        <w:ind w:right="-143" w:firstLine="0"/>
        <w:rPr>
          <w:szCs w:val="24"/>
        </w:rPr>
      </w:pPr>
      <w:r>
        <w:rPr>
          <w:szCs w:val="24"/>
        </w:rPr>
        <w:tab/>
        <w:t>У комплексі існують шість ШМО:</w:t>
      </w:r>
    </w:p>
    <w:p w:rsidR="00E65C40" w:rsidRPr="00FE0F52" w:rsidRDefault="00E65C40" w:rsidP="00E65C40">
      <w:pPr>
        <w:pStyle w:val="a3"/>
        <w:ind w:right="-143" w:firstLine="0"/>
        <w:rPr>
          <w:szCs w:val="24"/>
        </w:rPr>
      </w:pPr>
      <w:r w:rsidRPr="00FE0F52">
        <w:rPr>
          <w:szCs w:val="24"/>
        </w:rPr>
        <w:t xml:space="preserve">ШМО </w:t>
      </w:r>
      <w:r>
        <w:rPr>
          <w:szCs w:val="24"/>
        </w:rPr>
        <w:t xml:space="preserve">учителів </w:t>
      </w:r>
      <w:r w:rsidRPr="00FE0F52">
        <w:rPr>
          <w:szCs w:val="24"/>
        </w:rPr>
        <w:t>початкових класів «Росток» (керівник Гринь З.М.)</w:t>
      </w:r>
    </w:p>
    <w:p w:rsidR="00E65C40" w:rsidRPr="00FE0F52" w:rsidRDefault="00E65C40" w:rsidP="00E65C40">
      <w:pPr>
        <w:pStyle w:val="a3"/>
        <w:ind w:right="-143" w:firstLine="0"/>
        <w:jc w:val="both"/>
        <w:rPr>
          <w:szCs w:val="24"/>
        </w:rPr>
      </w:pPr>
      <w:r>
        <w:rPr>
          <w:szCs w:val="24"/>
        </w:rPr>
        <w:t>ШМО у</w:t>
      </w:r>
      <w:r w:rsidRPr="00FE0F52">
        <w:rPr>
          <w:szCs w:val="24"/>
        </w:rPr>
        <w:t>чителів іноземної мови «Діалог» (керівник Лисенко Н.В.)</w:t>
      </w:r>
    </w:p>
    <w:p w:rsidR="00E65C40" w:rsidRPr="00FE0F52" w:rsidRDefault="00E65C40" w:rsidP="00E65C40">
      <w:pPr>
        <w:pStyle w:val="a3"/>
        <w:ind w:right="-143" w:firstLine="0"/>
        <w:jc w:val="both"/>
        <w:rPr>
          <w:szCs w:val="24"/>
        </w:rPr>
      </w:pPr>
      <w:r>
        <w:rPr>
          <w:szCs w:val="24"/>
        </w:rPr>
        <w:t>ШМО учителів математики і інформатики (керівник Хмельницький А.А.)</w:t>
      </w:r>
    </w:p>
    <w:p w:rsidR="00E65C40" w:rsidRPr="00FE0F52" w:rsidRDefault="00E65C40" w:rsidP="00E65C40">
      <w:pPr>
        <w:pStyle w:val="a3"/>
        <w:ind w:right="-143" w:firstLine="0"/>
        <w:jc w:val="both"/>
        <w:rPr>
          <w:szCs w:val="24"/>
        </w:rPr>
      </w:pPr>
      <w:r>
        <w:rPr>
          <w:szCs w:val="24"/>
        </w:rPr>
        <w:t>ШМО у</w:t>
      </w:r>
      <w:r w:rsidRPr="00FE0F52">
        <w:rPr>
          <w:szCs w:val="24"/>
        </w:rPr>
        <w:t xml:space="preserve">чителів, які викладають предмети суспільно-гуманітарного циклу «Натхнення» (керівник </w:t>
      </w:r>
      <w:proofErr w:type="spellStart"/>
      <w:r w:rsidRPr="00FE0F52">
        <w:rPr>
          <w:szCs w:val="24"/>
        </w:rPr>
        <w:t>Соболенко</w:t>
      </w:r>
      <w:proofErr w:type="spellEnd"/>
      <w:r w:rsidRPr="00FE0F52">
        <w:rPr>
          <w:szCs w:val="24"/>
        </w:rPr>
        <w:t xml:space="preserve"> Ю.П.)</w:t>
      </w:r>
    </w:p>
    <w:p w:rsidR="00E65C40" w:rsidRPr="00FE0F52" w:rsidRDefault="00E65C40" w:rsidP="00E65C40">
      <w:pPr>
        <w:pStyle w:val="a3"/>
        <w:ind w:right="-143" w:firstLine="0"/>
        <w:jc w:val="both"/>
        <w:rPr>
          <w:szCs w:val="24"/>
        </w:rPr>
      </w:pPr>
      <w:r>
        <w:rPr>
          <w:szCs w:val="24"/>
        </w:rPr>
        <w:t>ШМО у</w:t>
      </w:r>
      <w:r w:rsidRPr="00FE0F52">
        <w:rPr>
          <w:szCs w:val="24"/>
        </w:rPr>
        <w:t xml:space="preserve">чителів, які викладають предмети природничого циклу «Еврика» (керівник </w:t>
      </w:r>
      <w:proofErr w:type="spellStart"/>
      <w:r w:rsidRPr="00FE0F52">
        <w:rPr>
          <w:szCs w:val="24"/>
        </w:rPr>
        <w:t>Мамчур</w:t>
      </w:r>
      <w:proofErr w:type="spellEnd"/>
      <w:r w:rsidRPr="00FE0F52">
        <w:rPr>
          <w:szCs w:val="24"/>
        </w:rPr>
        <w:t xml:space="preserve"> Ю.В.) </w:t>
      </w:r>
    </w:p>
    <w:p w:rsidR="00E65C40" w:rsidRDefault="00E65C40" w:rsidP="00E65C40">
      <w:pPr>
        <w:pStyle w:val="a3"/>
        <w:ind w:right="-143" w:firstLine="0"/>
        <w:jc w:val="both"/>
        <w:rPr>
          <w:szCs w:val="24"/>
        </w:rPr>
      </w:pPr>
      <w:r>
        <w:rPr>
          <w:szCs w:val="24"/>
        </w:rPr>
        <w:t>ШМО у</w:t>
      </w:r>
      <w:r w:rsidRPr="00FE0F52">
        <w:rPr>
          <w:szCs w:val="24"/>
        </w:rPr>
        <w:t>чителів трудового навчання, професійної підготовки та предметів художньо-естетичного циклу «Сузір’я» (керівник Люта Н.С.)</w:t>
      </w:r>
    </w:p>
    <w:p w:rsidR="00E65C40" w:rsidRDefault="00E65C40" w:rsidP="00E65C40">
      <w:pPr>
        <w:pStyle w:val="a3"/>
        <w:ind w:right="-143" w:firstLine="0"/>
        <w:jc w:val="both"/>
        <w:rPr>
          <w:szCs w:val="24"/>
        </w:rPr>
      </w:pPr>
    </w:p>
    <w:p w:rsidR="00E65C40" w:rsidRPr="00407B0C" w:rsidRDefault="00E65C40" w:rsidP="00E65C40">
      <w:pPr>
        <w:pStyle w:val="a3"/>
        <w:ind w:right="-143" w:firstLine="708"/>
        <w:jc w:val="both"/>
        <w:rPr>
          <w:szCs w:val="24"/>
        </w:rPr>
      </w:pPr>
      <w:r w:rsidRPr="002D40EA">
        <w:rPr>
          <w:shd w:val="clear" w:color="auto" w:fill="FFFFFF"/>
        </w:rPr>
        <w:t xml:space="preserve">Слід відмітити, що керівниками  </w:t>
      </w:r>
      <w:r>
        <w:rPr>
          <w:shd w:val="clear" w:color="auto" w:fill="FFFFFF"/>
        </w:rPr>
        <w:t>ШМО у</w:t>
      </w:r>
      <w:r w:rsidRPr="00407B0C">
        <w:rPr>
          <w:shd w:val="clear" w:color="auto" w:fill="FFFFFF"/>
        </w:rPr>
        <w:t xml:space="preserve"> визн</w:t>
      </w:r>
      <w:r>
        <w:rPr>
          <w:shd w:val="clear" w:color="auto" w:fill="FFFFFF"/>
        </w:rPr>
        <w:t>ачений термін, до 01 жовтня 2019 року, оформлені</w:t>
      </w:r>
      <w:r w:rsidRPr="00407B0C">
        <w:rPr>
          <w:shd w:val="clear" w:color="auto" w:fill="FFFFFF"/>
        </w:rPr>
        <w:t xml:space="preserve"> відповідні папки, де наявні аналіз роботи за минулий навчальний рік, плани роботи на поточний</w:t>
      </w:r>
      <w:r>
        <w:rPr>
          <w:shd w:val="clear" w:color="auto" w:fill="FFFFFF"/>
        </w:rPr>
        <w:t xml:space="preserve"> рік, плани і матеріали тематичних заходів. У цих папках </w:t>
      </w:r>
      <w:r w:rsidRPr="00407B0C">
        <w:rPr>
          <w:shd w:val="clear" w:color="auto" w:fill="FFFFFF"/>
        </w:rPr>
        <w:lastRenderedPageBreak/>
        <w:t>зберігаються доповіді та виступи членів методичних об'єднань, тематичні</w:t>
      </w:r>
      <w:r>
        <w:rPr>
          <w:shd w:val="clear" w:color="auto" w:fill="FFFFFF"/>
        </w:rPr>
        <w:t xml:space="preserve"> розробки, дидактичні матеріали.</w:t>
      </w:r>
      <w:r w:rsidRPr="00407B0C">
        <w:rPr>
          <w:shd w:val="clear" w:color="auto" w:fill="FFFFFF"/>
        </w:rPr>
        <w:t xml:space="preserve"> </w:t>
      </w:r>
      <w:r>
        <w:rPr>
          <w:shd w:val="clear" w:color="auto" w:fill="FFFFFF"/>
        </w:rPr>
        <w:t>З</w:t>
      </w:r>
      <w:r w:rsidRPr="00407B0C">
        <w:rPr>
          <w:shd w:val="clear" w:color="auto" w:fill="FFFFFF"/>
        </w:rPr>
        <w:t xml:space="preserve">асідання </w:t>
      </w:r>
      <w:r>
        <w:rPr>
          <w:shd w:val="clear" w:color="auto" w:fill="FFFFFF"/>
        </w:rPr>
        <w:t>відбувались</w:t>
      </w:r>
      <w:r w:rsidRPr="00407B0C">
        <w:rPr>
          <w:shd w:val="clear" w:color="auto" w:fill="FFFFFF"/>
        </w:rPr>
        <w:t xml:space="preserve"> систематично</w:t>
      </w:r>
      <w:r>
        <w:rPr>
          <w:shd w:val="clear" w:color="auto" w:fill="FFFFFF"/>
        </w:rPr>
        <w:t>, їх проведення оформлено</w:t>
      </w:r>
      <w:r w:rsidRPr="00407B0C">
        <w:rPr>
          <w:shd w:val="clear" w:color="auto" w:fill="FFFFFF"/>
        </w:rPr>
        <w:t xml:space="preserve"> протокольно</w:t>
      </w:r>
      <w:r>
        <w:rPr>
          <w:shd w:val="clear" w:color="auto" w:fill="FFFFFF"/>
        </w:rPr>
        <w:t>. Керівники ШМО врахували минулорічні зауваження і рекомендації. Планування роботи було складено в відповідності до науково-методичної теми комплексу, Іі теоретичного етапу та її задач.</w:t>
      </w:r>
    </w:p>
    <w:p w:rsidR="00E65C40" w:rsidRPr="00CB661C" w:rsidRDefault="00E65C40" w:rsidP="00E65C40">
      <w:pPr>
        <w:pStyle w:val="a3"/>
        <w:ind w:right="-143" w:firstLine="0"/>
        <w:jc w:val="both"/>
        <w:rPr>
          <w:szCs w:val="24"/>
        </w:rPr>
      </w:pPr>
    </w:p>
    <w:p w:rsidR="00E65C40" w:rsidRPr="00047D25" w:rsidRDefault="00E65C40" w:rsidP="00E65C40">
      <w:pPr>
        <w:pStyle w:val="a3"/>
        <w:ind w:right="-143" w:firstLine="708"/>
        <w:jc w:val="both"/>
        <w:rPr>
          <w:szCs w:val="24"/>
        </w:rPr>
      </w:pPr>
      <w:r w:rsidRPr="00047D25">
        <w:rPr>
          <w:szCs w:val="24"/>
        </w:rPr>
        <w:t>Так на засіданнях ШМО обговорювались та вивчались наступні питання:</w:t>
      </w:r>
    </w:p>
    <w:p w:rsidR="00E65C40" w:rsidRPr="000918E2" w:rsidRDefault="00E65C40" w:rsidP="00E65C40">
      <w:pPr>
        <w:autoSpaceDE w:val="0"/>
        <w:jc w:val="both"/>
        <w:rPr>
          <w:b/>
          <w:bCs/>
          <w:color w:val="000000"/>
          <w:sz w:val="24"/>
          <w:szCs w:val="24"/>
          <w:shd w:val="clear" w:color="auto" w:fill="FFFFFF"/>
          <w:lang w:val="uk-UA"/>
        </w:rPr>
      </w:pPr>
      <w:r w:rsidRPr="000918E2">
        <w:rPr>
          <w:rFonts w:ascii="Times New Roman CYR" w:hAnsi="Times New Roman CYR" w:cs="Times New Roman CYR"/>
          <w:color w:val="000000"/>
          <w:sz w:val="24"/>
          <w:szCs w:val="24"/>
          <w:shd w:val="clear" w:color="auto" w:fill="FFFFFF"/>
          <w:lang w:val="uk-UA"/>
        </w:rPr>
        <w:t xml:space="preserve">ШМО   «Натхнення»   з   2018      року   працює   над   впровадженням проблемної   теми </w:t>
      </w:r>
      <w:r w:rsidRPr="000918E2">
        <w:rPr>
          <w:color w:val="000000"/>
          <w:sz w:val="24"/>
          <w:szCs w:val="24"/>
          <w:shd w:val="clear" w:color="auto" w:fill="FFFFFF"/>
          <w:lang w:val="uk-UA"/>
        </w:rPr>
        <w:t>«</w:t>
      </w:r>
      <w:r w:rsidRPr="000918E2">
        <w:rPr>
          <w:color w:val="000000"/>
          <w:sz w:val="24"/>
          <w:szCs w:val="24"/>
          <w:lang w:val="uk-UA"/>
        </w:rPr>
        <w:t xml:space="preserve">Використання </w:t>
      </w:r>
      <w:proofErr w:type="spellStart"/>
      <w:r w:rsidRPr="000918E2">
        <w:rPr>
          <w:color w:val="000000"/>
          <w:sz w:val="24"/>
          <w:szCs w:val="24"/>
          <w:lang w:val="uk-UA"/>
        </w:rPr>
        <w:t>медіаграмотності</w:t>
      </w:r>
      <w:proofErr w:type="spellEnd"/>
      <w:r w:rsidRPr="000918E2">
        <w:rPr>
          <w:color w:val="000000"/>
          <w:sz w:val="24"/>
          <w:szCs w:val="24"/>
          <w:lang w:val="uk-UA"/>
        </w:rPr>
        <w:t xml:space="preserve"> на уроках суспільно-гуманітарного циклу     як складова педагогіки партнерства</w:t>
      </w:r>
      <w:r w:rsidRPr="000918E2">
        <w:rPr>
          <w:color w:val="000000"/>
          <w:sz w:val="24"/>
          <w:szCs w:val="24"/>
          <w:shd w:val="clear" w:color="auto" w:fill="FFFFFF"/>
          <w:lang w:val="uk-UA"/>
        </w:rPr>
        <w:t>»</w:t>
      </w:r>
      <w:r>
        <w:rPr>
          <w:color w:val="000000"/>
          <w:sz w:val="24"/>
          <w:szCs w:val="24"/>
          <w:shd w:val="clear" w:color="auto" w:fill="FFFFFF"/>
          <w:lang w:val="uk-UA"/>
        </w:rPr>
        <w:t>. Під час засідань висвітлювались наступні питання:</w:t>
      </w:r>
    </w:p>
    <w:p w:rsidR="00E65C40" w:rsidRPr="003362BB" w:rsidRDefault="00E65C40" w:rsidP="00E65C40">
      <w:pPr>
        <w:suppressAutoHyphens/>
        <w:autoSpaceDE w:val="0"/>
        <w:jc w:val="both"/>
        <w:rPr>
          <w:sz w:val="24"/>
          <w:szCs w:val="24"/>
          <w:lang w:val="uk-UA"/>
        </w:rPr>
      </w:pPr>
      <w:r w:rsidRPr="003362BB">
        <w:rPr>
          <w:sz w:val="24"/>
          <w:szCs w:val="24"/>
          <w:lang w:val="uk-UA"/>
        </w:rPr>
        <w:t xml:space="preserve">1. Пошук ефективних методів навчання </w:t>
      </w:r>
      <w:proofErr w:type="spellStart"/>
      <w:r w:rsidRPr="003362BB">
        <w:rPr>
          <w:sz w:val="24"/>
          <w:szCs w:val="24"/>
          <w:lang w:val="uk-UA"/>
        </w:rPr>
        <w:t>медіаграмотності</w:t>
      </w:r>
      <w:proofErr w:type="spellEnd"/>
      <w:r w:rsidRPr="003362BB">
        <w:rPr>
          <w:sz w:val="24"/>
          <w:szCs w:val="24"/>
          <w:lang w:val="uk-UA"/>
        </w:rPr>
        <w:t xml:space="preserve"> в школі</w:t>
      </w:r>
      <w:r w:rsidRPr="003362BB">
        <w:rPr>
          <w:sz w:val="24"/>
          <w:szCs w:val="24"/>
          <w:lang w:val="uk-UA"/>
        </w:rPr>
        <w:tab/>
        <w:t>(</w:t>
      </w:r>
      <w:proofErr w:type="spellStart"/>
      <w:r w:rsidRPr="003362BB">
        <w:rPr>
          <w:sz w:val="24"/>
          <w:szCs w:val="24"/>
          <w:lang w:val="uk-UA"/>
        </w:rPr>
        <w:t>Барахова</w:t>
      </w:r>
      <w:proofErr w:type="spellEnd"/>
      <w:r w:rsidRPr="003362BB">
        <w:rPr>
          <w:sz w:val="24"/>
          <w:szCs w:val="24"/>
          <w:lang w:val="uk-UA"/>
        </w:rPr>
        <w:t xml:space="preserve"> Л.О.)</w:t>
      </w:r>
    </w:p>
    <w:p w:rsidR="00E65C40" w:rsidRPr="003362BB" w:rsidRDefault="00E65C40" w:rsidP="00E65C40">
      <w:pPr>
        <w:suppressAutoHyphens/>
        <w:autoSpaceDE w:val="0"/>
        <w:jc w:val="both"/>
        <w:rPr>
          <w:sz w:val="24"/>
          <w:szCs w:val="24"/>
          <w:lang w:val="uk-UA"/>
        </w:rPr>
      </w:pPr>
      <w:r w:rsidRPr="003362BB">
        <w:rPr>
          <w:sz w:val="24"/>
          <w:szCs w:val="24"/>
          <w:lang w:val="uk-UA"/>
        </w:rPr>
        <w:t>2. Формування медіа-компетентності учнів на уроках історії</w:t>
      </w:r>
      <w:r w:rsidRPr="003362BB">
        <w:rPr>
          <w:sz w:val="24"/>
          <w:szCs w:val="24"/>
          <w:lang w:val="uk-UA"/>
        </w:rPr>
        <w:tab/>
        <w:t>(</w:t>
      </w:r>
      <w:proofErr w:type="spellStart"/>
      <w:r w:rsidRPr="003362BB">
        <w:rPr>
          <w:sz w:val="24"/>
          <w:szCs w:val="24"/>
          <w:lang w:val="uk-UA"/>
        </w:rPr>
        <w:t>Григоращенко</w:t>
      </w:r>
      <w:proofErr w:type="spellEnd"/>
      <w:r w:rsidRPr="003362BB">
        <w:rPr>
          <w:sz w:val="24"/>
          <w:szCs w:val="24"/>
          <w:lang w:val="uk-UA"/>
        </w:rPr>
        <w:t xml:space="preserve"> В.Ю.)</w:t>
      </w:r>
    </w:p>
    <w:p w:rsidR="00E65C40" w:rsidRPr="003362BB" w:rsidRDefault="00E65C40" w:rsidP="00E65C40">
      <w:pPr>
        <w:suppressAutoHyphens/>
        <w:autoSpaceDE w:val="0"/>
        <w:jc w:val="both"/>
        <w:rPr>
          <w:sz w:val="24"/>
          <w:szCs w:val="24"/>
          <w:lang w:val="uk-UA"/>
        </w:rPr>
      </w:pPr>
      <w:r w:rsidRPr="003362BB">
        <w:rPr>
          <w:sz w:val="24"/>
          <w:szCs w:val="24"/>
          <w:lang w:val="uk-UA"/>
        </w:rPr>
        <w:t>3. Формування  творчої компетентності учнів на уроках української мови та літератури шляхом упровадження елементів медіа-освіти</w:t>
      </w:r>
      <w:r>
        <w:rPr>
          <w:sz w:val="24"/>
          <w:szCs w:val="24"/>
          <w:lang w:val="uk-UA"/>
        </w:rPr>
        <w:t>.</w:t>
      </w:r>
      <w:r w:rsidRPr="003362BB">
        <w:rPr>
          <w:sz w:val="24"/>
          <w:szCs w:val="24"/>
          <w:lang w:val="uk-UA"/>
        </w:rPr>
        <w:tab/>
        <w:t>Презентація досвіду</w:t>
      </w:r>
      <w:r w:rsidRPr="003362BB">
        <w:rPr>
          <w:sz w:val="24"/>
          <w:szCs w:val="24"/>
          <w:lang w:val="uk-UA"/>
        </w:rPr>
        <w:tab/>
        <w:t>(</w:t>
      </w:r>
      <w:proofErr w:type="spellStart"/>
      <w:r w:rsidRPr="003362BB">
        <w:rPr>
          <w:sz w:val="24"/>
          <w:szCs w:val="24"/>
          <w:lang w:val="uk-UA"/>
        </w:rPr>
        <w:t>Шкляренко</w:t>
      </w:r>
      <w:proofErr w:type="spellEnd"/>
      <w:r w:rsidRPr="003362BB">
        <w:rPr>
          <w:sz w:val="24"/>
          <w:szCs w:val="24"/>
          <w:lang w:val="uk-UA"/>
        </w:rPr>
        <w:t xml:space="preserve"> С.В.)</w:t>
      </w:r>
    </w:p>
    <w:p w:rsidR="00E65C40" w:rsidRPr="003362BB" w:rsidRDefault="00E65C40" w:rsidP="00E65C40">
      <w:pPr>
        <w:suppressAutoHyphens/>
        <w:autoSpaceDE w:val="0"/>
        <w:jc w:val="both"/>
        <w:rPr>
          <w:sz w:val="24"/>
          <w:szCs w:val="24"/>
          <w:lang w:val="uk-UA"/>
        </w:rPr>
      </w:pPr>
      <w:r w:rsidRPr="003362BB">
        <w:rPr>
          <w:sz w:val="24"/>
          <w:szCs w:val="24"/>
          <w:lang w:val="uk-UA"/>
        </w:rPr>
        <w:t>4. Тексти «нової природи» на уроках суспільно-гуманітарного циклу</w:t>
      </w:r>
      <w:r w:rsidRPr="003362BB">
        <w:rPr>
          <w:sz w:val="24"/>
          <w:szCs w:val="24"/>
          <w:lang w:val="uk-UA"/>
        </w:rPr>
        <w:tab/>
        <w:t>(</w:t>
      </w:r>
      <w:proofErr w:type="spellStart"/>
      <w:r w:rsidRPr="003362BB">
        <w:rPr>
          <w:sz w:val="24"/>
          <w:szCs w:val="24"/>
          <w:lang w:val="uk-UA"/>
        </w:rPr>
        <w:t>Григоращенко</w:t>
      </w:r>
      <w:proofErr w:type="spellEnd"/>
      <w:r w:rsidRPr="003362BB">
        <w:rPr>
          <w:sz w:val="24"/>
          <w:szCs w:val="24"/>
          <w:lang w:val="uk-UA"/>
        </w:rPr>
        <w:t xml:space="preserve"> В.Ю.)</w:t>
      </w:r>
    </w:p>
    <w:p w:rsidR="00E65C40" w:rsidRPr="003362BB" w:rsidRDefault="00E65C40" w:rsidP="00E65C40">
      <w:pPr>
        <w:suppressAutoHyphens/>
        <w:autoSpaceDE w:val="0"/>
        <w:jc w:val="both"/>
        <w:rPr>
          <w:sz w:val="24"/>
          <w:szCs w:val="24"/>
          <w:lang w:val="uk-UA"/>
        </w:rPr>
      </w:pPr>
      <w:r w:rsidRPr="003362BB">
        <w:rPr>
          <w:sz w:val="24"/>
          <w:szCs w:val="24"/>
          <w:lang w:val="uk-UA"/>
        </w:rPr>
        <w:t>5. Ефективні методи та прийоми роботи з великим об’ємом інформації на  уроках історії (</w:t>
      </w:r>
      <w:proofErr w:type="spellStart"/>
      <w:r w:rsidRPr="003362BB">
        <w:rPr>
          <w:sz w:val="24"/>
          <w:szCs w:val="24"/>
          <w:lang w:val="uk-UA"/>
        </w:rPr>
        <w:t>Соболенко</w:t>
      </w:r>
      <w:proofErr w:type="spellEnd"/>
      <w:r w:rsidRPr="003362BB">
        <w:rPr>
          <w:sz w:val="24"/>
          <w:szCs w:val="24"/>
          <w:lang w:val="uk-UA"/>
        </w:rPr>
        <w:t xml:space="preserve"> Ю.П.)</w:t>
      </w:r>
    </w:p>
    <w:p w:rsidR="00E65C40" w:rsidRPr="003362BB" w:rsidRDefault="00E65C40" w:rsidP="00E65C40">
      <w:pPr>
        <w:suppressAutoHyphens/>
        <w:autoSpaceDE w:val="0"/>
        <w:jc w:val="both"/>
        <w:rPr>
          <w:sz w:val="24"/>
          <w:szCs w:val="24"/>
          <w:lang w:val="uk-UA"/>
        </w:rPr>
      </w:pPr>
      <w:r w:rsidRPr="003362BB">
        <w:rPr>
          <w:sz w:val="24"/>
          <w:szCs w:val="24"/>
          <w:lang w:val="uk-UA"/>
        </w:rPr>
        <w:t xml:space="preserve">6. </w:t>
      </w:r>
      <w:proofErr w:type="spellStart"/>
      <w:r w:rsidRPr="003362BB">
        <w:rPr>
          <w:sz w:val="24"/>
          <w:szCs w:val="24"/>
          <w:lang w:val="uk-UA"/>
        </w:rPr>
        <w:t>Гейміфікація</w:t>
      </w:r>
      <w:proofErr w:type="spellEnd"/>
      <w:r w:rsidRPr="003362BB">
        <w:rPr>
          <w:sz w:val="24"/>
          <w:szCs w:val="24"/>
          <w:lang w:val="uk-UA"/>
        </w:rPr>
        <w:t xml:space="preserve"> навчання (Олійник О.О.)</w:t>
      </w:r>
    </w:p>
    <w:p w:rsidR="00E65C40" w:rsidRPr="000918E2" w:rsidRDefault="00E65C40" w:rsidP="00E65C40">
      <w:pPr>
        <w:suppressAutoHyphens/>
        <w:autoSpaceDE w:val="0"/>
        <w:ind w:firstLine="360"/>
        <w:jc w:val="both"/>
        <w:rPr>
          <w:sz w:val="24"/>
          <w:szCs w:val="24"/>
          <w:lang w:val="uk-UA"/>
        </w:rPr>
      </w:pPr>
      <w:r w:rsidRPr="003362BB">
        <w:rPr>
          <w:sz w:val="24"/>
          <w:szCs w:val="24"/>
          <w:lang w:val="uk-UA"/>
        </w:rPr>
        <w:t xml:space="preserve">Два засідання ШМО проходили у вигляді діалогу, творчих звітів, два засідання відбулися </w:t>
      </w:r>
      <w:proofErr w:type="spellStart"/>
      <w:r w:rsidRPr="003362BB">
        <w:rPr>
          <w:sz w:val="24"/>
          <w:szCs w:val="24"/>
          <w:lang w:val="uk-UA"/>
        </w:rPr>
        <w:t>онлайн</w:t>
      </w:r>
      <w:proofErr w:type="spellEnd"/>
      <w:r w:rsidRPr="003362BB">
        <w:rPr>
          <w:sz w:val="24"/>
          <w:szCs w:val="24"/>
          <w:lang w:val="uk-UA"/>
        </w:rPr>
        <w:t xml:space="preserve"> в зв’язку з карантинними обмеженнями. Найбільш вдалою формою виявилася форма «круглого столу», коли педагоги ділилися власними досягненнями в питанні використання </w:t>
      </w:r>
      <w:proofErr w:type="spellStart"/>
      <w:r w:rsidRPr="003362BB">
        <w:rPr>
          <w:sz w:val="24"/>
          <w:szCs w:val="24"/>
          <w:lang w:val="uk-UA"/>
        </w:rPr>
        <w:t>медіаграмотності</w:t>
      </w:r>
      <w:proofErr w:type="spellEnd"/>
      <w:r w:rsidRPr="003362BB">
        <w:rPr>
          <w:sz w:val="24"/>
          <w:szCs w:val="24"/>
          <w:lang w:val="uk-UA"/>
        </w:rPr>
        <w:t xml:space="preserve"> на уроках суспільно-гуманітарного циклу     як складової педагогіки партнерства.</w:t>
      </w:r>
    </w:p>
    <w:p w:rsidR="00E65C40" w:rsidRPr="000918E2" w:rsidRDefault="00E65C40" w:rsidP="00E65C40">
      <w:pPr>
        <w:pStyle w:val="a5"/>
        <w:suppressAutoHyphens/>
        <w:autoSpaceDE w:val="0"/>
        <w:ind w:left="720"/>
        <w:jc w:val="both"/>
        <w:rPr>
          <w:sz w:val="24"/>
          <w:szCs w:val="24"/>
          <w:lang w:val="uk-UA"/>
        </w:rPr>
      </w:pPr>
    </w:p>
    <w:p w:rsidR="00E65C40" w:rsidRPr="00324EFE" w:rsidRDefault="00E65C40" w:rsidP="00E65C40">
      <w:pPr>
        <w:ind w:firstLine="360"/>
        <w:jc w:val="both"/>
        <w:rPr>
          <w:sz w:val="24"/>
          <w:szCs w:val="24"/>
          <w:lang w:val="uk-UA"/>
        </w:rPr>
      </w:pPr>
      <w:r>
        <w:rPr>
          <w:sz w:val="24"/>
          <w:szCs w:val="24"/>
          <w:lang w:val="uk-UA"/>
        </w:rPr>
        <w:t>У 2019-2020</w:t>
      </w:r>
      <w:r w:rsidRPr="00324EFE">
        <w:rPr>
          <w:sz w:val="24"/>
          <w:szCs w:val="24"/>
          <w:lang w:val="uk-UA"/>
        </w:rPr>
        <w:t xml:space="preserve"> навчальному році вчителі ШМО «Діалог» працювали над темою «Створення умов для формування суб’єкт-суб’єктних відносин у процесі пізнавально-інтелектуального партнерства на уроках іноземної мови». Також вчителі іноземних мов вели підготовку до роботи літнього мовного табору, приймали участь у конкурсах та тренінгах.</w:t>
      </w:r>
    </w:p>
    <w:p w:rsidR="00E65C40" w:rsidRPr="00324EFE" w:rsidRDefault="00E65C40" w:rsidP="00E65C40">
      <w:pPr>
        <w:ind w:firstLine="360"/>
        <w:jc w:val="both"/>
        <w:rPr>
          <w:sz w:val="24"/>
          <w:szCs w:val="24"/>
          <w:lang w:val="uk-UA"/>
        </w:rPr>
      </w:pPr>
      <w:r w:rsidRPr="00324EFE">
        <w:rPr>
          <w:sz w:val="24"/>
          <w:szCs w:val="24"/>
          <w:lang w:val="uk-UA"/>
        </w:rPr>
        <w:t xml:space="preserve"> Нажаль, через карантин  по COVID-19, мовний літні</w:t>
      </w:r>
      <w:r>
        <w:rPr>
          <w:sz w:val="24"/>
          <w:szCs w:val="24"/>
          <w:lang w:val="uk-UA"/>
        </w:rPr>
        <w:t>й табір не розпочав свою роботу</w:t>
      </w:r>
      <w:r w:rsidRPr="00324EFE">
        <w:rPr>
          <w:sz w:val="24"/>
          <w:szCs w:val="24"/>
          <w:lang w:val="uk-UA"/>
        </w:rPr>
        <w:t xml:space="preserve">, але його перенесено на осінь 2020 р. Організацією </w:t>
      </w:r>
      <w:proofErr w:type="spellStart"/>
      <w:r w:rsidRPr="00324EFE">
        <w:rPr>
          <w:sz w:val="24"/>
          <w:szCs w:val="24"/>
          <w:lang w:val="uk-UA"/>
        </w:rPr>
        <w:t>GoCamp</w:t>
      </w:r>
      <w:proofErr w:type="spellEnd"/>
      <w:r w:rsidRPr="00324EFE">
        <w:rPr>
          <w:sz w:val="24"/>
          <w:szCs w:val="24"/>
          <w:lang w:val="uk-UA"/>
        </w:rPr>
        <w:t xml:space="preserve"> було запропоновано провести спілкування з волонтерами з різник країн </w:t>
      </w:r>
      <w:proofErr w:type="spellStart"/>
      <w:r w:rsidRPr="00324EFE">
        <w:rPr>
          <w:sz w:val="24"/>
          <w:szCs w:val="24"/>
          <w:lang w:val="uk-UA"/>
        </w:rPr>
        <w:t>онлайн</w:t>
      </w:r>
      <w:proofErr w:type="spellEnd"/>
      <w:r w:rsidRPr="00324EFE">
        <w:rPr>
          <w:sz w:val="24"/>
          <w:szCs w:val="24"/>
          <w:lang w:val="uk-UA"/>
        </w:rPr>
        <w:t xml:space="preserve">. Вчителі Лисенко Н.В., Каплун В.В., Писаренко В.М. разом з учнями 7-А, 8-А, 9-А скористалися цією можливістю та проводили зустрічі англійською мовою з волонтерами з Ізраїлю та Алжира за допомогою </w:t>
      </w:r>
      <w:proofErr w:type="spellStart"/>
      <w:r w:rsidRPr="00324EFE">
        <w:rPr>
          <w:sz w:val="24"/>
          <w:szCs w:val="24"/>
          <w:lang w:val="uk-UA"/>
        </w:rPr>
        <w:t>Skype</w:t>
      </w:r>
      <w:proofErr w:type="spellEnd"/>
      <w:r w:rsidRPr="00324EFE">
        <w:rPr>
          <w:sz w:val="24"/>
          <w:szCs w:val="24"/>
          <w:lang w:val="uk-UA"/>
        </w:rPr>
        <w:t>.</w:t>
      </w:r>
    </w:p>
    <w:p w:rsidR="00E65C40" w:rsidRPr="00324EFE" w:rsidRDefault="00E65C40" w:rsidP="00E65C40">
      <w:pPr>
        <w:jc w:val="both"/>
        <w:rPr>
          <w:sz w:val="24"/>
          <w:szCs w:val="24"/>
          <w:lang w:val="uk-UA"/>
        </w:rPr>
      </w:pPr>
      <w:r w:rsidRPr="00324EFE">
        <w:rPr>
          <w:sz w:val="24"/>
          <w:szCs w:val="24"/>
          <w:lang w:val="uk-UA"/>
        </w:rPr>
        <w:t>Так на засіданнях ШМО обговорювались та вивчались такі питання, як «Інноваційні технології», «Створення мовного табору», «Сучасна модель уроку НУШ з іноземної мови», робота в початковій школі за програмою «На крилах успіху», «Педагогіка партнерства», розглядалися методи для покращення проведення сучасних уроків з іноземної мови.</w:t>
      </w:r>
    </w:p>
    <w:p w:rsidR="00E65C40" w:rsidRPr="00324EFE" w:rsidRDefault="00E65C40" w:rsidP="00E65C40">
      <w:pPr>
        <w:jc w:val="both"/>
        <w:rPr>
          <w:sz w:val="24"/>
          <w:szCs w:val="24"/>
          <w:lang w:val="uk-UA"/>
        </w:rPr>
      </w:pPr>
      <w:r w:rsidRPr="00324EFE">
        <w:rPr>
          <w:sz w:val="24"/>
          <w:szCs w:val="24"/>
          <w:lang w:val="uk-UA"/>
        </w:rPr>
        <w:t>Вчителі Писаренко В.М., Каплун В.В., Лисенко Н.В.</w:t>
      </w:r>
      <w:r>
        <w:rPr>
          <w:sz w:val="24"/>
          <w:szCs w:val="24"/>
          <w:lang w:val="uk-UA"/>
        </w:rPr>
        <w:t xml:space="preserve"> проявили найбільшу активність.</w:t>
      </w:r>
      <w:r w:rsidRPr="00324EFE">
        <w:rPr>
          <w:sz w:val="24"/>
          <w:szCs w:val="24"/>
          <w:lang w:val="uk-UA"/>
        </w:rPr>
        <w:t xml:space="preserve"> Під час проведення </w:t>
      </w:r>
      <w:r>
        <w:rPr>
          <w:sz w:val="24"/>
          <w:szCs w:val="24"/>
          <w:lang w:val="uk-UA"/>
        </w:rPr>
        <w:t xml:space="preserve">засідань педагоги обмінювалися досвідом впровадження інтерактивних </w:t>
      </w:r>
      <w:proofErr w:type="spellStart"/>
      <w:r>
        <w:rPr>
          <w:sz w:val="24"/>
          <w:szCs w:val="24"/>
          <w:lang w:val="uk-UA"/>
        </w:rPr>
        <w:t>онлайн</w:t>
      </w:r>
      <w:proofErr w:type="spellEnd"/>
      <w:r>
        <w:rPr>
          <w:sz w:val="24"/>
          <w:szCs w:val="24"/>
          <w:lang w:val="uk-UA"/>
        </w:rPr>
        <w:t xml:space="preserve"> ігор</w:t>
      </w:r>
      <w:r w:rsidRPr="00324EFE">
        <w:rPr>
          <w:sz w:val="24"/>
          <w:szCs w:val="24"/>
          <w:lang w:val="uk-UA"/>
        </w:rPr>
        <w:t xml:space="preserve"> з англійської мови </w:t>
      </w:r>
      <w:proofErr w:type="spellStart"/>
      <w:r w:rsidRPr="00324EFE">
        <w:rPr>
          <w:sz w:val="24"/>
          <w:szCs w:val="24"/>
          <w:lang w:val="uk-UA"/>
        </w:rPr>
        <w:t>Kahoot</w:t>
      </w:r>
      <w:proofErr w:type="spellEnd"/>
      <w:r w:rsidRPr="00324EFE">
        <w:rPr>
          <w:sz w:val="24"/>
          <w:szCs w:val="24"/>
          <w:lang w:val="uk-UA"/>
        </w:rPr>
        <w:t xml:space="preserve">, </w:t>
      </w:r>
      <w:proofErr w:type="spellStart"/>
      <w:r w:rsidRPr="00324EFE">
        <w:rPr>
          <w:sz w:val="24"/>
          <w:szCs w:val="24"/>
          <w:lang w:val="uk-UA"/>
        </w:rPr>
        <w:t>Quizzy</w:t>
      </w:r>
      <w:proofErr w:type="spellEnd"/>
      <w:r w:rsidRPr="00324EFE">
        <w:rPr>
          <w:sz w:val="24"/>
          <w:szCs w:val="24"/>
          <w:lang w:val="uk-UA"/>
        </w:rPr>
        <w:t xml:space="preserve"> з метою покращення знань з англійської мови та з метою мотивування учнів до її вивчення.</w:t>
      </w:r>
    </w:p>
    <w:p w:rsidR="00E65C40" w:rsidRDefault="00E65C40" w:rsidP="00E65C40">
      <w:pPr>
        <w:pStyle w:val="a3"/>
        <w:ind w:right="-143" w:firstLine="0"/>
        <w:jc w:val="both"/>
        <w:rPr>
          <w:szCs w:val="24"/>
        </w:rPr>
      </w:pPr>
    </w:p>
    <w:p w:rsidR="00E65C40" w:rsidRDefault="00E65C40" w:rsidP="00E65C40">
      <w:pPr>
        <w:pStyle w:val="a3"/>
        <w:ind w:right="-143" w:firstLine="0"/>
        <w:jc w:val="both"/>
        <w:rPr>
          <w:szCs w:val="24"/>
        </w:rPr>
      </w:pPr>
      <w:r>
        <w:rPr>
          <w:szCs w:val="24"/>
        </w:rPr>
        <w:t>ШМО «Константа»:</w:t>
      </w:r>
    </w:p>
    <w:p w:rsidR="00E65C40" w:rsidRPr="003362BB" w:rsidRDefault="00E65C40" w:rsidP="00E65C40">
      <w:pPr>
        <w:pStyle w:val="a3"/>
        <w:ind w:right="-143"/>
        <w:jc w:val="both"/>
        <w:rPr>
          <w:szCs w:val="32"/>
        </w:rPr>
      </w:pPr>
      <w:r w:rsidRPr="003362BB">
        <w:rPr>
          <w:szCs w:val="32"/>
        </w:rPr>
        <w:t>Реалізовано другий етап зазначеного вище плану роботи, встановлено відповідність між темами самоосвіти вчителів та концептуальними засадами педагогіки партнерства. Проведено індивідуальну роботу з встановлення відповідності між темою самоосвіти та концептуальними засадами педагогіки партнерства, а також колективне обговорення встановлених відповідностей, створення динамічних пар з реалізації окремих  аспектів втілення педагогіки партнерства. Розпочато третій, впроваджувальний етап.</w:t>
      </w:r>
    </w:p>
    <w:p w:rsidR="00E65C40" w:rsidRPr="003362BB" w:rsidRDefault="00E65C40" w:rsidP="00E65C40">
      <w:pPr>
        <w:pStyle w:val="a3"/>
        <w:ind w:right="-143"/>
        <w:jc w:val="both"/>
        <w:rPr>
          <w:szCs w:val="32"/>
        </w:rPr>
      </w:pPr>
      <w:r w:rsidRPr="003362BB">
        <w:rPr>
          <w:szCs w:val="32"/>
        </w:rPr>
        <w:lastRenderedPageBreak/>
        <w:t xml:space="preserve">З метою підвищення рівня оволодіння учнями інформатики та математики був проведений семінар-практикум «Застосування інноваційних методів навчання як засіб реалізації педагогіки партнерства на уроках математики і інформатики». </w:t>
      </w:r>
    </w:p>
    <w:p w:rsidR="00E65C40" w:rsidRDefault="00E65C40" w:rsidP="00E65C40">
      <w:pPr>
        <w:pStyle w:val="a3"/>
        <w:ind w:right="-143" w:firstLine="0"/>
        <w:jc w:val="both"/>
        <w:rPr>
          <w:szCs w:val="32"/>
        </w:rPr>
      </w:pPr>
      <w:r w:rsidRPr="003362BB">
        <w:rPr>
          <w:szCs w:val="32"/>
        </w:rPr>
        <w:t>Завдання забезпечення умов для безперервного зростання рівня педагогічної майстерності вчителів через координацію зусиль методичних структур різного рівня було реалізоване через участь вчителів у міських та обласних майстер-класах (</w:t>
      </w:r>
      <w:proofErr w:type="spellStart"/>
      <w:r w:rsidRPr="003362BB">
        <w:rPr>
          <w:szCs w:val="32"/>
        </w:rPr>
        <w:t>вч</w:t>
      </w:r>
      <w:proofErr w:type="spellEnd"/>
      <w:r w:rsidRPr="003362BB">
        <w:rPr>
          <w:szCs w:val="32"/>
        </w:rPr>
        <w:t xml:space="preserve">. </w:t>
      </w:r>
      <w:proofErr w:type="spellStart"/>
      <w:r w:rsidRPr="003362BB">
        <w:rPr>
          <w:szCs w:val="32"/>
        </w:rPr>
        <w:t>Бройко</w:t>
      </w:r>
      <w:proofErr w:type="spellEnd"/>
      <w:r w:rsidRPr="003362BB">
        <w:rPr>
          <w:szCs w:val="32"/>
        </w:rPr>
        <w:t xml:space="preserve"> В.В., Волкова А.Ю., </w:t>
      </w:r>
      <w:proofErr w:type="spellStart"/>
      <w:r w:rsidRPr="003362BB">
        <w:rPr>
          <w:szCs w:val="32"/>
        </w:rPr>
        <w:t>Тіщенко</w:t>
      </w:r>
      <w:proofErr w:type="spellEnd"/>
      <w:r w:rsidRPr="003362BB">
        <w:rPr>
          <w:szCs w:val="32"/>
        </w:rPr>
        <w:t xml:space="preserve"> О.Л., </w:t>
      </w:r>
      <w:proofErr w:type="spellStart"/>
      <w:r w:rsidRPr="003362BB">
        <w:rPr>
          <w:szCs w:val="32"/>
        </w:rPr>
        <w:t>Солдатенко</w:t>
      </w:r>
      <w:proofErr w:type="spellEnd"/>
      <w:r w:rsidRPr="003362BB">
        <w:rPr>
          <w:szCs w:val="32"/>
        </w:rPr>
        <w:t xml:space="preserve"> С.І.) з отриманням відповідних сертифікатів, а також через постійну участь вчителів у засіданнях в предметних РМЦ.</w:t>
      </w:r>
    </w:p>
    <w:p w:rsidR="00E65C40" w:rsidRDefault="00E65C40" w:rsidP="00E65C40">
      <w:pPr>
        <w:pStyle w:val="a3"/>
        <w:ind w:right="-143" w:firstLine="0"/>
        <w:jc w:val="both"/>
        <w:rPr>
          <w:szCs w:val="32"/>
        </w:rPr>
      </w:pPr>
    </w:p>
    <w:p w:rsidR="00E65C40" w:rsidRDefault="00E65C40" w:rsidP="00E65C40">
      <w:pPr>
        <w:pStyle w:val="a3"/>
        <w:ind w:right="-143" w:firstLine="0"/>
        <w:jc w:val="both"/>
        <w:rPr>
          <w:szCs w:val="32"/>
        </w:rPr>
      </w:pPr>
      <w:r w:rsidRPr="006D6E6E">
        <w:rPr>
          <w:szCs w:val="32"/>
        </w:rPr>
        <w:t>ШМО «Еврика»:</w:t>
      </w:r>
    </w:p>
    <w:p w:rsidR="00E65C40" w:rsidRDefault="00E65C40" w:rsidP="00DB7364">
      <w:pPr>
        <w:pStyle w:val="a3"/>
        <w:ind w:right="-143" w:firstLine="0"/>
        <w:jc w:val="both"/>
        <w:rPr>
          <w:szCs w:val="24"/>
        </w:rPr>
      </w:pPr>
      <w:r>
        <w:rPr>
          <w:szCs w:val="32"/>
        </w:rPr>
        <w:t xml:space="preserve">Працювали над темою ШМО </w:t>
      </w:r>
      <w:r w:rsidRPr="000501C0">
        <w:rPr>
          <w:szCs w:val="24"/>
        </w:rPr>
        <w:t>«Формування освітніх компетенцій учнів при викладанні предметів природничого циклу через призму педагогіки партнерства як складової траєкторії розвитку учня»</w:t>
      </w:r>
      <w:r>
        <w:rPr>
          <w:szCs w:val="24"/>
        </w:rPr>
        <w:t xml:space="preserve">. </w:t>
      </w:r>
    </w:p>
    <w:p w:rsidR="00DB7364" w:rsidRPr="007E58E5" w:rsidRDefault="00DB7364" w:rsidP="00DB7364">
      <w:pPr>
        <w:ind w:firstLine="360"/>
        <w:rPr>
          <w:color w:val="000000" w:themeColor="text1"/>
          <w:sz w:val="24"/>
          <w:szCs w:val="24"/>
          <w:lang w:val="uk-UA"/>
        </w:rPr>
      </w:pPr>
      <w:r w:rsidRPr="007E58E5">
        <w:rPr>
          <w:color w:val="000000" w:themeColor="text1"/>
          <w:sz w:val="24"/>
          <w:szCs w:val="24"/>
          <w:lang w:val="uk-UA"/>
        </w:rPr>
        <w:t xml:space="preserve">Реалізація методичної теми забезпечувалася шляхом використання різноманітних методів роботи з учителями: творча дискусія, „ круглий стіл ”, психолого-педагогічні практикуми, але деякі засідання змінили формат на </w:t>
      </w:r>
      <w:proofErr w:type="spellStart"/>
      <w:r w:rsidRPr="007E58E5">
        <w:rPr>
          <w:color w:val="000000" w:themeColor="text1"/>
          <w:sz w:val="24"/>
          <w:szCs w:val="24"/>
          <w:lang w:val="uk-UA"/>
        </w:rPr>
        <w:t>онлайн</w:t>
      </w:r>
      <w:proofErr w:type="spellEnd"/>
      <w:r w:rsidRPr="007E58E5">
        <w:rPr>
          <w:color w:val="000000" w:themeColor="text1"/>
          <w:sz w:val="24"/>
          <w:szCs w:val="24"/>
          <w:lang w:val="uk-UA"/>
        </w:rPr>
        <w:t xml:space="preserve"> конференції.. </w:t>
      </w:r>
    </w:p>
    <w:p w:rsidR="00DB7364" w:rsidRPr="007E58E5" w:rsidRDefault="00DB7364" w:rsidP="00DB7364">
      <w:pPr>
        <w:ind w:firstLine="360"/>
        <w:rPr>
          <w:color w:val="000000" w:themeColor="text1"/>
          <w:sz w:val="24"/>
          <w:szCs w:val="24"/>
          <w:lang w:val="uk-UA"/>
        </w:rPr>
      </w:pPr>
      <w:r w:rsidRPr="007E58E5">
        <w:rPr>
          <w:color w:val="000000" w:themeColor="text1"/>
          <w:sz w:val="24"/>
          <w:szCs w:val="24"/>
          <w:lang w:val="uk-UA"/>
        </w:rPr>
        <w:t xml:space="preserve">Результатами роботи стали: розроблені рекомендації, підготовлені пам’ятки, методичні бюлетені, розробки уроків з використанням «методу проектів», уроки з використанням інформаційних ППЗ (з біології, хімії, фізики, географії), новітніх засобів навчання. </w:t>
      </w:r>
    </w:p>
    <w:p w:rsidR="00DB7364" w:rsidRPr="00DB7364" w:rsidRDefault="00DB7364" w:rsidP="00DB7364">
      <w:pPr>
        <w:ind w:firstLine="360"/>
        <w:rPr>
          <w:color w:val="000000" w:themeColor="text1"/>
          <w:sz w:val="24"/>
          <w:szCs w:val="24"/>
          <w:lang w:val="uk-UA"/>
        </w:rPr>
      </w:pPr>
      <w:r w:rsidRPr="007E58E5">
        <w:rPr>
          <w:color w:val="000000" w:themeColor="text1"/>
          <w:sz w:val="24"/>
          <w:szCs w:val="24"/>
          <w:lang w:val="uk-UA"/>
        </w:rPr>
        <w:t xml:space="preserve">До проведення інформаційних, теоретичних блоків засідань залучались керівник ШМО вчителів природничих  дисциплін  </w:t>
      </w:r>
      <w:proofErr w:type="spellStart"/>
      <w:r w:rsidRPr="007E58E5">
        <w:rPr>
          <w:color w:val="000000" w:themeColor="text1"/>
          <w:sz w:val="24"/>
          <w:szCs w:val="24"/>
          <w:lang w:val="uk-UA"/>
        </w:rPr>
        <w:t>Мамчур</w:t>
      </w:r>
      <w:proofErr w:type="spellEnd"/>
      <w:r w:rsidRPr="007E58E5">
        <w:rPr>
          <w:color w:val="000000" w:themeColor="text1"/>
          <w:sz w:val="24"/>
          <w:szCs w:val="24"/>
          <w:lang w:val="uk-UA"/>
        </w:rPr>
        <w:t xml:space="preserve"> Ю.В. (вчитель біології), заступник  директора школи  </w:t>
      </w:r>
      <w:proofErr w:type="spellStart"/>
      <w:r w:rsidRPr="007E58E5">
        <w:rPr>
          <w:color w:val="000000" w:themeColor="text1"/>
          <w:sz w:val="24"/>
          <w:szCs w:val="24"/>
          <w:lang w:val="uk-UA"/>
        </w:rPr>
        <w:t>Германенко</w:t>
      </w:r>
      <w:proofErr w:type="spellEnd"/>
      <w:r w:rsidRPr="007E58E5">
        <w:rPr>
          <w:color w:val="000000" w:themeColor="text1"/>
          <w:sz w:val="24"/>
          <w:szCs w:val="24"/>
          <w:lang w:val="uk-UA"/>
        </w:rPr>
        <w:t xml:space="preserve"> Л.І. (вчитель  географії), </w:t>
      </w:r>
      <w:proofErr w:type="spellStart"/>
      <w:r w:rsidRPr="007E58E5">
        <w:rPr>
          <w:color w:val="000000" w:themeColor="text1"/>
          <w:sz w:val="24"/>
          <w:szCs w:val="24"/>
          <w:lang w:val="uk-UA"/>
        </w:rPr>
        <w:t>Бортнік</w:t>
      </w:r>
      <w:proofErr w:type="spellEnd"/>
      <w:r w:rsidRPr="007E58E5">
        <w:rPr>
          <w:color w:val="000000" w:themeColor="text1"/>
          <w:sz w:val="24"/>
          <w:szCs w:val="24"/>
          <w:lang w:val="uk-UA"/>
        </w:rPr>
        <w:t xml:space="preserve"> Р.В. (вчитель хімії), </w:t>
      </w:r>
      <w:proofErr w:type="spellStart"/>
      <w:r w:rsidRPr="007E58E5">
        <w:rPr>
          <w:color w:val="000000" w:themeColor="text1"/>
          <w:sz w:val="24"/>
          <w:szCs w:val="24"/>
          <w:lang w:val="uk-UA"/>
        </w:rPr>
        <w:t>Чоботок</w:t>
      </w:r>
      <w:proofErr w:type="spellEnd"/>
      <w:r w:rsidRPr="007E58E5">
        <w:rPr>
          <w:color w:val="000000" w:themeColor="text1"/>
          <w:sz w:val="24"/>
          <w:szCs w:val="24"/>
          <w:lang w:val="uk-UA"/>
        </w:rPr>
        <w:t xml:space="preserve"> І.Ю. ( вчитель фізики та астрономії), </w:t>
      </w:r>
      <w:proofErr w:type="spellStart"/>
      <w:r w:rsidRPr="007E58E5">
        <w:rPr>
          <w:color w:val="000000" w:themeColor="text1"/>
          <w:sz w:val="24"/>
          <w:szCs w:val="24"/>
          <w:lang w:val="uk-UA"/>
        </w:rPr>
        <w:t>Гриценко</w:t>
      </w:r>
      <w:proofErr w:type="spellEnd"/>
      <w:r w:rsidRPr="007E58E5">
        <w:rPr>
          <w:color w:val="000000" w:themeColor="text1"/>
          <w:sz w:val="24"/>
          <w:szCs w:val="24"/>
          <w:lang w:val="uk-UA"/>
        </w:rPr>
        <w:t xml:space="preserve">  О.В. (вчитель географії)</w:t>
      </w:r>
      <w:proofErr w:type="spellStart"/>
      <w:r w:rsidRPr="007E58E5">
        <w:rPr>
          <w:color w:val="000000" w:themeColor="text1"/>
          <w:sz w:val="24"/>
          <w:szCs w:val="24"/>
          <w:lang w:val="uk-UA"/>
        </w:rPr>
        <w:t>Каба</w:t>
      </w:r>
      <w:proofErr w:type="spellEnd"/>
      <w:r w:rsidRPr="007E58E5">
        <w:rPr>
          <w:color w:val="000000" w:themeColor="text1"/>
          <w:sz w:val="24"/>
          <w:szCs w:val="24"/>
          <w:lang w:val="uk-UA"/>
        </w:rPr>
        <w:t xml:space="preserve"> Ю.І. ( вчитель біології). </w:t>
      </w:r>
    </w:p>
    <w:p w:rsidR="00E65C40" w:rsidRPr="00DB7364" w:rsidRDefault="00E65C40" w:rsidP="00E65C40">
      <w:pPr>
        <w:pStyle w:val="a3"/>
        <w:ind w:right="-143" w:firstLine="0"/>
        <w:jc w:val="both"/>
        <w:rPr>
          <w:szCs w:val="32"/>
        </w:rPr>
      </w:pPr>
    </w:p>
    <w:p w:rsidR="00E65C40" w:rsidRDefault="00E65C40" w:rsidP="00E65C40">
      <w:pPr>
        <w:autoSpaceDE w:val="0"/>
        <w:jc w:val="both"/>
        <w:rPr>
          <w:color w:val="000000"/>
          <w:sz w:val="24"/>
          <w:szCs w:val="24"/>
          <w:shd w:val="clear" w:color="auto" w:fill="FFFFFF"/>
          <w:lang w:val="uk-UA"/>
        </w:rPr>
      </w:pPr>
      <w:r>
        <w:rPr>
          <w:color w:val="000000"/>
          <w:sz w:val="24"/>
          <w:szCs w:val="24"/>
          <w:shd w:val="clear" w:color="auto" w:fill="FFFFFF"/>
          <w:lang w:val="uk-UA"/>
        </w:rPr>
        <w:t xml:space="preserve">Під час засідань ШМО </w:t>
      </w:r>
      <w:r w:rsidRPr="00BB76DD">
        <w:rPr>
          <w:sz w:val="24"/>
          <w:szCs w:val="24"/>
        </w:rPr>
        <w:t>«</w:t>
      </w:r>
      <w:proofErr w:type="spellStart"/>
      <w:r w:rsidRPr="00BB76DD">
        <w:rPr>
          <w:sz w:val="24"/>
          <w:szCs w:val="24"/>
        </w:rPr>
        <w:t>Сузір'я</w:t>
      </w:r>
      <w:proofErr w:type="spellEnd"/>
      <w:r w:rsidRPr="00BB76DD">
        <w:rPr>
          <w:sz w:val="24"/>
          <w:szCs w:val="24"/>
        </w:rPr>
        <w:t>»</w:t>
      </w:r>
      <w:r>
        <w:rPr>
          <w:color w:val="000000"/>
          <w:sz w:val="24"/>
          <w:szCs w:val="24"/>
          <w:shd w:val="clear" w:color="auto" w:fill="FFFFFF"/>
          <w:lang w:val="uk-UA"/>
        </w:rPr>
        <w:t xml:space="preserve"> були розглянуті  наступні питання:</w:t>
      </w:r>
    </w:p>
    <w:p w:rsidR="00E65C40" w:rsidRPr="0005098C" w:rsidRDefault="00E65C40" w:rsidP="00E65C40">
      <w:pPr>
        <w:autoSpaceDE w:val="0"/>
        <w:jc w:val="both"/>
        <w:rPr>
          <w:color w:val="000000"/>
          <w:sz w:val="22"/>
          <w:szCs w:val="24"/>
          <w:shd w:val="clear" w:color="auto" w:fill="FFFFFF"/>
          <w:lang w:val="uk-UA"/>
        </w:rPr>
      </w:pPr>
    </w:p>
    <w:p w:rsidR="00E65C40" w:rsidRPr="00BB76DD" w:rsidRDefault="00E65C40" w:rsidP="00E65C40">
      <w:pPr>
        <w:autoSpaceDE w:val="0"/>
        <w:spacing w:line="276" w:lineRule="auto"/>
        <w:jc w:val="both"/>
        <w:rPr>
          <w:color w:val="000000"/>
          <w:sz w:val="24"/>
          <w:szCs w:val="28"/>
          <w:lang w:val="uk-UA"/>
        </w:rPr>
      </w:pPr>
      <w:r w:rsidRPr="0005098C">
        <w:rPr>
          <w:sz w:val="22"/>
          <w:szCs w:val="24"/>
          <w:lang w:val="uk-UA"/>
        </w:rPr>
        <w:t xml:space="preserve"> </w:t>
      </w:r>
      <w:r w:rsidRPr="0005098C">
        <w:rPr>
          <w:color w:val="000000"/>
          <w:sz w:val="24"/>
          <w:szCs w:val="28"/>
          <w:lang w:val="uk-UA"/>
        </w:rPr>
        <w:t>- Застосування інформаційно-комунікаційних технологій на уроках з виробничого навчання. (</w:t>
      </w:r>
      <w:r w:rsidRPr="00BB76DD">
        <w:rPr>
          <w:color w:val="000000"/>
          <w:sz w:val="24"/>
          <w:szCs w:val="28"/>
          <w:lang w:val="uk-UA"/>
        </w:rPr>
        <w:t>Степанова І.В.);</w:t>
      </w:r>
    </w:p>
    <w:p w:rsidR="00E65C40" w:rsidRPr="00BB76DD" w:rsidRDefault="00E65C40" w:rsidP="00E65C40">
      <w:pPr>
        <w:autoSpaceDE w:val="0"/>
        <w:spacing w:line="276" w:lineRule="auto"/>
        <w:jc w:val="both"/>
        <w:rPr>
          <w:color w:val="000000"/>
          <w:sz w:val="24"/>
          <w:szCs w:val="28"/>
          <w:lang w:val="uk-UA"/>
        </w:rPr>
      </w:pPr>
      <w:r w:rsidRPr="00BB76DD">
        <w:rPr>
          <w:color w:val="000000"/>
          <w:sz w:val="24"/>
          <w:szCs w:val="28"/>
          <w:lang w:val="uk-UA"/>
        </w:rPr>
        <w:t>- Медіа освіта з музичного та образотворчого мистецтва (Пономаренко І. О.)</w:t>
      </w:r>
    </w:p>
    <w:p w:rsidR="00E65C40" w:rsidRPr="00BB76DD" w:rsidRDefault="00E65C40" w:rsidP="00E65C40">
      <w:pPr>
        <w:autoSpaceDE w:val="0"/>
        <w:spacing w:line="276" w:lineRule="auto"/>
        <w:jc w:val="both"/>
        <w:rPr>
          <w:color w:val="000000"/>
          <w:sz w:val="24"/>
          <w:szCs w:val="28"/>
          <w:lang w:val="uk-UA"/>
        </w:rPr>
      </w:pPr>
      <w:r w:rsidRPr="00BB76DD">
        <w:rPr>
          <w:color w:val="000000"/>
          <w:sz w:val="24"/>
          <w:szCs w:val="28"/>
          <w:lang w:val="uk-UA"/>
        </w:rPr>
        <w:t>- Формування творчої компетентності учнів на уроках трудового навчання шляхом упровадження елементів медіа-освіти (</w:t>
      </w:r>
      <w:proofErr w:type="spellStart"/>
      <w:r w:rsidRPr="00BB76DD">
        <w:rPr>
          <w:color w:val="000000"/>
          <w:sz w:val="24"/>
          <w:szCs w:val="28"/>
          <w:lang w:val="uk-UA"/>
        </w:rPr>
        <w:t>Ткаліч</w:t>
      </w:r>
      <w:proofErr w:type="spellEnd"/>
      <w:r w:rsidRPr="00BB76DD">
        <w:rPr>
          <w:color w:val="000000"/>
          <w:sz w:val="24"/>
          <w:szCs w:val="28"/>
          <w:lang w:val="uk-UA"/>
        </w:rPr>
        <w:t xml:space="preserve"> В.С.)</w:t>
      </w:r>
    </w:p>
    <w:p w:rsidR="00E65C40" w:rsidRPr="00BB76DD" w:rsidRDefault="00E65C40" w:rsidP="00E65C40">
      <w:pPr>
        <w:autoSpaceDE w:val="0"/>
        <w:spacing w:line="276" w:lineRule="auto"/>
        <w:jc w:val="both"/>
        <w:rPr>
          <w:sz w:val="24"/>
          <w:szCs w:val="28"/>
          <w:lang w:val="uk-UA"/>
        </w:rPr>
      </w:pPr>
      <w:r w:rsidRPr="00BB76DD">
        <w:rPr>
          <w:color w:val="000000"/>
          <w:sz w:val="24"/>
          <w:szCs w:val="28"/>
          <w:lang w:val="uk-UA"/>
        </w:rPr>
        <w:t>-</w:t>
      </w:r>
      <w:r w:rsidRPr="00BB76DD">
        <w:rPr>
          <w:sz w:val="24"/>
          <w:szCs w:val="28"/>
          <w:lang w:val="uk-UA"/>
        </w:rPr>
        <w:t xml:space="preserve"> Використання мультимедійних технологій на уроках з фізичного виховання (Гусак В.В.)</w:t>
      </w:r>
    </w:p>
    <w:p w:rsidR="00E65C40" w:rsidRPr="00BB76DD" w:rsidRDefault="00E65C40" w:rsidP="00E65C40">
      <w:pPr>
        <w:autoSpaceDE w:val="0"/>
        <w:spacing w:line="276" w:lineRule="auto"/>
        <w:jc w:val="both"/>
        <w:rPr>
          <w:bCs/>
          <w:color w:val="000000"/>
          <w:kern w:val="36"/>
          <w:sz w:val="24"/>
          <w:szCs w:val="28"/>
          <w:lang w:val="uk-UA"/>
        </w:rPr>
      </w:pPr>
      <w:r w:rsidRPr="00BB76DD">
        <w:rPr>
          <w:sz w:val="24"/>
          <w:szCs w:val="28"/>
          <w:lang w:val="uk-UA"/>
        </w:rPr>
        <w:t xml:space="preserve">- </w:t>
      </w:r>
      <w:r w:rsidRPr="00BB76DD">
        <w:rPr>
          <w:bCs/>
          <w:color w:val="000000"/>
          <w:kern w:val="36"/>
          <w:sz w:val="24"/>
          <w:szCs w:val="28"/>
          <w:lang w:val="uk-UA"/>
        </w:rPr>
        <w:t>Тренди в освіті: що популярне сьогодні (Люта Н.С.)</w:t>
      </w:r>
    </w:p>
    <w:p w:rsidR="00E65C40" w:rsidRPr="00BB76DD" w:rsidRDefault="00E65C40" w:rsidP="00E65C40">
      <w:pPr>
        <w:pStyle w:val="a6"/>
        <w:spacing w:line="276" w:lineRule="auto"/>
        <w:jc w:val="both"/>
        <w:rPr>
          <w:rFonts w:ascii="Times New Roman" w:hAnsi="Times New Roman"/>
          <w:sz w:val="24"/>
          <w:szCs w:val="28"/>
          <w:lang w:val="uk-UA"/>
        </w:rPr>
      </w:pPr>
      <w:r w:rsidRPr="00BB76DD">
        <w:rPr>
          <w:rFonts w:ascii="Times New Roman" w:hAnsi="Times New Roman"/>
          <w:bCs/>
          <w:color w:val="000000"/>
          <w:kern w:val="36"/>
          <w:sz w:val="24"/>
          <w:szCs w:val="28"/>
          <w:lang w:val="uk-UA"/>
        </w:rPr>
        <w:t>-</w:t>
      </w:r>
      <w:hyperlink r:id="rId6" w:history="1">
        <w:r w:rsidRPr="00BB76DD">
          <w:rPr>
            <w:rFonts w:ascii="Times New Roman" w:hAnsi="Times New Roman"/>
            <w:sz w:val="24"/>
            <w:szCs w:val="28"/>
            <w:lang w:val="uk-UA"/>
          </w:rPr>
          <w:t>Топ-10 трендів в освіті</w:t>
        </w:r>
      </w:hyperlink>
      <w:r w:rsidRPr="00BB76DD">
        <w:rPr>
          <w:rFonts w:ascii="Times New Roman" w:hAnsi="Times New Roman"/>
          <w:sz w:val="24"/>
          <w:szCs w:val="28"/>
          <w:lang w:val="uk-UA"/>
        </w:rPr>
        <w:t xml:space="preserve"> (Тарасов В.В.)</w:t>
      </w:r>
    </w:p>
    <w:p w:rsidR="00E65C40" w:rsidRPr="00BB76DD" w:rsidRDefault="00E65C40" w:rsidP="00E65C40">
      <w:pPr>
        <w:shd w:val="clear" w:color="auto" w:fill="FFFFFF"/>
        <w:spacing w:line="276" w:lineRule="auto"/>
        <w:jc w:val="both"/>
        <w:rPr>
          <w:sz w:val="24"/>
          <w:szCs w:val="28"/>
          <w:lang w:val="uk-UA"/>
        </w:rPr>
      </w:pPr>
      <w:r>
        <w:rPr>
          <w:sz w:val="24"/>
          <w:szCs w:val="28"/>
          <w:lang w:val="uk-UA"/>
        </w:rPr>
        <w:t>- Аналіз участі учнів у</w:t>
      </w:r>
      <w:r w:rsidRPr="00BB76DD">
        <w:rPr>
          <w:sz w:val="24"/>
          <w:szCs w:val="28"/>
          <w:lang w:val="uk-UA"/>
        </w:rPr>
        <w:t xml:space="preserve"> Всеукраїнських олімпіадах  (Люта Н.С, Гусак В.В., </w:t>
      </w:r>
      <w:r w:rsidRPr="00BB76DD">
        <w:rPr>
          <w:color w:val="000000"/>
          <w:sz w:val="24"/>
          <w:szCs w:val="28"/>
          <w:lang w:val="uk-UA"/>
        </w:rPr>
        <w:t xml:space="preserve">Тарасов В.В, </w:t>
      </w:r>
      <w:proofErr w:type="spellStart"/>
      <w:r w:rsidRPr="00BB76DD">
        <w:rPr>
          <w:color w:val="000000"/>
          <w:sz w:val="24"/>
          <w:szCs w:val="28"/>
          <w:lang w:val="uk-UA"/>
        </w:rPr>
        <w:t>Ткаліч</w:t>
      </w:r>
      <w:proofErr w:type="spellEnd"/>
      <w:r w:rsidRPr="00BB76DD">
        <w:rPr>
          <w:color w:val="000000"/>
          <w:sz w:val="24"/>
          <w:szCs w:val="28"/>
          <w:lang w:val="uk-UA"/>
        </w:rPr>
        <w:t xml:space="preserve"> В.С.)</w:t>
      </w:r>
    </w:p>
    <w:p w:rsidR="00E65C40" w:rsidRPr="00BB76DD" w:rsidRDefault="00E65C40" w:rsidP="00E65C40">
      <w:pPr>
        <w:pStyle w:val="a5"/>
        <w:spacing w:line="276" w:lineRule="auto"/>
        <w:ind w:left="0"/>
        <w:jc w:val="both"/>
        <w:rPr>
          <w:sz w:val="24"/>
          <w:szCs w:val="28"/>
          <w:lang w:val="uk-UA"/>
        </w:rPr>
      </w:pPr>
      <w:r w:rsidRPr="00BB76DD">
        <w:rPr>
          <w:sz w:val="24"/>
          <w:szCs w:val="28"/>
          <w:lang w:val="uk-UA"/>
        </w:rPr>
        <w:t xml:space="preserve">- Презентація </w:t>
      </w:r>
      <w:proofErr w:type="spellStart"/>
      <w:r w:rsidRPr="00BB76DD">
        <w:rPr>
          <w:sz w:val="24"/>
          <w:szCs w:val="28"/>
          <w:lang w:val="uk-UA"/>
        </w:rPr>
        <w:t>портфоліо</w:t>
      </w:r>
      <w:proofErr w:type="spellEnd"/>
      <w:r w:rsidRPr="00BB76DD">
        <w:rPr>
          <w:sz w:val="24"/>
          <w:szCs w:val="28"/>
          <w:lang w:val="uk-UA"/>
        </w:rPr>
        <w:t>.</w:t>
      </w:r>
      <w:r w:rsidRPr="00BB76DD">
        <w:rPr>
          <w:color w:val="000000"/>
          <w:sz w:val="24"/>
          <w:szCs w:val="28"/>
          <w:lang w:val="uk-UA"/>
        </w:rPr>
        <w:t xml:space="preserve"> Творчий звіт вчителів, що атестуються (Тарасов В.В., </w:t>
      </w:r>
      <w:proofErr w:type="spellStart"/>
      <w:r w:rsidRPr="00BB76DD">
        <w:rPr>
          <w:color w:val="000000"/>
          <w:sz w:val="24"/>
          <w:szCs w:val="28"/>
          <w:lang w:val="uk-UA"/>
        </w:rPr>
        <w:t>Ткаліч</w:t>
      </w:r>
      <w:proofErr w:type="spellEnd"/>
      <w:r w:rsidRPr="00BB76DD">
        <w:rPr>
          <w:color w:val="000000"/>
          <w:sz w:val="24"/>
          <w:szCs w:val="28"/>
          <w:lang w:val="uk-UA"/>
        </w:rPr>
        <w:t xml:space="preserve"> В.С., Степанова І.В.).</w:t>
      </w:r>
    </w:p>
    <w:p w:rsidR="00E65C40" w:rsidRPr="00BB76DD" w:rsidRDefault="00E65C40" w:rsidP="00E65C40">
      <w:pPr>
        <w:autoSpaceDE w:val="0"/>
        <w:jc w:val="both"/>
        <w:rPr>
          <w:color w:val="000000"/>
          <w:sz w:val="24"/>
          <w:szCs w:val="28"/>
          <w:shd w:val="clear" w:color="auto" w:fill="FFFFFF"/>
          <w:lang w:val="uk-UA"/>
        </w:rPr>
      </w:pPr>
      <w:r w:rsidRPr="00BB76DD">
        <w:rPr>
          <w:color w:val="000000"/>
          <w:sz w:val="24"/>
          <w:szCs w:val="28"/>
          <w:shd w:val="clear" w:color="auto" w:fill="FFFFFF"/>
          <w:lang w:val="uk-UA"/>
        </w:rPr>
        <w:t>Засідання ШМО проходили у вигляді діалогу, творчих звітів, круглого столу.</w:t>
      </w:r>
    </w:p>
    <w:p w:rsidR="00E65C40" w:rsidRPr="00C51A3D" w:rsidRDefault="00E65C40" w:rsidP="00E65C40">
      <w:pPr>
        <w:autoSpaceDE w:val="0"/>
        <w:jc w:val="both"/>
        <w:rPr>
          <w:sz w:val="24"/>
          <w:szCs w:val="24"/>
          <w:lang w:val="uk-UA"/>
        </w:rPr>
      </w:pPr>
    </w:p>
    <w:p w:rsidR="00E65C40" w:rsidRPr="00C51A3D" w:rsidRDefault="00E65C40" w:rsidP="00E65C40">
      <w:pPr>
        <w:ind w:firstLine="709"/>
        <w:jc w:val="both"/>
        <w:rPr>
          <w:sz w:val="24"/>
          <w:szCs w:val="24"/>
          <w:lang w:val="uk-UA"/>
        </w:rPr>
      </w:pPr>
      <w:r>
        <w:rPr>
          <w:sz w:val="24"/>
          <w:szCs w:val="24"/>
          <w:lang w:val="uk-UA"/>
        </w:rPr>
        <w:t xml:space="preserve">У </w:t>
      </w:r>
      <w:r w:rsidRPr="00EB4CC1">
        <w:rPr>
          <w:sz w:val="24"/>
          <w:szCs w:val="24"/>
          <w:lang w:val="uk-UA"/>
        </w:rPr>
        <w:t xml:space="preserve">2019-2020 навчальному році працювало методичне об’єднання </w:t>
      </w:r>
      <w:r w:rsidRPr="00C51A3D">
        <w:rPr>
          <w:sz w:val="24"/>
          <w:szCs w:val="24"/>
          <w:lang w:val="uk-UA"/>
        </w:rPr>
        <w:t>«Росток»</w:t>
      </w:r>
      <w:r w:rsidRPr="00EB4CC1">
        <w:rPr>
          <w:lang w:val="uk-UA"/>
        </w:rPr>
        <w:t xml:space="preserve"> </w:t>
      </w:r>
      <w:r>
        <w:rPr>
          <w:sz w:val="24"/>
          <w:szCs w:val="24"/>
          <w:lang w:val="uk-UA"/>
        </w:rPr>
        <w:t xml:space="preserve">вчителів початкових класів </w:t>
      </w:r>
      <w:r w:rsidRPr="00EB4CC1">
        <w:rPr>
          <w:sz w:val="24"/>
          <w:szCs w:val="24"/>
          <w:lang w:val="uk-UA"/>
        </w:rPr>
        <w:t xml:space="preserve"> над проблемою:  «Виконання Державного стандарту початкової загальної освіти шляхом використання інноваційних технологій в початковій школі» </w:t>
      </w:r>
      <w:r w:rsidRPr="00C51A3D">
        <w:rPr>
          <w:sz w:val="24"/>
          <w:szCs w:val="24"/>
          <w:lang w:val="uk-UA"/>
        </w:rPr>
        <w:t xml:space="preserve"> презентувалися </w:t>
      </w:r>
      <w:proofErr w:type="spellStart"/>
      <w:r w:rsidRPr="00C51A3D">
        <w:rPr>
          <w:sz w:val="24"/>
          <w:szCs w:val="24"/>
          <w:lang w:val="uk-UA"/>
        </w:rPr>
        <w:t>портфоліо</w:t>
      </w:r>
      <w:proofErr w:type="spellEnd"/>
      <w:r w:rsidRPr="00C51A3D">
        <w:rPr>
          <w:sz w:val="24"/>
          <w:szCs w:val="24"/>
          <w:lang w:val="uk-UA"/>
        </w:rPr>
        <w:t xml:space="preserve"> та творчі звіти з теми самоосвіти вчителів, що атестувалися:</w:t>
      </w:r>
    </w:p>
    <w:p w:rsidR="00E65C40" w:rsidRPr="00EB4CC1" w:rsidRDefault="00E65C40" w:rsidP="00E65C40">
      <w:pPr>
        <w:pStyle w:val="a3"/>
        <w:ind w:right="-143"/>
        <w:jc w:val="both"/>
        <w:rPr>
          <w:szCs w:val="24"/>
        </w:rPr>
      </w:pPr>
      <w:r w:rsidRPr="00EB4CC1">
        <w:rPr>
          <w:szCs w:val="24"/>
        </w:rPr>
        <w:t>У 2019 – 2020 навчальному році на за</w:t>
      </w:r>
      <w:r>
        <w:rPr>
          <w:szCs w:val="24"/>
        </w:rPr>
        <w:t>сіданнях ШМО презентувався твор</w:t>
      </w:r>
      <w:r w:rsidRPr="00EB4CC1">
        <w:rPr>
          <w:szCs w:val="24"/>
        </w:rPr>
        <w:t>чий звіт з теми самоосвіти вчителя, що атестувався:</w:t>
      </w:r>
    </w:p>
    <w:p w:rsidR="00E65C40" w:rsidRDefault="00E65C40" w:rsidP="00E65C40">
      <w:pPr>
        <w:pStyle w:val="a3"/>
        <w:ind w:right="-143" w:firstLine="0"/>
        <w:jc w:val="both"/>
        <w:rPr>
          <w:szCs w:val="24"/>
        </w:rPr>
      </w:pPr>
      <w:proofErr w:type="spellStart"/>
      <w:r w:rsidRPr="00EB4CC1">
        <w:rPr>
          <w:szCs w:val="24"/>
        </w:rPr>
        <w:t>Бучковська</w:t>
      </w:r>
      <w:proofErr w:type="spellEnd"/>
      <w:r w:rsidRPr="00EB4CC1">
        <w:rPr>
          <w:szCs w:val="24"/>
        </w:rPr>
        <w:t xml:space="preserve"> Л.К. «Створення ситуації «успіху» в молодших школярів у системі </w:t>
      </w:r>
      <w:proofErr w:type="spellStart"/>
      <w:r w:rsidRPr="00EB4CC1">
        <w:rPr>
          <w:szCs w:val="24"/>
        </w:rPr>
        <w:t>компетентнісно-зорієнтованого</w:t>
      </w:r>
      <w:proofErr w:type="spellEnd"/>
      <w:r w:rsidRPr="00EB4CC1">
        <w:rPr>
          <w:szCs w:val="24"/>
        </w:rPr>
        <w:t xml:space="preserve"> навчання».</w:t>
      </w:r>
    </w:p>
    <w:p w:rsidR="00E65C40" w:rsidRDefault="00E65C40" w:rsidP="00E65C40">
      <w:pPr>
        <w:shd w:val="clear" w:color="auto" w:fill="FFFFFF"/>
        <w:ind w:firstLine="708"/>
        <w:jc w:val="both"/>
        <w:rPr>
          <w:sz w:val="24"/>
          <w:szCs w:val="24"/>
          <w:lang w:val="uk-UA"/>
        </w:rPr>
      </w:pPr>
      <w:r w:rsidRPr="004D6779">
        <w:rPr>
          <w:sz w:val="24"/>
          <w:szCs w:val="24"/>
          <w:lang w:val="uk-UA"/>
        </w:rPr>
        <w:lastRenderedPageBreak/>
        <w:t xml:space="preserve">Кожним вчителем </w:t>
      </w:r>
      <w:r>
        <w:rPr>
          <w:sz w:val="24"/>
          <w:szCs w:val="24"/>
          <w:lang w:val="uk-UA"/>
        </w:rPr>
        <w:t>була вибрана тема</w:t>
      </w:r>
      <w:r w:rsidRPr="004D6779">
        <w:rPr>
          <w:sz w:val="24"/>
          <w:szCs w:val="24"/>
          <w:lang w:val="uk-UA"/>
        </w:rPr>
        <w:t>, над якою він працював</w:t>
      </w:r>
      <w:r>
        <w:rPr>
          <w:sz w:val="24"/>
          <w:szCs w:val="24"/>
          <w:lang w:val="uk-UA"/>
        </w:rPr>
        <w:t xml:space="preserve"> у 2019 – 2020 навчальному році з метою </w:t>
      </w:r>
      <w:proofErr w:type="spellStart"/>
      <w:r>
        <w:rPr>
          <w:sz w:val="24"/>
          <w:szCs w:val="24"/>
          <w:lang w:val="uk-UA"/>
        </w:rPr>
        <w:t>професійнго</w:t>
      </w:r>
      <w:proofErr w:type="spellEnd"/>
      <w:r>
        <w:rPr>
          <w:sz w:val="24"/>
          <w:szCs w:val="24"/>
          <w:lang w:val="uk-UA"/>
        </w:rPr>
        <w:t xml:space="preserve"> зростання.</w:t>
      </w:r>
    </w:p>
    <w:p w:rsidR="00E65C40" w:rsidRPr="004D6779" w:rsidRDefault="00E65C40" w:rsidP="00E65C40">
      <w:pPr>
        <w:shd w:val="clear" w:color="auto" w:fill="FFFFFF"/>
        <w:ind w:firstLine="708"/>
        <w:jc w:val="both"/>
        <w:rPr>
          <w:sz w:val="24"/>
          <w:szCs w:val="24"/>
          <w:lang w:val="uk-U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230"/>
      </w:tblGrid>
      <w:tr w:rsidR="00E65C40" w:rsidRPr="004D6779" w:rsidTr="00213023">
        <w:tc>
          <w:tcPr>
            <w:tcW w:w="2802" w:type="dxa"/>
          </w:tcPr>
          <w:p w:rsidR="00E65C40" w:rsidRPr="004D6779" w:rsidRDefault="00E65C40" w:rsidP="00213023">
            <w:pPr>
              <w:jc w:val="center"/>
              <w:rPr>
                <w:sz w:val="24"/>
                <w:szCs w:val="24"/>
                <w:lang w:val="uk-UA"/>
              </w:rPr>
            </w:pPr>
            <w:r w:rsidRPr="004D6779">
              <w:rPr>
                <w:sz w:val="24"/>
                <w:szCs w:val="24"/>
                <w:lang w:val="uk-UA"/>
              </w:rPr>
              <w:t>ПІБ вчителя</w:t>
            </w:r>
          </w:p>
        </w:tc>
        <w:tc>
          <w:tcPr>
            <w:tcW w:w="7230" w:type="dxa"/>
          </w:tcPr>
          <w:p w:rsidR="00E65C40" w:rsidRPr="004D6779" w:rsidRDefault="00E65C40" w:rsidP="00213023">
            <w:pPr>
              <w:jc w:val="center"/>
              <w:rPr>
                <w:sz w:val="24"/>
                <w:szCs w:val="24"/>
                <w:lang w:val="uk-UA"/>
              </w:rPr>
            </w:pPr>
            <w:r w:rsidRPr="004D6779">
              <w:rPr>
                <w:sz w:val="24"/>
                <w:szCs w:val="24"/>
                <w:lang w:val="uk-UA"/>
              </w:rPr>
              <w:t>Тема самоосвіти</w:t>
            </w:r>
          </w:p>
        </w:tc>
      </w:tr>
      <w:tr w:rsidR="00E65C40" w:rsidRPr="004D6779" w:rsidTr="00213023">
        <w:tc>
          <w:tcPr>
            <w:tcW w:w="2802" w:type="dxa"/>
          </w:tcPr>
          <w:p w:rsidR="00E65C40" w:rsidRPr="004D6779" w:rsidRDefault="00E65C40" w:rsidP="00213023">
            <w:pPr>
              <w:rPr>
                <w:sz w:val="24"/>
                <w:szCs w:val="24"/>
                <w:lang w:val="uk-UA"/>
              </w:rPr>
            </w:pPr>
            <w:r>
              <w:rPr>
                <w:sz w:val="24"/>
                <w:szCs w:val="24"/>
                <w:lang w:val="uk-UA"/>
              </w:rPr>
              <w:t xml:space="preserve">Барабаш </w:t>
            </w:r>
            <w:r w:rsidRPr="004D6779">
              <w:rPr>
                <w:sz w:val="24"/>
                <w:szCs w:val="24"/>
                <w:lang w:val="uk-UA"/>
              </w:rPr>
              <w:t xml:space="preserve">Людмила </w:t>
            </w:r>
          </w:p>
          <w:p w:rsidR="00E65C40" w:rsidRPr="004D6779" w:rsidRDefault="00E65C40" w:rsidP="00213023">
            <w:pPr>
              <w:rPr>
                <w:sz w:val="24"/>
                <w:szCs w:val="24"/>
                <w:lang w:val="uk-UA"/>
              </w:rPr>
            </w:pPr>
            <w:r w:rsidRPr="004D6779">
              <w:rPr>
                <w:sz w:val="24"/>
                <w:szCs w:val="24"/>
                <w:lang w:val="uk-UA"/>
              </w:rPr>
              <w:t>Володимирівна</w:t>
            </w:r>
          </w:p>
        </w:tc>
        <w:tc>
          <w:tcPr>
            <w:tcW w:w="7230" w:type="dxa"/>
          </w:tcPr>
          <w:p w:rsidR="00E65C40" w:rsidRPr="004D6779" w:rsidRDefault="00E65C40" w:rsidP="00213023">
            <w:pPr>
              <w:rPr>
                <w:sz w:val="24"/>
                <w:szCs w:val="24"/>
                <w:lang w:val="uk-UA"/>
              </w:rPr>
            </w:pPr>
            <w:r w:rsidRPr="004D6779">
              <w:rPr>
                <w:sz w:val="24"/>
                <w:szCs w:val="24"/>
                <w:lang w:val="uk-UA"/>
              </w:rPr>
              <w:t>Використання активних методів навчання, спрямованих на розвиток критичного мислення молодших школярів</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Білошапка</w:t>
            </w:r>
            <w:proofErr w:type="spellEnd"/>
            <w:r>
              <w:rPr>
                <w:sz w:val="24"/>
                <w:szCs w:val="24"/>
                <w:lang w:val="uk-UA"/>
              </w:rPr>
              <w:t xml:space="preserve"> </w:t>
            </w:r>
            <w:r w:rsidRPr="004D6779">
              <w:rPr>
                <w:sz w:val="24"/>
                <w:szCs w:val="24"/>
                <w:lang w:val="uk-UA"/>
              </w:rPr>
              <w:t xml:space="preserve">Тетяна </w:t>
            </w:r>
          </w:p>
          <w:p w:rsidR="00E65C40" w:rsidRPr="004D6779" w:rsidRDefault="00E65C40" w:rsidP="00213023">
            <w:pPr>
              <w:rPr>
                <w:sz w:val="24"/>
                <w:szCs w:val="24"/>
                <w:lang w:val="uk-UA"/>
              </w:rPr>
            </w:pPr>
            <w:r w:rsidRPr="004D6779">
              <w:rPr>
                <w:sz w:val="24"/>
                <w:szCs w:val="24"/>
                <w:lang w:val="uk-UA"/>
              </w:rPr>
              <w:t>Іванівна</w:t>
            </w:r>
          </w:p>
        </w:tc>
        <w:tc>
          <w:tcPr>
            <w:tcW w:w="7230" w:type="dxa"/>
          </w:tcPr>
          <w:p w:rsidR="00E65C40" w:rsidRPr="004D6779" w:rsidRDefault="00E65C40" w:rsidP="00213023">
            <w:pPr>
              <w:rPr>
                <w:sz w:val="24"/>
                <w:szCs w:val="24"/>
                <w:lang w:val="uk-UA"/>
              </w:rPr>
            </w:pPr>
            <w:r w:rsidRPr="004D6779">
              <w:rPr>
                <w:sz w:val="24"/>
                <w:szCs w:val="24"/>
                <w:lang w:val="uk-UA"/>
              </w:rPr>
              <w:t>Формування ключових компетентностей молодших школярів шляхом використання елементів педагогічних інновацій</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Бучковська</w:t>
            </w:r>
            <w:proofErr w:type="spellEnd"/>
            <w:r>
              <w:rPr>
                <w:sz w:val="24"/>
                <w:szCs w:val="24"/>
                <w:lang w:val="uk-UA"/>
              </w:rPr>
              <w:t xml:space="preserve"> </w:t>
            </w:r>
            <w:r w:rsidRPr="004D6779">
              <w:rPr>
                <w:sz w:val="24"/>
                <w:szCs w:val="24"/>
                <w:lang w:val="uk-UA"/>
              </w:rPr>
              <w:t>Лілія</w:t>
            </w:r>
          </w:p>
          <w:p w:rsidR="00E65C40" w:rsidRPr="004D6779" w:rsidRDefault="00E65C40" w:rsidP="00213023">
            <w:pPr>
              <w:rPr>
                <w:sz w:val="24"/>
                <w:szCs w:val="24"/>
                <w:lang w:val="uk-UA"/>
              </w:rPr>
            </w:pPr>
            <w:r w:rsidRPr="004D6779">
              <w:rPr>
                <w:sz w:val="24"/>
                <w:szCs w:val="24"/>
                <w:lang w:val="uk-UA"/>
              </w:rPr>
              <w:t>Казимирівна</w:t>
            </w:r>
          </w:p>
        </w:tc>
        <w:tc>
          <w:tcPr>
            <w:tcW w:w="7230" w:type="dxa"/>
          </w:tcPr>
          <w:p w:rsidR="00E65C40" w:rsidRPr="004D6779" w:rsidRDefault="00E65C40" w:rsidP="00213023">
            <w:pPr>
              <w:rPr>
                <w:sz w:val="24"/>
                <w:szCs w:val="24"/>
                <w:lang w:val="uk-UA"/>
              </w:rPr>
            </w:pPr>
            <w:r w:rsidRPr="004D6779">
              <w:rPr>
                <w:sz w:val="24"/>
                <w:szCs w:val="24"/>
                <w:lang w:val="uk-UA"/>
              </w:rPr>
              <w:t>Створення ситуації успіху на уроках в початкових класах. Театралізація як головний етап ранкових зустрічей</w:t>
            </w:r>
          </w:p>
        </w:tc>
      </w:tr>
      <w:tr w:rsidR="00E65C40" w:rsidRPr="004D6779" w:rsidTr="00213023">
        <w:tc>
          <w:tcPr>
            <w:tcW w:w="2802" w:type="dxa"/>
          </w:tcPr>
          <w:p w:rsidR="00E65C40" w:rsidRPr="004D6779" w:rsidRDefault="00E65C40" w:rsidP="00213023">
            <w:pPr>
              <w:rPr>
                <w:sz w:val="24"/>
                <w:szCs w:val="24"/>
                <w:lang w:val="uk-UA"/>
              </w:rPr>
            </w:pPr>
            <w:r>
              <w:rPr>
                <w:sz w:val="24"/>
                <w:szCs w:val="24"/>
                <w:lang w:val="uk-UA"/>
              </w:rPr>
              <w:t xml:space="preserve">Волошина </w:t>
            </w:r>
            <w:r w:rsidRPr="004D6779">
              <w:rPr>
                <w:sz w:val="24"/>
                <w:szCs w:val="24"/>
                <w:lang w:val="uk-UA"/>
              </w:rPr>
              <w:t>Оксана</w:t>
            </w:r>
          </w:p>
          <w:p w:rsidR="00E65C40" w:rsidRPr="004D6779" w:rsidRDefault="00E65C40" w:rsidP="00213023">
            <w:pPr>
              <w:rPr>
                <w:sz w:val="24"/>
                <w:szCs w:val="24"/>
                <w:lang w:val="uk-UA"/>
              </w:rPr>
            </w:pPr>
            <w:r w:rsidRPr="004D6779">
              <w:rPr>
                <w:sz w:val="24"/>
                <w:szCs w:val="24"/>
                <w:lang w:val="uk-UA"/>
              </w:rPr>
              <w:t>Анатоліївна</w:t>
            </w:r>
          </w:p>
        </w:tc>
        <w:tc>
          <w:tcPr>
            <w:tcW w:w="7230" w:type="dxa"/>
          </w:tcPr>
          <w:p w:rsidR="00E65C40" w:rsidRPr="004D6779" w:rsidRDefault="00E65C40" w:rsidP="00213023">
            <w:pPr>
              <w:rPr>
                <w:sz w:val="24"/>
                <w:szCs w:val="24"/>
                <w:lang w:val="uk-UA"/>
              </w:rPr>
            </w:pPr>
            <w:r w:rsidRPr="004D6779">
              <w:rPr>
                <w:sz w:val="24"/>
                <w:szCs w:val="24"/>
                <w:lang w:val="uk-UA"/>
              </w:rPr>
              <w:t>Ігрові технології як засіб розвитку мислення молодших школярів</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Гира</w:t>
            </w:r>
            <w:proofErr w:type="spellEnd"/>
            <w:r>
              <w:rPr>
                <w:sz w:val="24"/>
                <w:szCs w:val="24"/>
                <w:lang w:val="uk-UA"/>
              </w:rPr>
              <w:t xml:space="preserve"> </w:t>
            </w:r>
            <w:r w:rsidRPr="004D6779">
              <w:rPr>
                <w:sz w:val="24"/>
                <w:szCs w:val="24"/>
                <w:lang w:val="uk-UA"/>
              </w:rPr>
              <w:t>Світлана</w:t>
            </w:r>
          </w:p>
          <w:p w:rsidR="00E65C40" w:rsidRPr="004D6779" w:rsidRDefault="00E65C40" w:rsidP="00213023">
            <w:pPr>
              <w:rPr>
                <w:sz w:val="24"/>
                <w:szCs w:val="24"/>
                <w:lang w:val="uk-UA"/>
              </w:rPr>
            </w:pPr>
            <w:r w:rsidRPr="004D6779">
              <w:rPr>
                <w:sz w:val="24"/>
                <w:szCs w:val="24"/>
                <w:lang w:val="uk-UA"/>
              </w:rPr>
              <w:t>Юріївна</w:t>
            </w:r>
          </w:p>
        </w:tc>
        <w:tc>
          <w:tcPr>
            <w:tcW w:w="7230" w:type="dxa"/>
          </w:tcPr>
          <w:p w:rsidR="00E65C40" w:rsidRPr="004D6779" w:rsidRDefault="00E65C40" w:rsidP="00213023">
            <w:pPr>
              <w:rPr>
                <w:sz w:val="24"/>
                <w:szCs w:val="24"/>
                <w:lang w:val="uk-UA"/>
              </w:rPr>
            </w:pPr>
            <w:r w:rsidRPr="004D6779">
              <w:rPr>
                <w:sz w:val="24"/>
                <w:szCs w:val="24"/>
                <w:lang w:val="uk-UA"/>
              </w:rPr>
              <w:t>Впровадження елементів інтерактивних технологій у роботу ГПД</w:t>
            </w:r>
          </w:p>
        </w:tc>
      </w:tr>
      <w:tr w:rsidR="00E65C40" w:rsidRPr="004D6779" w:rsidTr="00213023">
        <w:tc>
          <w:tcPr>
            <w:tcW w:w="2802" w:type="dxa"/>
          </w:tcPr>
          <w:p w:rsidR="00E65C40" w:rsidRPr="004D6779" w:rsidRDefault="00E65C40" w:rsidP="00213023">
            <w:pPr>
              <w:rPr>
                <w:sz w:val="24"/>
                <w:szCs w:val="24"/>
                <w:lang w:val="uk-UA"/>
              </w:rPr>
            </w:pPr>
            <w:r>
              <w:rPr>
                <w:sz w:val="24"/>
                <w:szCs w:val="24"/>
                <w:lang w:val="uk-UA"/>
              </w:rPr>
              <w:t xml:space="preserve">Гринь </w:t>
            </w:r>
            <w:r w:rsidRPr="004D6779">
              <w:rPr>
                <w:sz w:val="24"/>
                <w:szCs w:val="24"/>
                <w:lang w:val="uk-UA"/>
              </w:rPr>
              <w:t xml:space="preserve">Зоя </w:t>
            </w:r>
          </w:p>
          <w:p w:rsidR="00E65C40" w:rsidRPr="004D6779" w:rsidRDefault="00E65C40" w:rsidP="00213023">
            <w:pPr>
              <w:rPr>
                <w:sz w:val="24"/>
                <w:szCs w:val="24"/>
                <w:lang w:val="uk-UA"/>
              </w:rPr>
            </w:pPr>
            <w:r w:rsidRPr="004D6779">
              <w:rPr>
                <w:sz w:val="24"/>
                <w:szCs w:val="24"/>
                <w:lang w:val="uk-UA"/>
              </w:rPr>
              <w:t>Миколаївна</w:t>
            </w:r>
          </w:p>
        </w:tc>
        <w:tc>
          <w:tcPr>
            <w:tcW w:w="7230" w:type="dxa"/>
          </w:tcPr>
          <w:p w:rsidR="00E65C40" w:rsidRPr="004D6779" w:rsidRDefault="00E65C40" w:rsidP="00213023">
            <w:pPr>
              <w:rPr>
                <w:sz w:val="24"/>
                <w:szCs w:val="24"/>
                <w:lang w:val="uk-UA"/>
              </w:rPr>
            </w:pPr>
            <w:r w:rsidRPr="004D6779">
              <w:rPr>
                <w:sz w:val="24"/>
                <w:szCs w:val="24"/>
                <w:lang w:val="uk-UA"/>
              </w:rPr>
              <w:t>Використання ІКТ на уроках у початковій школі</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Дергоусова</w:t>
            </w:r>
            <w:proofErr w:type="spellEnd"/>
            <w:r>
              <w:rPr>
                <w:sz w:val="24"/>
                <w:szCs w:val="24"/>
                <w:lang w:val="uk-UA"/>
              </w:rPr>
              <w:t xml:space="preserve"> </w:t>
            </w:r>
            <w:r w:rsidRPr="004D6779">
              <w:rPr>
                <w:sz w:val="24"/>
                <w:szCs w:val="24"/>
                <w:lang w:val="uk-UA"/>
              </w:rPr>
              <w:t xml:space="preserve">Зоя </w:t>
            </w:r>
          </w:p>
          <w:p w:rsidR="00E65C40" w:rsidRPr="004D6779" w:rsidRDefault="00E65C40" w:rsidP="00213023">
            <w:pPr>
              <w:rPr>
                <w:sz w:val="24"/>
                <w:szCs w:val="24"/>
                <w:lang w:val="uk-UA"/>
              </w:rPr>
            </w:pPr>
            <w:r w:rsidRPr="004D6779">
              <w:rPr>
                <w:sz w:val="24"/>
                <w:szCs w:val="24"/>
                <w:lang w:val="uk-UA"/>
              </w:rPr>
              <w:t>Іванівна</w:t>
            </w:r>
          </w:p>
        </w:tc>
        <w:tc>
          <w:tcPr>
            <w:tcW w:w="7230" w:type="dxa"/>
          </w:tcPr>
          <w:p w:rsidR="00E65C40" w:rsidRPr="004D6779" w:rsidRDefault="00E65C40" w:rsidP="00213023">
            <w:pPr>
              <w:rPr>
                <w:sz w:val="24"/>
                <w:szCs w:val="24"/>
                <w:lang w:val="uk-UA"/>
              </w:rPr>
            </w:pPr>
            <w:r w:rsidRPr="004D6779">
              <w:rPr>
                <w:sz w:val="24"/>
                <w:szCs w:val="24"/>
                <w:lang w:val="uk-UA"/>
              </w:rPr>
              <w:t>Формування навчально-пізнавальної мотивації на уроках української мови в початковій школі</w:t>
            </w:r>
          </w:p>
        </w:tc>
      </w:tr>
      <w:tr w:rsidR="00E65C40" w:rsidRPr="004D6779" w:rsidTr="00213023">
        <w:tc>
          <w:tcPr>
            <w:tcW w:w="2802" w:type="dxa"/>
          </w:tcPr>
          <w:p w:rsidR="00E65C40" w:rsidRPr="004D6779" w:rsidRDefault="00E65C40" w:rsidP="00213023">
            <w:pPr>
              <w:rPr>
                <w:sz w:val="24"/>
                <w:szCs w:val="24"/>
                <w:lang w:val="uk-UA"/>
              </w:rPr>
            </w:pPr>
            <w:r>
              <w:rPr>
                <w:sz w:val="24"/>
                <w:szCs w:val="24"/>
                <w:lang w:val="uk-UA"/>
              </w:rPr>
              <w:t xml:space="preserve">Деркач </w:t>
            </w:r>
            <w:r w:rsidRPr="004D6779">
              <w:rPr>
                <w:sz w:val="24"/>
                <w:szCs w:val="24"/>
                <w:lang w:val="uk-UA"/>
              </w:rPr>
              <w:t xml:space="preserve">Юлія </w:t>
            </w:r>
          </w:p>
          <w:p w:rsidR="00E65C40" w:rsidRPr="004D6779" w:rsidRDefault="00E65C40" w:rsidP="00213023">
            <w:pPr>
              <w:rPr>
                <w:sz w:val="24"/>
                <w:szCs w:val="24"/>
                <w:lang w:val="uk-UA"/>
              </w:rPr>
            </w:pPr>
            <w:r w:rsidRPr="004D6779">
              <w:rPr>
                <w:sz w:val="24"/>
                <w:szCs w:val="24"/>
                <w:lang w:val="uk-UA"/>
              </w:rPr>
              <w:t>Юріївна</w:t>
            </w:r>
          </w:p>
        </w:tc>
        <w:tc>
          <w:tcPr>
            <w:tcW w:w="7230" w:type="dxa"/>
          </w:tcPr>
          <w:p w:rsidR="00E65C40" w:rsidRPr="004D6779" w:rsidRDefault="00E65C40" w:rsidP="00213023">
            <w:pPr>
              <w:rPr>
                <w:sz w:val="24"/>
                <w:szCs w:val="24"/>
                <w:lang w:val="uk-UA"/>
              </w:rPr>
            </w:pPr>
            <w:r w:rsidRPr="004D6779">
              <w:rPr>
                <w:sz w:val="24"/>
                <w:szCs w:val="24"/>
                <w:lang w:val="uk-UA"/>
              </w:rPr>
              <w:t>Використання інтерактивних методів навчання в початковій школі</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Кулачко</w:t>
            </w:r>
            <w:proofErr w:type="spellEnd"/>
            <w:r>
              <w:rPr>
                <w:sz w:val="24"/>
                <w:szCs w:val="24"/>
                <w:lang w:val="uk-UA"/>
              </w:rPr>
              <w:t xml:space="preserve"> </w:t>
            </w:r>
            <w:r w:rsidRPr="004D6779">
              <w:rPr>
                <w:sz w:val="24"/>
                <w:szCs w:val="24"/>
                <w:lang w:val="uk-UA"/>
              </w:rPr>
              <w:t xml:space="preserve">Ольга </w:t>
            </w:r>
          </w:p>
          <w:p w:rsidR="00E65C40" w:rsidRPr="004D6779" w:rsidRDefault="00E65C40" w:rsidP="00213023">
            <w:pPr>
              <w:rPr>
                <w:sz w:val="24"/>
                <w:szCs w:val="24"/>
                <w:lang w:val="uk-UA"/>
              </w:rPr>
            </w:pPr>
            <w:r w:rsidRPr="004D6779">
              <w:rPr>
                <w:sz w:val="24"/>
                <w:szCs w:val="24"/>
                <w:lang w:val="uk-UA"/>
              </w:rPr>
              <w:t>Миколаївна</w:t>
            </w:r>
          </w:p>
        </w:tc>
        <w:tc>
          <w:tcPr>
            <w:tcW w:w="7230" w:type="dxa"/>
          </w:tcPr>
          <w:p w:rsidR="00E65C40" w:rsidRPr="004D6779" w:rsidRDefault="00E65C40" w:rsidP="00213023">
            <w:pPr>
              <w:rPr>
                <w:sz w:val="24"/>
                <w:szCs w:val="24"/>
                <w:lang w:val="uk-UA"/>
              </w:rPr>
            </w:pPr>
            <w:r w:rsidRPr="004D6779">
              <w:rPr>
                <w:sz w:val="24"/>
                <w:szCs w:val="24"/>
                <w:lang w:val="uk-UA"/>
              </w:rPr>
              <w:t>Використання елементів технології критичного мислення</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Носкова</w:t>
            </w:r>
            <w:proofErr w:type="spellEnd"/>
            <w:r>
              <w:rPr>
                <w:sz w:val="24"/>
                <w:szCs w:val="24"/>
                <w:lang w:val="uk-UA"/>
              </w:rPr>
              <w:t xml:space="preserve"> </w:t>
            </w:r>
            <w:r w:rsidRPr="004D6779">
              <w:rPr>
                <w:sz w:val="24"/>
                <w:szCs w:val="24"/>
                <w:lang w:val="uk-UA"/>
              </w:rPr>
              <w:t xml:space="preserve">Наталія </w:t>
            </w:r>
          </w:p>
          <w:p w:rsidR="00E65C40" w:rsidRPr="004D6779" w:rsidRDefault="00E65C40" w:rsidP="00213023">
            <w:pPr>
              <w:rPr>
                <w:sz w:val="24"/>
                <w:szCs w:val="24"/>
                <w:lang w:val="uk-UA"/>
              </w:rPr>
            </w:pPr>
            <w:r w:rsidRPr="004D6779">
              <w:rPr>
                <w:sz w:val="24"/>
                <w:szCs w:val="24"/>
                <w:lang w:val="uk-UA"/>
              </w:rPr>
              <w:t>Миколаївна</w:t>
            </w:r>
          </w:p>
        </w:tc>
        <w:tc>
          <w:tcPr>
            <w:tcW w:w="7230" w:type="dxa"/>
          </w:tcPr>
          <w:p w:rsidR="00E65C40" w:rsidRPr="004D6779" w:rsidRDefault="00E65C40" w:rsidP="00213023">
            <w:pPr>
              <w:rPr>
                <w:sz w:val="24"/>
                <w:szCs w:val="24"/>
                <w:lang w:val="uk-UA"/>
              </w:rPr>
            </w:pPr>
            <w:r w:rsidRPr="004D6779">
              <w:rPr>
                <w:sz w:val="24"/>
                <w:szCs w:val="24"/>
                <w:lang w:val="en-US"/>
              </w:rPr>
              <w:t>LEGO</w:t>
            </w:r>
            <w:r w:rsidRPr="004D6779">
              <w:rPr>
                <w:sz w:val="24"/>
                <w:szCs w:val="24"/>
              </w:rPr>
              <w:t>-</w:t>
            </w:r>
            <w:r w:rsidRPr="004D6779">
              <w:rPr>
                <w:sz w:val="24"/>
                <w:szCs w:val="24"/>
                <w:lang w:val="uk-UA"/>
              </w:rPr>
              <w:t>конструювання як засіб розвитку молодших школярів</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Писанець</w:t>
            </w:r>
            <w:proofErr w:type="spellEnd"/>
            <w:r>
              <w:rPr>
                <w:sz w:val="24"/>
                <w:szCs w:val="24"/>
                <w:lang w:val="uk-UA"/>
              </w:rPr>
              <w:t xml:space="preserve"> </w:t>
            </w:r>
            <w:r w:rsidRPr="004D6779">
              <w:rPr>
                <w:sz w:val="24"/>
                <w:szCs w:val="24"/>
                <w:lang w:val="uk-UA"/>
              </w:rPr>
              <w:t xml:space="preserve">Світлана </w:t>
            </w:r>
          </w:p>
          <w:p w:rsidR="00E65C40" w:rsidRPr="004D6779" w:rsidRDefault="00E65C40" w:rsidP="00213023">
            <w:pPr>
              <w:rPr>
                <w:sz w:val="24"/>
                <w:szCs w:val="24"/>
                <w:lang w:val="uk-UA"/>
              </w:rPr>
            </w:pPr>
            <w:r w:rsidRPr="004D6779">
              <w:rPr>
                <w:sz w:val="24"/>
                <w:szCs w:val="24"/>
                <w:lang w:val="uk-UA"/>
              </w:rPr>
              <w:t>Володимирівна</w:t>
            </w:r>
          </w:p>
        </w:tc>
        <w:tc>
          <w:tcPr>
            <w:tcW w:w="7230" w:type="dxa"/>
          </w:tcPr>
          <w:p w:rsidR="00E65C40" w:rsidRPr="004D6779" w:rsidRDefault="00E65C40" w:rsidP="00213023">
            <w:pPr>
              <w:rPr>
                <w:sz w:val="24"/>
                <w:szCs w:val="24"/>
                <w:lang w:val="uk-UA"/>
              </w:rPr>
            </w:pPr>
            <w:r w:rsidRPr="004D6779">
              <w:rPr>
                <w:sz w:val="24"/>
                <w:szCs w:val="24"/>
                <w:lang w:val="uk-UA"/>
              </w:rPr>
              <w:t>Розвиток творчих здібностей молодших школярів на уроках української мови</w:t>
            </w:r>
          </w:p>
        </w:tc>
      </w:tr>
      <w:tr w:rsidR="00E65C40" w:rsidRPr="004D6779" w:rsidTr="00213023">
        <w:tc>
          <w:tcPr>
            <w:tcW w:w="2802" w:type="dxa"/>
          </w:tcPr>
          <w:p w:rsidR="00E65C40" w:rsidRPr="004D6779" w:rsidRDefault="00E65C40" w:rsidP="00213023">
            <w:pPr>
              <w:rPr>
                <w:sz w:val="24"/>
                <w:szCs w:val="24"/>
                <w:lang w:val="uk-UA"/>
              </w:rPr>
            </w:pPr>
            <w:proofErr w:type="spellStart"/>
            <w:r>
              <w:rPr>
                <w:sz w:val="24"/>
                <w:szCs w:val="24"/>
                <w:lang w:val="uk-UA"/>
              </w:rPr>
              <w:t>Трибулкіна</w:t>
            </w:r>
            <w:proofErr w:type="spellEnd"/>
            <w:r>
              <w:rPr>
                <w:sz w:val="24"/>
                <w:szCs w:val="24"/>
                <w:lang w:val="uk-UA"/>
              </w:rPr>
              <w:t xml:space="preserve"> </w:t>
            </w:r>
            <w:r w:rsidRPr="004D6779">
              <w:rPr>
                <w:sz w:val="24"/>
                <w:szCs w:val="24"/>
                <w:lang w:val="uk-UA"/>
              </w:rPr>
              <w:t>Інна</w:t>
            </w:r>
          </w:p>
          <w:p w:rsidR="00E65C40" w:rsidRPr="004D6779" w:rsidRDefault="00E65C40" w:rsidP="00213023">
            <w:pPr>
              <w:rPr>
                <w:sz w:val="24"/>
                <w:szCs w:val="24"/>
                <w:lang w:val="uk-UA"/>
              </w:rPr>
            </w:pPr>
            <w:r w:rsidRPr="004D6779">
              <w:rPr>
                <w:sz w:val="24"/>
                <w:szCs w:val="24"/>
                <w:lang w:val="uk-UA"/>
              </w:rPr>
              <w:t>Вадимівна</w:t>
            </w:r>
          </w:p>
        </w:tc>
        <w:tc>
          <w:tcPr>
            <w:tcW w:w="7230" w:type="dxa"/>
          </w:tcPr>
          <w:p w:rsidR="00E65C40" w:rsidRPr="004D6779" w:rsidRDefault="00E65C40" w:rsidP="00213023">
            <w:pPr>
              <w:rPr>
                <w:sz w:val="24"/>
                <w:szCs w:val="24"/>
                <w:lang w:val="uk-UA"/>
              </w:rPr>
            </w:pPr>
            <w:r w:rsidRPr="004D6779">
              <w:rPr>
                <w:sz w:val="24"/>
                <w:szCs w:val="24"/>
                <w:lang w:val="uk-UA"/>
              </w:rPr>
              <w:t xml:space="preserve">Впровадження </w:t>
            </w:r>
            <w:proofErr w:type="spellStart"/>
            <w:r w:rsidRPr="004D6779">
              <w:rPr>
                <w:sz w:val="24"/>
                <w:szCs w:val="24"/>
                <w:lang w:val="uk-UA"/>
              </w:rPr>
              <w:t>здоров’язбережувальної</w:t>
            </w:r>
            <w:proofErr w:type="spellEnd"/>
            <w:r w:rsidRPr="004D6779">
              <w:rPr>
                <w:sz w:val="24"/>
                <w:szCs w:val="24"/>
                <w:lang w:val="uk-UA"/>
              </w:rPr>
              <w:t xml:space="preserve"> технології в концепції НУШ </w:t>
            </w:r>
          </w:p>
        </w:tc>
      </w:tr>
      <w:tr w:rsidR="00E65C40" w:rsidRPr="004D6779" w:rsidTr="00213023">
        <w:tc>
          <w:tcPr>
            <w:tcW w:w="2802" w:type="dxa"/>
          </w:tcPr>
          <w:p w:rsidR="00E65C40" w:rsidRPr="004D6779" w:rsidRDefault="00E65C40" w:rsidP="00213023">
            <w:pPr>
              <w:rPr>
                <w:sz w:val="24"/>
                <w:szCs w:val="24"/>
                <w:lang w:val="uk-UA"/>
              </w:rPr>
            </w:pPr>
            <w:r>
              <w:rPr>
                <w:sz w:val="24"/>
                <w:szCs w:val="24"/>
                <w:lang w:val="uk-UA"/>
              </w:rPr>
              <w:t xml:space="preserve">Шкуро </w:t>
            </w:r>
            <w:r w:rsidRPr="004D6779">
              <w:rPr>
                <w:sz w:val="24"/>
                <w:szCs w:val="24"/>
                <w:lang w:val="uk-UA"/>
              </w:rPr>
              <w:t xml:space="preserve">Надія </w:t>
            </w:r>
          </w:p>
          <w:p w:rsidR="00E65C40" w:rsidRPr="004D6779" w:rsidRDefault="00E65C40" w:rsidP="00213023">
            <w:pPr>
              <w:rPr>
                <w:sz w:val="24"/>
                <w:szCs w:val="24"/>
                <w:lang w:val="uk-UA"/>
              </w:rPr>
            </w:pPr>
            <w:r w:rsidRPr="004D6779">
              <w:rPr>
                <w:sz w:val="24"/>
                <w:szCs w:val="24"/>
                <w:lang w:val="uk-UA"/>
              </w:rPr>
              <w:t>Дмитрівна</w:t>
            </w:r>
          </w:p>
        </w:tc>
        <w:tc>
          <w:tcPr>
            <w:tcW w:w="7230" w:type="dxa"/>
          </w:tcPr>
          <w:p w:rsidR="00E65C40" w:rsidRPr="004D6779" w:rsidRDefault="00E65C40" w:rsidP="00213023">
            <w:pPr>
              <w:rPr>
                <w:sz w:val="24"/>
                <w:szCs w:val="24"/>
                <w:lang w:val="uk-UA"/>
              </w:rPr>
            </w:pPr>
            <w:r w:rsidRPr="004D6779">
              <w:rPr>
                <w:sz w:val="24"/>
                <w:szCs w:val="24"/>
                <w:lang w:val="uk-UA"/>
              </w:rPr>
              <w:t xml:space="preserve">Впровадження </w:t>
            </w:r>
            <w:proofErr w:type="spellStart"/>
            <w:r w:rsidRPr="004D6779">
              <w:rPr>
                <w:sz w:val="24"/>
                <w:szCs w:val="24"/>
                <w:lang w:val="uk-UA"/>
              </w:rPr>
              <w:t>здоров’язбережувальної</w:t>
            </w:r>
            <w:proofErr w:type="spellEnd"/>
            <w:r w:rsidRPr="004D6779">
              <w:rPr>
                <w:sz w:val="24"/>
                <w:szCs w:val="24"/>
                <w:lang w:val="uk-UA"/>
              </w:rPr>
              <w:t xml:space="preserve"> технології в концепції НУШ</w:t>
            </w:r>
          </w:p>
        </w:tc>
      </w:tr>
    </w:tbl>
    <w:p w:rsidR="00E65C40" w:rsidRPr="004D6779" w:rsidRDefault="00E65C40" w:rsidP="00E65C40">
      <w:pPr>
        <w:pStyle w:val="a3"/>
        <w:ind w:right="-143" w:firstLine="0"/>
        <w:jc w:val="both"/>
        <w:rPr>
          <w:szCs w:val="24"/>
          <w:lang w:val="ru-RU"/>
        </w:rPr>
      </w:pPr>
    </w:p>
    <w:p w:rsidR="00E65C40" w:rsidRDefault="00E65C40" w:rsidP="00E65C40">
      <w:pPr>
        <w:pStyle w:val="a3"/>
        <w:ind w:right="-143" w:firstLine="708"/>
        <w:jc w:val="both"/>
        <w:rPr>
          <w:szCs w:val="24"/>
        </w:rPr>
      </w:pPr>
      <w:r>
        <w:rPr>
          <w:szCs w:val="24"/>
        </w:rPr>
        <w:t>Традиційно у комплексі кожне ШМО проводить різноманітну позаурочну діяльність. На відміну від минулого навчального року нажаль не всі заходи встигли провести.</w:t>
      </w:r>
    </w:p>
    <w:p w:rsidR="00E65C40" w:rsidRPr="00032971" w:rsidRDefault="00E65C40" w:rsidP="00E65C40">
      <w:pPr>
        <w:ind w:right="-143"/>
        <w:jc w:val="both"/>
        <w:rPr>
          <w:sz w:val="24"/>
          <w:szCs w:val="24"/>
          <w:lang w:val="uk-UA"/>
        </w:rPr>
      </w:pPr>
      <w:r w:rsidRPr="00032971">
        <w:rPr>
          <w:sz w:val="24"/>
          <w:szCs w:val="24"/>
          <w:lang w:val="uk-UA"/>
        </w:rPr>
        <w:t xml:space="preserve">ШМО </w:t>
      </w:r>
      <w:r w:rsidRPr="007A3A6A">
        <w:rPr>
          <w:sz w:val="24"/>
          <w:szCs w:val="24"/>
          <w:lang w:val="uk-UA"/>
        </w:rPr>
        <w:t>«Еврика»</w:t>
      </w:r>
      <w:r w:rsidRPr="00032971">
        <w:rPr>
          <w:sz w:val="24"/>
          <w:szCs w:val="24"/>
          <w:lang w:val="uk-UA"/>
        </w:rPr>
        <w:t xml:space="preserve"> З метою обміну досвідом щодо формування активної життєвої позиції, організації позакласної роботи з предметів</w:t>
      </w:r>
      <w:r>
        <w:rPr>
          <w:sz w:val="24"/>
          <w:szCs w:val="24"/>
          <w:lang w:val="uk-UA"/>
        </w:rPr>
        <w:t xml:space="preserve"> природничого напрямку вчителі </w:t>
      </w:r>
      <w:r w:rsidRPr="00032971">
        <w:rPr>
          <w:sz w:val="24"/>
          <w:szCs w:val="24"/>
          <w:lang w:val="uk-UA"/>
        </w:rPr>
        <w:t xml:space="preserve"> приймали активно участь в Міському конкурсі «Екологічний век</w:t>
      </w:r>
      <w:r>
        <w:rPr>
          <w:sz w:val="24"/>
          <w:szCs w:val="24"/>
          <w:lang w:val="uk-UA"/>
        </w:rPr>
        <w:t xml:space="preserve">тор» (також приймають участь і вчителі початкової ланки, </w:t>
      </w:r>
      <w:proofErr w:type="spellStart"/>
      <w:r>
        <w:rPr>
          <w:sz w:val="24"/>
          <w:szCs w:val="24"/>
          <w:lang w:val="uk-UA"/>
        </w:rPr>
        <w:t>Бучковська</w:t>
      </w:r>
      <w:proofErr w:type="spellEnd"/>
      <w:r>
        <w:rPr>
          <w:sz w:val="24"/>
          <w:szCs w:val="24"/>
          <w:lang w:val="uk-UA"/>
        </w:rPr>
        <w:t xml:space="preserve"> Л.К. отримала грамоту за ІІ місце), </w:t>
      </w:r>
    </w:p>
    <w:p w:rsidR="00E65C40" w:rsidRPr="00032971" w:rsidRDefault="00E65C40" w:rsidP="00E65C40">
      <w:pPr>
        <w:pStyle w:val="a3"/>
        <w:ind w:right="-143" w:firstLine="0"/>
        <w:jc w:val="both"/>
        <w:rPr>
          <w:szCs w:val="24"/>
        </w:rPr>
      </w:pPr>
      <w:r w:rsidRPr="00032971">
        <w:rPr>
          <w:szCs w:val="24"/>
        </w:rPr>
        <w:t>ШМО «Натхнення» - шкіль</w:t>
      </w:r>
      <w:r>
        <w:rPr>
          <w:szCs w:val="24"/>
        </w:rPr>
        <w:t>ний конкурс «Я – Українка!», с</w:t>
      </w:r>
      <w:r w:rsidRPr="00E3646E">
        <w:rPr>
          <w:szCs w:val="24"/>
        </w:rPr>
        <w:t>вято поезії – «Перлина душі моєї»</w:t>
      </w:r>
    </w:p>
    <w:p w:rsidR="00E65C40" w:rsidRPr="00032971" w:rsidRDefault="00E65C40" w:rsidP="00E65C40">
      <w:pPr>
        <w:pStyle w:val="a3"/>
        <w:ind w:right="-143" w:firstLine="0"/>
        <w:jc w:val="both"/>
        <w:rPr>
          <w:szCs w:val="24"/>
        </w:rPr>
      </w:pPr>
      <w:r>
        <w:rPr>
          <w:szCs w:val="24"/>
        </w:rPr>
        <w:t xml:space="preserve">ШМО «Росток»_ сімейно-спортивний захід «Козачата», </w:t>
      </w:r>
    </w:p>
    <w:p w:rsidR="00E65C40" w:rsidRDefault="00E65C40" w:rsidP="00E65C40">
      <w:pPr>
        <w:pStyle w:val="a3"/>
        <w:ind w:right="-143" w:firstLine="0"/>
        <w:jc w:val="both"/>
        <w:rPr>
          <w:szCs w:val="24"/>
        </w:rPr>
      </w:pPr>
      <w:r w:rsidRPr="00032971">
        <w:rPr>
          <w:szCs w:val="24"/>
        </w:rPr>
        <w:t>ШМО «</w:t>
      </w:r>
      <w:proofErr w:type="spellStart"/>
      <w:r w:rsidRPr="00032971">
        <w:rPr>
          <w:szCs w:val="24"/>
        </w:rPr>
        <w:t>Сузір</w:t>
      </w:r>
      <w:r w:rsidRPr="00032971">
        <w:rPr>
          <w:rFonts w:ascii="Calibri" w:hAnsi="Calibri"/>
          <w:szCs w:val="24"/>
        </w:rPr>
        <w:t>ʹ</w:t>
      </w:r>
      <w:r w:rsidRPr="00032971">
        <w:rPr>
          <w:szCs w:val="24"/>
        </w:rPr>
        <w:t>я</w:t>
      </w:r>
      <w:proofErr w:type="spellEnd"/>
      <w:r w:rsidRPr="00032971">
        <w:rPr>
          <w:szCs w:val="24"/>
        </w:rPr>
        <w:t>» - шкільна спартакіада</w:t>
      </w:r>
      <w:r>
        <w:rPr>
          <w:szCs w:val="24"/>
        </w:rPr>
        <w:t>.</w:t>
      </w:r>
    </w:p>
    <w:p w:rsidR="00E65C40" w:rsidRPr="00706144" w:rsidRDefault="00E65C40" w:rsidP="00E65C40">
      <w:pPr>
        <w:pStyle w:val="a3"/>
        <w:ind w:right="-143" w:firstLine="0"/>
        <w:jc w:val="both"/>
        <w:rPr>
          <w:szCs w:val="24"/>
        </w:rPr>
      </w:pPr>
      <w:r w:rsidRPr="00032971">
        <w:rPr>
          <w:szCs w:val="24"/>
        </w:rPr>
        <w:t>ШМО «Діалог»-</w:t>
      </w:r>
      <w:r>
        <w:rPr>
          <w:szCs w:val="24"/>
        </w:rPr>
        <w:t xml:space="preserve"> участь у конкурсі «Відгук на прочитану книгу» на </w:t>
      </w:r>
      <w:proofErr w:type="spellStart"/>
      <w:r>
        <w:rPr>
          <w:szCs w:val="24"/>
        </w:rPr>
        <w:t>англ.мові</w:t>
      </w:r>
      <w:proofErr w:type="spellEnd"/>
      <w:r>
        <w:rPr>
          <w:szCs w:val="24"/>
        </w:rPr>
        <w:t>, організація роботи</w:t>
      </w:r>
      <w:r w:rsidRPr="00032971">
        <w:rPr>
          <w:szCs w:val="24"/>
        </w:rPr>
        <w:t xml:space="preserve"> л</w:t>
      </w:r>
      <w:r>
        <w:rPr>
          <w:szCs w:val="24"/>
        </w:rPr>
        <w:t xml:space="preserve">ітнього мовного табору </w:t>
      </w:r>
      <w:proofErr w:type="spellStart"/>
      <w:r>
        <w:rPr>
          <w:szCs w:val="24"/>
        </w:rPr>
        <w:t>Go</w:t>
      </w:r>
      <w:proofErr w:type="spellEnd"/>
      <w:r>
        <w:rPr>
          <w:szCs w:val="24"/>
        </w:rPr>
        <w:t xml:space="preserve"> </w:t>
      </w:r>
      <w:proofErr w:type="spellStart"/>
      <w:r>
        <w:rPr>
          <w:szCs w:val="24"/>
        </w:rPr>
        <w:t>Camp</w:t>
      </w:r>
      <w:proofErr w:type="spellEnd"/>
      <w:r>
        <w:rPr>
          <w:szCs w:val="24"/>
        </w:rPr>
        <w:t>, екскурсії на іноземній мові по місту Запоріжжя.</w:t>
      </w:r>
    </w:p>
    <w:p w:rsidR="00E65C40" w:rsidRDefault="00E65C40" w:rsidP="00E65C40">
      <w:pPr>
        <w:tabs>
          <w:tab w:val="left" w:pos="432"/>
        </w:tabs>
        <w:ind w:right="-143"/>
        <w:jc w:val="both"/>
        <w:rPr>
          <w:sz w:val="24"/>
          <w:szCs w:val="24"/>
          <w:lang w:val="uk-UA"/>
        </w:rPr>
      </w:pPr>
    </w:p>
    <w:p w:rsidR="00E65C40" w:rsidRPr="00CB661C" w:rsidRDefault="00E65C40" w:rsidP="00E65C40">
      <w:pPr>
        <w:tabs>
          <w:tab w:val="left" w:pos="432"/>
        </w:tabs>
        <w:ind w:right="-143"/>
        <w:jc w:val="both"/>
        <w:rPr>
          <w:bCs/>
          <w:iCs/>
          <w:sz w:val="24"/>
          <w:szCs w:val="24"/>
          <w:lang w:val="uk-UA"/>
        </w:rPr>
      </w:pPr>
      <w:r w:rsidRPr="00CB661C">
        <w:rPr>
          <w:sz w:val="24"/>
          <w:szCs w:val="24"/>
          <w:lang w:val="uk-UA"/>
        </w:rPr>
        <w:t xml:space="preserve">ІІ.8. </w:t>
      </w:r>
      <w:r>
        <w:rPr>
          <w:sz w:val="24"/>
          <w:szCs w:val="24"/>
          <w:lang w:val="uk-UA"/>
        </w:rPr>
        <w:t>Наприкінці минулого навчального року було проведено діагностику</w:t>
      </w:r>
      <w:r w:rsidRPr="00CB661C">
        <w:rPr>
          <w:bCs/>
          <w:iCs/>
          <w:sz w:val="24"/>
          <w:szCs w:val="24"/>
          <w:lang w:val="uk-UA"/>
        </w:rPr>
        <w:t xml:space="preserve"> потреб педагогічних кадрів у підвищенні власної кваліфікації, оцінка професійних утруднень вчителів, заповнення </w:t>
      </w:r>
      <w:proofErr w:type="spellStart"/>
      <w:r w:rsidRPr="00CB661C">
        <w:rPr>
          <w:bCs/>
          <w:iCs/>
          <w:sz w:val="24"/>
          <w:szCs w:val="24"/>
          <w:lang w:val="uk-UA"/>
        </w:rPr>
        <w:t>факторно-критеріальної</w:t>
      </w:r>
      <w:proofErr w:type="spellEnd"/>
      <w:r w:rsidRPr="00CB661C">
        <w:rPr>
          <w:bCs/>
          <w:iCs/>
          <w:sz w:val="24"/>
          <w:szCs w:val="24"/>
          <w:lang w:val="uk-UA"/>
        </w:rPr>
        <w:t xml:space="preserve"> моделі, скоректовано та доповнено перспективне планування підвищення кваліфікації педагогічних кадрів т</w:t>
      </w:r>
      <w:r>
        <w:rPr>
          <w:bCs/>
          <w:iCs/>
          <w:sz w:val="24"/>
          <w:szCs w:val="24"/>
          <w:lang w:val="uk-UA"/>
        </w:rPr>
        <w:t>а проходження атестації  на 2018-2023</w:t>
      </w:r>
      <w:r w:rsidRPr="00CB661C">
        <w:rPr>
          <w:bCs/>
          <w:iCs/>
          <w:sz w:val="24"/>
          <w:szCs w:val="24"/>
          <w:lang w:val="uk-UA"/>
        </w:rPr>
        <w:t xml:space="preserve"> роки; </w:t>
      </w:r>
    </w:p>
    <w:p w:rsidR="00E65C40" w:rsidRPr="005F4C66" w:rsidRDefault="00E65C40" w:rsidP="00E65C40">
      <w:pPr>
        <w:pStyle w:val="a3"/>
        <w:ind w:right="-143" w:firstLine="708"/>
        <w:jc w:val="both"/>
        <w:rPr>
          <w:szCs w:val="24"/>
        </w:rPr>
      </w:pPr>
      <w:r>
        <w:rPr>
          <w:szCs w:val="24"/>
        </w:rPr>
        <w:t xml:space="preserve">Протягом цього навчального року педагоги комплексу були активними учасниками різноманітних методичних заходів і навчань. </w:t>
      </w:r>
      <w:r w:rsidRPr="005F4C66">
        <w:rPr>
          <w:szCs w:val="24"/>
        </w:rPr>
        <w:t>Під час навчання на відстані</w:t>
      </w:r>
      <w:r>
        <w:rPr>
          <w:szCs w:val="24"/>
        </w:rPr>
        <w:t xml:space="preserve"> у ІІ семестрі </w:t>
      </w:r>
      <w:r w:rsidRPr="005F4C66">
        <w:rPr>
          <w:szCs w:val="24"/>
        </w:rPr>
        <w:t xml:space="preserve"> </w:t>
      </w:r>
      <w:r w:rsidRPr="005F4C66">
        <w:rPr>
          <w:szCs w:val="24"/>
        </w:rPr>
        <w:lastRenderedPageBreak/>
        <w:t>вчителі покращували свої знання</w:t>
      </w:r>
      <w:r>
        <w:rPr>
          <w:szCs w:val="24"/>
        </w:rPr>
        <w:t xml:space="preserve"> з ІКТ, технологій дистанційного навчання</w:t>
      </w:r>
      <w:r w:rsidRPr="005F4C66">
        <w:rPr>
          <w:szCs w:val="24"/>
        </w:rPr>
        <w:t xml:space="preserve"> та приймали участь у багатьох </w:t>
      </w:r>
      <w:r>
        <w:rPr>
          <w:szCs w:val="24"/>
        </w:rPr>
        <w:t xml:space="preserve">тренінгах, семінарах, </w:t>
      </w:r>
      <w:proofErr w:type="spellStart"/>
      <w:r w:rsidRPr="005F4C66">
        <w:rPr>
          <w:szCs w:val="24"/>
        </w:rPr>
        <w:t>ве</w:t>
      </w:r>
      <w:r>
        <w:rPr>
          <w:szCs w:val="24"/>
        </w:rPr>
        <w:t>бінарах</w:t>
      </w:r>
      <w:proofErr w:type="spellEnd"/>
      <w:r>
        <w:rPr>
          <w:szCs w:val="24"/>
        </w:rPr>
        <w:t xml:space="preserve"> та </w:t>
      </w:r>
      <w:proofErr w:type="spellStart"/>
      <w:r>
        <w:rPr>
          <w:szCs w:val="24"/>
        </w:rPr>
        <w:t>онлайн</w:t>
      </w:r>
      <w:proofErr w:type="spellEnd"/>
      <w:r>
        <w:rPr>
          <w:szCs w:val="24"/>
        </w:rPr>
        <w:t xml:space="preserve"> конференціях</w:t>
      </w:r>
      <w:r w:rsidRPr="005F4C66">
        <w:rPr>
          <w:szCs w:val="24"/>
        </w:rPr>
        <w:t xml:space="preserve">. </w:t>
      </w:r>
    </w:p>
    <w:p w:rsidR="00E65C40" w:rsidRDefault="00E65C40" w:rsidP="00E65C40">
      <w:pPr>
        <w:pStyle w:val="a3"/>
        <w:ind w:right="-143" w:firstLine="708"/>
        <w:jc w:val="both"/>
        <w:rPr>
          <w:szCs w:val="24"/>
        </w:rPr>
      </w:pPr>
      <w:r>
        <w:rPr>
          <w:szCs w:val="24"/>
        </w:rPr>
        <w:t>Писаренко В.М. приймала уч</w:t>
      </w:r>
      <w:r w:rsidRPr="005F4C66">
        <w:rPr>
          <w:szCs w:val="24"/>
        </w:rPr>
        <w:t>асть в конкурсі «Учительська десятка». Також вчителі к</w:t>
      </w:r>
      <w:r>
        <w:rPr>
          <w:szCs w:val="24"/>
        </w:rPr>
        <w:t>омплексу</w:t>
      </w:r>
      <w:r w:rsidRPr="005F4C66">
        <w:rPr>
          <w:szCs w:val="24"/>
        </w:rPr>
        <w:t xml:space="preserve"> пройшли педагогічний </w:t>
      </w:r>
      <w:proofErr w:type="spellStart"/>
      <w:r w:rsidRPr="005F4C66">
        <w:rPr>
          <w:szCs w:val="24"/>
        </w:rPr>
        <w:t>профтест</w:t>
      </w:r>
      <w:proofErr w:type="spellEnd"/>
      <w:r w:rsidRPr="005F4C66">
        <w:rPr>
          <w:szCs w:val="24"/>
        </w:rPr>
        <w:t xml:space="preserve"> та отримали сертифікати.</w:t>
      </w:r>
    </w:p>
    <w:p w:rsidR="00E65C40" w:rsidRPr="00CB661C" w:rsidRDefault="00E65C40" w:rsidP="00E65C40">
      <w:pPr>
        <w:pStyle w:val="a3"/>
        <w:ind w:right="-143" w:firstLine="708"/>
        <w:jc w:val="both"/>
        <w:rPr>
          <w:szCs w:val="24"/>
        </w:rPr>
      </w:pPr>
    </w:p>
    <w:p w:rsidR="00E65C40" w:rsidRPr="00CB661C" w:rsidRDefault="00E65C40" w:rsidP="00E65C40">
      <w:pPr>
        <w:pStyle w:val="a3"/>
        <w:ind w:right="-143" w:firstLine="708"/>
        <w:jc w:val="both"/>
        <w:rPr>
          <w:szCs w:val="24"/>
        </w:rPr>
      </w:pPr>
      <w:r>
        <w:rPr>
          <w:szCs w:val="24"/>
        </w:rPr>
        <w:t xml:space="preserve">Протягом </w:t>
      </w:r>
      <w:r w:rsidRPr="00CB661C">
        <w:rPr>
          <w:szCs w:val="24"/>
        </w:rPr>
        <w:t xml:space="preserve"> року проходили курси підвищення кваліфікації при </w:t>
      </w:r>
      <w:proofErr w:type="spellStart"/>
      <w:r w:rsidRPr="00CB661C">
        <w:rPr>
          <w:szCs w:val="24"/>
        </w:rPr>
        <w:t>КЗ</w:t>
      </w:r>
      <w:proofErr w:type="spellEnd"/>
      <w:r w:rsidRPr="00CB661C">
        <w:rPr>
          <w:szCs w:val="24"/>
        </w:rPr>
        <w:t xml:space="preserve"> ЗОІППО </w:t>
      </w:r>
      <w:proofErr w:type="spellStart"/>
      <w:r w:rsidRPr="00CB661C">
        <w:rPr>
          <w:szCs w:val="24"/>
        </w:rPr>
        <w:t>ЗОР</w:t>
      </w:r>
      <w:proofErr w:type="spellEnd"/>
      <w:r w:rsidRPr="00CB661C">
        <w:rPr>
          <w:szCs w:val="24"/>
        </w:rPr>
        <w:t xml:space="preserve"> </w:t>
      </w:r>
      <w:r w:rsidRPr="00C2359A">
        <w:rPr>
          <w:szCs w:val="24"/>
        </w:rPr>
        <w:t xml:space="preserve">20 </w:t>
      </w:r>
      <w:r w:rsidRPr="00CB661C">
        <w:rPr>
          <w:szCs w:val="24"/>
        </w:rPr>
        <w:t xml:space="preserve"> вчителів. Це сприяло вдалому проходженню атестаційного періоду. Гласна, об’єктивна і кваліфікована оцінка діяльності, заохочення кращих педагогів, підвищує персональну відповідальність за якість педагогічної праці, стимулює удосконалення педагогічної майстерності і розвиток творчої ініціативи.</w:t>
      </w:r>
    </w:p>
    <w:p w:rsidR="00E65C40" w:rsidRDefault="00E65C40" w:rsidP="00E65C40">
      <w:pPr>
        <w:pStyle w:val="a3"/>
        <w:ind w:right="-143" w:firstLine="0"/>
        <w:jc w:val="both"/>
        <w:rPr>
          <w:szCs w:val="24"/>
        </w:rPr>
      </w:pPr>
    </w:p>
    <w:tbl>
      <w:tblPr>
        <w:tblStyle w:val="ab"/>
        <w:tblW w:w="9747" w:type="dxa"/>
        <w:tblLook w:val="04A0"/>
      </w:tblPr>
      <w:tblGrid>
        <w:gridCol w:w="4361"/>
        <w:gridCol w:w="567"/>
        <w:gridCol w:w="4819"/>
      </w:tblGrid>
      <w:tr w:rsidR="00E65C40" w:rsidTr="00055B3C">
        <w:tc>
          <w:tcPr>
            <w:tcW w:w="4361"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 xml:space="preserve">Всього </w:t>
            </w:r>
            <w:r w:rsidRPr="00055B3C">
              <w:rPr>
                <w:rFonts w:ascii="Times New Roman" w:hAnsi="Times New Roman" w:cs="Times New Roman"/>
                <w:noProof/>
                <w:szCs w:val="24"/>
              </w:rPr>
              <w:t>педпрацівників</w:t>
            </w:r>
          </w:p>
        </w:tc>
        <w:tc>
          <w:tcPr>
            <w:tcW w:w="567"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71</w:t>
            </w:r>
          </w:p>
        </w:tc>
        <w:tc>
          <w:tcPr>
            <w:tcW w:w="4819" w:type="dxa"/>
          </w:tcPr>
          <w:p w:rsidR="00E65C40" w:rsidRPr="00055B3C" w:rsidRDefault="00E65C40" w:rsidP="00213023">
            <w:pPr>
              <w:pStyle w:val="a3"/>
              <w:ind w:right="-143" w:firstLine="0"/>
              <w:jc w:val="both"/>
              <w:rPr>
                <w:rFonts w:ascii="Times New Roman" w:hAnsi="Times New Roman" w:cs="Times New Roman"/>
                <w:szCs w:val="24"/>
              </w:rPr>
            </w:pPr>
          </w:p>
        </w:tc>
      </w:tr>
      <w:tr w:rsidR="00E65C40" w:rsidTr="00055B3C">
        <w:tc>
          <w:tcPr>
            <w:tcW w:w="4361"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 xml:space="preserve">Атестувались у 2019-2020 </w:t>
            </w:r>
            <w:proofErr w:type="spellStart"/>
            <w:r w:rsidRPr="00055B3C">
              <w:rPr>
                <w:rFonts w:ascii="Times New Roman" w:hAnsi="Times New Roman" w:cs="Times New Roman"/>
                <w:szCs w:val="24"/>
              </w:rPr>
              <w:t>навч.рр</w:t>
            </w:r>
            <w:proofErr w:type="spellEnd"/>
            <w:r w:rsidRPr="00055B3C">
              <w:rPr>
                <w:rFonts w:ascii="Times New Roman" w:hAnsi="Times New Roman" w:cs="Times New Roman"/>
                <w:szCs w:val="24"/>
              </w:rPr>
              <w:t>.</w:t>
            </w:r>
          </w:p>
        </w:tc>
        <w:tc>
          <w:tcPr>
            <w:tcW w:w="567"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14</w:t>
            </w:r>
          </w:p>
        </w:tc>
        <w:tc>
          <w:tcPr>
            <w:tcW w:w="4819" w:type="dxa"/>
          </w:tcPr>
          <w:p w:rsidR="00E65C40" w:rsidRPr="00055B3C" w:rsidRDefault="00E65C40" w:rsidP="00213023">
            <w:pPr>
              <w:pStyle w:val="a3"/>
              <w:spacing w:line="240" w:lineRule="exact"/>
              <w:ind w:right="-143" w:firstLine="0"/>
              <w:jc w:val="both"/>
              <w:rPr>
                <w:rFonts w:ascii="Times New Roman" w:hAnsi="Times New Roman" w:cs="Times New Roman"/>
                <w:szCs w:val="24"/>
              </w:rPr>
            </w:pPr>
          </w:p>
        </w:tc>
      </w:tr>
      <w:tr w:rsidR="00E65C40" w:rsidRPr="006D6E6E" w:rsidTr="00055B3C">
        <w:tc>
          <w:tcPr>
            <w:tcW w:w="4361"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Підтвердили категорію</w:t>
            </w:r>
          </w:p>
        </w:tc>
        <w:tc>
          <w:tcPr>
            <w:tcW w:w="567"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12</w:t>
            </w:r>
          </w:p>
        </w:tc>
        <w:tc>
          <w:tcPr>
            <w:tcW w:w="4819" w:type="dxa"/>
          </w:tcPr>
          <w:p w:rsidR="00E65C40" w:rsidRPr="00055B3C" w:rsidRDefault="00E65C40" w:rsidP="00213023">
            <w:pPr>
              <w:pStyle w:val="a3"/>
              <w:spacing w:line="240" w:lineRule="exact"/>
              <w:ind w:right="91" w:firstLine="0"/>
              <w:jc w:val="both"/>
              <w:rPr>
                <w:rFonts w:ascii="Times New Roman" w:hAnsi="Times New Roman" w:cs="Times New Roman"/>
                <w:szCs w:val="24"/>
              </w:rPr>
            </w:pPr>
            <w:proofErr w:type="spellStart"/>
            <w:r w:rsidRPr="00055B3C">
              <w:rPr>
                <w:rFonts w:ascii="Times New Roman" w:hAnsi="Times New Roman" w:cs="Times New Roman"/>
                <w:szCs w:val="24"/>
              </w:rPr>
              <w:t>Малиш</w:t>
            </w:r>
            <w:proofErr w:type="spellEnd"/>
            <w:r w:rsidRPr="00055B3C">
              <w:rPr>
                <w:rFonts w:ascii="Times New Roman" w:hAnsi="Times New Roman" w:cs="Times New Roman"/>
                <w:szCs w:val="24"/>
              </w:rPr>
              <w:t xml:space="preserve"> О.Є., </w:t>
            </w:r>
            <w:proofErr w:type="spellStart"/>
            <w:r w:rsidRPr="00055B3C">
              <w:rPr>
                <w:rFonts w:ascii="Times New Roman" w:hAnsi="Times New Roman" w:cs="Times New Roman"/>
                <w:szCs w:val="24"/>
              </w:rPr>
              <w:t>Германенко</w:t>
            </w:r>
            <w:proofErr w:type="spellEnd"/>
            <w:r w:rsidRPr="00055B3C">
              <w:rPr>
                <w:rFonts w:ascii="Times New Roman" w:hAnsi="Times New Roman" w:cs="Times New Roman"/>
                <w:szCs w:val="24"/>
              </w:rPr>
              <w:t xml:space="preserve"> Л.І., </w:t>
            </w:r>
            <w:proofErr w:type="spellStart"/>
            <w:r w:rsidRPr="00055B3C">
              <w:rPr>
                <w:rFonts w:ascii="Times New Roman" w:hAnsi="Times New Roman" w:cs="Times New Roman"/>
                <w:szCs w:val="24"/>
              </w:rPr>
              <w:t>Барахова</w:t>
            </w:r>
            <w:proofErr w:type="spellEnd"/>
            <w:r w:rsidRPr="00055B3C">
              <w:rPr>
                <w:rFonts w:ascii="Times New Roman" w:hAnsi="Times New Roman" w:cs="Times New Roman"/>
                <w:szCs w:val="24"/>
              </w:rPr>
              <w:t xml:space="preserve"> Л.О., </w:t>
            </w:r>
            <w:proofErr w:type="spellStart"/>
            <w:r w:rsidRPr="00055B3C">
              <w:rPr>
                <w:rFonts w:ascii="Times New Roman" w:hAnsi="Times New Roman" w:cs="Times New Roman"/>
                <w:szCs w:val="24"/>
              </w:rPr>
              <w:t>Шкляренко</w:t>
            </w:r>
            <w:proofErr w:type="spellEnd"/>
            <w:r w:rsidRPr="00055B3C">
              <w:rPr>
                <w:rFonts w:ascii="Times New Roman" w:hAnsi="Times New Roman" w:cs="Times New Roman"/>
                <w:szCs w:val="24"/>
              </w:rPr>
              <w:t xml:space="preserve"> С.В., Нікітіна А.Ф.. Тарасов В.В., ,</w:t>
            </w:r>
            <w:proofErr w:type="spellStart"/>
            <w:r w:rsidRPr="00055B3C">
              <w:rPr>
                <w:rFonts w:ascii="Times New Roman" w:hAnsi="Times New Roman" w:cs="Times New Roman"/>
                <w:szCs w:val="24"/>
              </w:rPr>
              <w:t>Бройко</w:t>
            </w:r>
            <w:proofErr w:type="spellEnd"/>
            <w:r w:rsidRPr="00055B3C">
              <w:rPr>
                <w:rFonts w:ascii="Times New Roman" w:hAnsi="Times New Roman" w:cs="Times New Roman"/>
                <w:szCs w:val="24"/>
              </w:rPr>
              <w:t xml:space="preserve"> В.В., </w:t>
            </w:r>
            <w:proofErr w:type="spellStart"/>
            <w:r w:rsidRPr="00055B3C">
              <w:rPr>
                <w:rFonts w:ascii="Times New Roman" w:hAnsi="Times New Roman" w:cs="Times New Roman"/>
                <w:szCs w:val="24"/>
              </w:rPr>
              <w:t>Ткаліч</w:t>
            </w:r>
            <w:proofErr w:type="spellEnd"/>
            <w:r w:rsidRPr="00055B3C">
              <w:rPr>
                <w:rFonts w:ascii="Times New Roman" w:hAnsi="Times New Roman" w:cs="Times New Roman"/>
                <w:szCs w:val="24"/>
              </w:rPr>
              <w:t xml:space="preserve"> В.С., </w:t>
            </w:r>
            <w:proofErr w:type="spellStart"/>
            <w:r w:rsidRPr="00055B3C">
              <w:rPr>
                <w:rFonts w:ascii="Times New Roman" w:hAnsi="Times New Roman" w:cs="Times New Roman"/>
                <w:szCs w:val="24"/>
              </w:rPr>
              <w:t>Бучковська</w:t>
            </w:r>
            <w:proofErr w:type="spellEnd"/>
            <w:r w:rsidRPr="00055B3C">
              <w:rPr>
                <w:rFonts w:ascii="Times New Roman" w:hAnsi="Times New Roman" w:cs="Times New Roman"/>
                <w:szCs w:val="24"/>
              </w:rPr>
              <w:t xml:space="preserve"> Л.К., Боброва О.М., Степанова І.В., </w:t>
            </w:r>
            <w:proofErr w:type="spellStart"/>
            <w:r w:rsidRPr="00055B3C">
              <w:rPr>
                <w:rFonts w:ascii="Times New Roman" w:hAnsi="Times New Roman" w:cs="Times New Roman"/>
                <w:szCs w:val="24"/>
              </w:rPr>
              <w:t>Григорашенко</w:t>
            </w:r>
            <w:proofErr w:type="spellEnd"/>
            <w:r w:rsidRPr="00055B3C">
              <w:rPr>
                <w:rFonts w:ascii="Times New Roman" w:hAnsi="Times New Roman" w:cs="Times New Roman"/>
                <w:szCs w:val="24"/>
              </w:rPr>
              <w:t xml:space="preserve"> В.Ю.</w:t>
            </w:r>
          </w:p>
        </w:tc>
      </w:tr>
      <w:tr w:rsidR="00E65C40" w:rsidRPr="004820E1" w:rsidTr="00055B3C">
        <w:tc>
          <w:tcPr>
            <w:tcW w:w="4361"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Підвищили категорію</w:t>
            </w:r>
          </w:p>
        </w:tc>
        <w:tc>
          <w:tcPr>
            <w:tcW w:w="567"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2</w:t>
            </w:r>
          </w:p>
        </w:tc>
        <w:tc>
          <w:tcPr>
            <w:tcW w:w="4819"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 xml:space="preserve">Олійник О.О., </w:t>
            </w:r>
            <w:proofErr w:type="spellStart"/>
            <w:r w:rsidRPr="00055B3C">
              <w:rPr>
                <w:rFonts w:ascii="Times New Roman" w:hAnsi="Times New Roman" w:cs="Times New Roman"/>
                <w:szCs w:val="24"/>
              </w:rPr>
              <w:t>Храмов</w:t>
            </w:r>
            <w:proofErr w:type="spellEnd"/>
            <w:r w:rsidRPr="00055B3C">
              <w:rPr>
                <w:rFonts w:ascii="Times New Roman" w:hAnsi="Times New Roman" w:cs="Times New Roman"/>
                <w:szCs w:val="24"/>
              </w:rPr>
              <w:t xml:space="preserve"> О.П.</w:t>
            </w:r>
          </w:p>
        </w:tc>
      </w:tr>
      <w:tr w:rsidR="00E65C40" w:rsidRPr="004820E1" w:rsidTr="00055B3C">
        <w:tc>
          <w:tcPr>
            <w:tcW w:w="4361" w:type="dxa"/>
          </w:tcPr>
          <w:p w:rsidR="00E65C40" w:rsidRPr="00055B3C" w:rsidRDefault="00E65C40" w:rsidP="00213023">
            <w:pPr>
              <w:pStyle w:val="a3"/>
              <w:ind w:right="33" w:firstLine="0"/>
              <w:jc w:val="both"/>
              <w:rPr>
                <w:rFonts w:ascii="Times New Roman" w:hAnsi="Times New Roman" w:cs="Times New Roman"/>
                <w:szCs w:val="24"/>
              </w:rPr>
            </w:pPr>
            <w:r w:rsidRPr="00055B3C">
              <w:rPr>
                <w:rFonts w:ascii="Times New Roman" w:hAnsi="Times New Roman" w:cs="Times New Roman"/>
                <w:szCs w:val="24"/>
              </w:rPr>
              <w:t>Підтверджено звання «Вчитель методист»</w:t>
            </w:r>
          </w:p>
        </w:tc>
        <w:tc>
          <w:tcPr>
            <w:tcW w:w="567"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6</w:t>
            </w:r>
          </w:p>
        </w:tc>
        <w:tc>
          <w:tcPr>
            <w:tcW w:w="4819" w:type="dxa"/>
          </w:tcPr>
          <w:p w:rsidR="00E65C40" w:rsidRPr="00055B3C" w:rsidRDefault="00E65C40" w:rsidP="00213023">
            <w:pPr>
              <w:pStyle w:val="a3"/>
              <w:ind w:right="-143" w:firstLine="0"/>
              <w:jc w:val="both"/>
              <w:rPr>
                <w:rFonts w:ascii="Times New Roman" w:hAnsi="Times New Roman" w:cs="Times New Roman"/>
                <w:szCs w:val="24"/>
              </w:rPr>
            </w:pPr>
            <w:proofErr w:type="spellStart"/>
            <w:r w:rsidRPr="00055B3C">
              <w:rPr>
                <w:rFonts w:ascii="Times New Roman" w:hAnsi="Times New Roman" w:cs="Times New Roman"/>
                <w:szCs w:val="24"/>
              </w:rPr>
              <w:t>Малиш</w:t>
            </w:r>
            <w:proofErr w:type="spellEnd"/>
            <w:r w:rsidRPr="00055B3C">
              <w:rPr>
                <w:rFonts w:ascii="Times New Roman" w:hAnsi="Times New Roman" w:cs="Times New Roman"/>
                <w:szCs w:val="24"/>
              </w:rPr>
              <w:t xml:space="preserve"> О.Є., </w:t>
            </w:r>
            <w:proofErr w:type="spellStart"/>
            <w:r w:rsidRPr="00055B3C">
              <w:rPr>
                <w:rFonts w:ascii="Times New Roman" w:hAnsi="Times New Roman" w:cs="Times New Roman"/>
                <w:szCs w:val="24"/>
              </w:rPr>
              <w:t>Германенко</w:t>
            </w:r>
            <w:proofErr w:type="spellEnd"/>
            <w:r w:rsidRPr="00055B3C">
              <w:rPr>
                <w:rFonts w:ascii="Times New Roman" w:hAnsi="Times New Roman" w:cs="Times New Roman"/>
                <w:szCs w:val="24"/>
              </w:rPr>
              <w:t xml:space="preserve"> Л.І., </w:t>
            </w:r>
            <w:proofErr w:type="spellStart"/>
            <w:r w:rsidRPr="00055B3C">
              <w:rPr>
                <w:rFonts w:ascii="Times New Roman" w:hAnsi="Times New Roman" w:cs="Times New Roman"/>
                <w:szCs w:val="24"/>
              </w:rPr>
              <w:t>Барахова</w:t>
            </w:r>
            <w:proofErr w:type="spellEnd"/>
            <w:r w:rsidRPr="00055B3C">
              <w:rPr>
                <w:rFonts w:ascii="Times New Roman" w:hAnsi="Times New Roman" w:cs="Times New Roman"/>
                <w:szCs w:val="24"/>
              </w:rPr>
              <w:t xml:space="preserve"> Л.О., </w:t>
            </w:r>
            <w:proofErr w:type="spellStart"/>
            <w:r w:rsidRPr="00055B3C">
              <w:rPr>
                <w:rFonts w:ascii="Times New Roman" w:hAnsi="Times New Roman" w:cs="Times New Roman"/>
                <w:szCs w:val="24"/>
              </w:rPr>
              <w:t>Шкляренко</w:t>
            </w:r>
            <w:proofErr w:type="spellEnd"/>
            <w:r w:rsidRPr="00055B3C">
              <w:rPr>
                <w:rFonts w:ascii="Times New Roman" w:hAnsi="Times New Roman" w:cs="Times New Roman"/>
                <w:szCs w:val="24"/>
              </w:rPr>
              <w:t xml:space="preserve"> С.В., Нікітіна А.Ф.. Тарасов В.В.</w:t>
            </w:r>
          </w:p>
        </w:tc>
      </w:tr>
      <w:tr w:rsidR="00E65C40" w:rsidRPr="00C60440" w:rsidTr="00055B3C">
        <w:tc>
          <w:tcPr>
            <w:tcW w:w="4361" w:type="dxa"/>
          </w:tcPr>
          <w:p w:rsidR="00E65C40" w:rsidRPr="00055B3C" w:rsidRDefault="00E65C40" w:rsidP="00213023">
            <w:pPr>
              <w:pStyle w:val="a3"/>
              <w:ind w:firstLine="0"/>
              <w:jc w:val="both"/>
              <w:rPr>
                <w:rFonts w:ascii="Times New Roman" w:hAnsi="Times New Roman" w:cs="Times New Roman"/>
                <w:szCs w:val="24"/>
              </w:rPr>
            </w:pPr>
            <w:r w:rsidRPr="00055B3C">
              <w:rPr>
                <w:rFonts w:ascii="Times New Roman" w:hAnsi="Times New Roman" w:cs="Times New Roman"/>
                <w:szCs w:val="24"/>
              </w:rPr>
              <w:t>Підтверджено звання «старший учитель»</w:t>
            </w:r>
          </w:p>
        </w:tc>
        <w:tc>
          <w:tcPr>
            <w:tcW w:w="567"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2</w:t>
            </w:r>
          </w:p>
        </w:tc>
        <w:tc>
          <w:tcPr>
            <w:tcW w:w="4819" w:type="dxa"/>
          </w:tcPr>
          <w:p w:rsidR="00E65C40" w:rsidRPr="00055B3C" w:rsidRDefault="00E65C40" w:rsidP="00213023">
            <w:pPr>
              <w:pStyle w:val="a3"/>
              <w:ind w:right="-143" w:firstLine="0"/>
              <w:jc w:val="both"/>
              <w:rPr>
                <w:rFonts w:ascii="Times New Roman" w:hAnsi="Times New Roman" w:cs="Times New Roman"/>
                <w:szCs w:val="24"/>
              </w:rPr>
            </w:pPr>
            <w:proofErr w:type="spellStart"/>
            <w:r w:rsidRPr="00055B3C">
              <w:rPr>
                <w:rFonts w:ascii="Times New Roman" w:hAnsi="Times New Roman" w:cs="Times New Roman"/>
                <w:szCs w:val="24"/>
              </w:rPr>
              <w:t>Григорашенко</w:t>
            </w:r>
            <w:proofErr w:type="spellEnd"/>
            <w:r w:rsidRPr="00055B3C">
              <w:rPr>
                <w:rFonts w:ascii="Times New Roman" w:hAnsi="Times New Roman" w:cs="Times New Roman"/>
                <w:szCs w:val="24"/>
              </w:rPr>
              <w:t xml:space="preserve"> В.Ю.,</w:t>
            </w:r>
            <w:r w:rsidRPr="00055B3C">
              <w:rPr>
                <w:rFonts w:ascii="Times New Roman" w:hAnsi="Times New Roman" w:cs="Times New Roman"/>
              </w:rPr>
              <w:t xml:space="preserve"> </w:t>
            </w:r>
            <w:proofErr w:type="spellStart"/>
            <w:r w:rsidRPr="00055B3C">
              <w:rPr>
                <w:rFonts w:ascii="Times New Roman" w:hAnsi="Times New Roman" w:cs="Times New Roman"/>
                <w:szCs w:val="24"/>
              </w:rPr>
              <w:t>Ткаліч</w:t>
            </w:r>
            <w:proofErr w:type="spellEnd"/>
            <w:r w:rsidRPr="00055B3C">
              <w:rPr>
                <w:rFonts w:ascii="Times New Roman" w:hAnsi="Times New Roman" w:cs="Times New Roman"/>
                <w:szCs w:val="24"/>
              </w:rPr>
              <w:t xml:space="preserve"> В.С.</w:t>
            </w:r>
          </w:p>
        </w:tc>
      </w:tr>
      <w:tr w:rsidR="00E65C40" w:rsidRPr="00C60440" w:rsidTr="00055B3C">
        <w:tc>
          <w:tcPr>
            <w:tcW w:w="4361" w:type="dxa"/>
          </w:tcPr>
          <w:p w:rsidR="00E65C40" w:rsidRPr="00055B3C" w:rsidRDefault="00E65C40" w:rsidP="00213023">
            <w:pPr>
              <w:pStyle w:val="a3"/>
              <w:ind w:firstLine="0"/>
              <w:jc w:val="both"/>
              <w:rPr>
                <w:rFonts w:ascii="Times New Roman" w:hAnsi="Times New Roman" w:cs="Times New Roman"/>
                <w:szCs w:val="24"/>
              </w:rPr>
            </w:pPr>
            <w:r w:rsidRPr="00055B3C">
              <w:rPr>
                <w:rFonts w:ascii="Times New Roman" w:hAnsi="Times New Roman" w:cs="Times New Roman"/>
                <w:szCs w:val="24"/>
              </w:rPr>
              <w:t>Присвоєно звання «старший учитель»</w:t>
            </w:r>
          </w:p>
        </w:tc>
        <w:tc>
          <w:tcPr>
            <w:tcW w:w="567" w:type="dxa"/>
          </w:tcPr>
          <w:p w:rsidR="00E65C40" w:rsidRPr="00055B3C" w:rsidRDefault="00E65C40" w:rsidP="00213023">
            <w:pPr>
              <w:pStyle w:val="a3"/>
              <w:ind w:right="-143" w:firstLine="0"/>
              <w:jc w:val="both"/>
              <w:rPr>
                <w:rFonts w:ascii="Times New Roman" w:hAnsi="Times New Roman" w:cs="Times New Roman"/>
                <w:szCs w:val="24"/>
              </w:rPr>
            </w:pPr>
            <w:r w:rsidRPr="00055B3C">
              <w:rPr>
                <w:rFonts w:ascii="Times New Roman" w:hAnsi="Times New Roman" w:cs="Times New Roman"/>
                <w:szCs w:val="24"/>
              </w:rPr>
              <w:t>1</w:t>
            </w:r>
          </w:p>
        </w:tc>
        <w:tc>
          <w:tcPr>
            <w:tcW w:w="4819" w:type="dxa"/>
          </w:tcPr>
          <w:p w:rsidR="00E65C40" w:rsidRPr="00055B3C" w:rsidRDefault="00E65C40" w:rsidP="00213023">
            <w:pPr>
              <w:pStyle w:val="a3"/>
              <w:ind w:right="-143" w:firstLine="0"/>
              <w:jc w:val="both"/>
              <w:rPr>
                <w:rFonts w:ascii="Times New Roman" w:hAnsi="Times New Roman" w:cs="Times New Roman"/>
                <w:szCs w:val="24"/>
              </w:rPr>
            </w:pPr>
            <w:proofErr w:type="spellStart"/>
            <w:r w:rsidRPr="00055B3C">
              <w:rPr>
                <w:rFonts w:ascii="Times New Roman" w:hAnsi="Times New Roman" w:cs="Times New Roman"/>
                <w:szCs w:val="24"/>
              </w:rPr>
              <w:t>Бройко</w:t>
            </w:r>
            <w:proofErr w:type="spellEnd"/>
            <w:r w:rsidRPr="00055B3C">
              <w:rPr>
                <w:rFonts w:ascii="Times New Roman" w:hAnsi="Times New Roman" w:cs="Times New Roman"/>
                <w:szCs w:val="24"/>
              </w:rPr>
              <w:t xml:space="preserve"> В.В.</w:t>
            </w:r>
          </w:p>
        </w:tc>
      </w:tr>
    </w:tbl>
    <w:p w:rsidR="00E65C40" w:rsidRPr="00CB661C" w:rsidRDefault="00E65C40" w:rsidP="00E65C40">
      <w:pPr>
        <w:pStyle w:val="a3"/>
        <w:ind w:right="-143" w:firstLine="0"/>
        <w:jc w:val="both"/>
        <w:rPr>
          <w:szCs w:val="24"/>
        </w:rPr>
      </w:pPr>
    </w:p>
    <w:p w:rsidR="00E65C40" w:rsidRDefault="00E65C40" w:rsidP="00E65C40">
      <w:pPr>
        <w:pStyle w:val="a3"/>
        <w:ind w:right="-143" w:firstLine="708"/>
        <w:jc w:val="both"/>
        <w:rPr>
          <w:szCs w:val="24"/>
        </w:rPr>
      </w:pPr>
      <w:r w:rsidRPr="00CB661C">
        <w:rPr>
          <w:szCs w:val="24"/>
        </w:rPr>
        <w:t>В цілому в навчальному комплексі з року в рік відзначається тенденція постійного підвищення рівня професійної майстерності педпрацівників, збільшення педагог</w:t>
      </w:r>
      <w:r>
        <w:rPr>
          <w:szCs w:val="24"/>
        </w:rPr>
        <w:t xml:space="preserve">ів з першою та вищою категорією. Згідно порівняльної таблиці за три роки показники стабільні (мінус один вчитель вищої категорії зі званням « учитель методист», що звільнилась за пенсійним віком. Проте можна стверджувати про збільшення кількості вчителів з педагогічними званнями та </w:t>
      </w:r>
      <w:proofErr w:type="spellStart"/>
      <w:r>
        <w:rPr>
          <w:szCs w:val="24"/>
        </w:rPr>
        <w:t>постійни</w:t>
      </w:r>
      <w:proofErr w:type="spellEnd"/>
      <w:r>
        <w:rPr>
          <w:szCs w:val="24"/>
        </w:rPr>
        <w:t xml:space="preserve"> молодих спеціалістів.</w:t>
      </w:r>
    </w:p>
    <w:p w:rsidR="007F187D" w:rsidRPr="00CB661C" w:rsidRDefault="007F187D" w:rsidP="00E65C40">
      <w:pPr>
        <w:pStyle w:val="a3"/>
        <w:ind w:right="-143" w:firstLine="708"/>
        <w:jc w:val="both"/>
        <w:rPr>
          <w:szCs w:val="24"/>
        </w:rPr>
      </w:pPr>
    </w:p>
    <w:tbl>
      <w:tblPr>
        <w:tblStyle w:val="ab"/>
        <w:tblW w:w="9606" w:type="dxa"/>
        <w:tblLook w:val="04A0"/>
      </w:tblPr>
      <w:tblGrid>
        <w:gridCol w:w="3227"/>
        <w:gridCol w:w="3118"/>
        <w:gridCol w:w="3261"/>
      </w:tblGrid>
      <w:tr w:rsidR="00E65C40" w:rsidRPr="009C5123" w:rsidTr="007F187D">
        <w:tc>
          <w:tcPr>
            <w:tcW w:w="3227" w:type="dxa"/>
          </w:tcPr>
          <w:p w:rsidR="00E65C40" w:rsidRPr="007F187D" w:rsidRDefault="00E65C40" w:rsidP="00213023">
            <w:pPr>
              <w:pStyle w:val="a3"/>
              <w:ind w:right="-143" w:firstLine="0"/>
              <w:jc w:val="center"/>
              <w:rPr>
                <w:rFonts w:ascii="Times New Roman" w:hAnsi="Times New Roman" w:cs="Times New Roman"/>
                <w:sz w:val="22"/>
              </w:rPr>
            </w:pPr>
            <w:r w:rsidRPr="007F187D">
              <w:rPr>
                <w:rFonts w:ascii="Times New Roman" w:hAnsi="Times New Roman" w:cs="Times New Roman"/>
                <w:sz w:val="22"/>
              </w:rPr>
              <w:t xml:space="preserve">2017-2018 </w:t>
            </w:r>
            <w:proofErr w:type="spellStart"/>
            <w:r w:rsidRPr="007F187D">
              <w:rPr>
                <w:rFonts w:ascii="Times New Roman" w:hAnsi="Times New Roman" w:cs="Times New Roman"/>
                <w:sz w:val="22"/>
              </w:rPr>
              <w:t>навч.рік</w:t>
            </w:r>
            <w:proofErr w:type="spellEnd"/>
          </w:p>
        </w:tc>
        <w:tc>
          <w:tcPr>
            <w:tcW w:w="3118" w:type="dxa"/>
          </w:tcPr>
          <w:p w:rsidR="00E65C40" w:rsidRPr="007F187D" w:rsidRDefault="00E65C40" w:rsidP="00213023">
            <w:pPr>
              <w:pStyle w:val="a3"/>
              <w:ind w:right="-143" w:firstLine="0"/>
              <w:jc w:val="center"/>
              <w:rPr>
                <w:rFonts w:ascii="Times New Roman" w:hAnsi="Times New Roman" w:cs="Times New Roman"/>
                <w:sz w:val="22"/>
              </w:rPr>
            </w:pPr>
            <w:r w:rsidRPr="007F187D">
              <w:rPr>
                <w:rFonts w:ascii="Times New Roman" w:hAnsi="Times New Roman" w:cs="Times New Roman"/>
                <w:sz w:val="22"/>
              </w:rPr>
              <w:t xml:space="preserve">2018-2019 </w:t>
            </w:r>
            <w:proofErr w:type="spellStart"/>
            <w:r w:rsidRPr="007F187D">
              <w:rPr>
                <w:rFonts w:ascii="Times New Roman" w:hAnsi="Times New Roman" w:cs="Times New Roman"/>
                <w:sz w:val="22"/>
              </w:rPr>
              <w:t>навч.рік</w:t>
            </w:r>
            <w:proofErr w:type="spellEnd"/>
          </w:p>
        </w:tc>
        <w:tc>
          <w:tcPr>
            <w:tcW w:w="3261" w:type="dxa"/>
          </w:tcPr>
          <w:p w:rsidR="00E65C40" w:rsidRPr="007F187D" w:rsidRDefault="00E65C40" w:rsidP="00213023">
            <w:pPr>
              <w:pStyle w:val="a3"/>
              <w:ind w:right="-143" w:firstLine="0"/>
              <w:jc w:val="center"/>
              <w:rPr>
                <w:rFonts w:ascii="Times New Roman" w:hAnsi="Times New Roman" w:cs="Times New Roman"/>
                <w:sz w:val="22"/>
              </w:rPr>
            </w:pPr>
            <w:r w:rsidRPr="007F187D">
              <w:rPr>
                <w:rFonts w:ascii="Times New Roman" w:hAnsi="Times New Roman" w:cs="Times New Roman"/>
                <w:sz w:val="22"/>
              </w:rPr>
              <w:t xml:space="preserve">2019-2020 </w:t>
            </w:r>
            <w:proofErr w:type="spellStart"/>
            <w:r w:rsidRPr="007F187D">
              <w:rPr>
                <w:rFonts w:ascii="Times New Roman" w:hAnsi="Times New Roman" w:cs="Times New Roman"/>
                <w:sz w:val="22"/>
              </w:rPr>
              <w:t>навч.рік</w:t>
            </w:r>
            <w:proofErr w:type="spellEnd"/>
          </w:p>
        </w:tc>
      </w:tr>
      <w:tr w:rsidR="00E65C40" w:rsidRPr="00CB661C" w:rsidTr="007F187D">
        <w:tc>
          <w:tcPr>
            <w:tcW w:w="3227" w:type="dxa"/>
          </w:tcPr>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Всього – 68 педпрацівників</w:t>
            </w:r>
          </w:p>
          <w:p w:rsidR="00E65C40" w:rsidRPr="007F187D" w:rsidRDefault="00E65C40" w:rsidP="00213023">
            <w:pPr>
              <w:ind w:right="-143"/>
              <w:rPr>
                <w:rFonts w:ascii="Times New Roman" w:hAnsi="Times New Roman" w:cs="Times New Roman"/>
                <w:sz w:val="22"/>
                <w:lang w:val="uk-UA"/>
              </w:rPr>
            </w:pPr>
          </w:p>
          <w:p w:rsidR="00E65C40" w:rsidRPr="007F187D" w:rsidRDefault="00E65C40" w:rsidP="00213023">
            <w:pPr>
              <w:ind w:right="-143"/>
              <w:rPr>
                <w:rFonts w:ascii="Times New Roman" w:hAnsi="Times New Roman" w:cs="Times New Roman"/>
                <w:sz w:val="22"/>
                <w:u w:val="single"/>
                <w:lang w:val="uk-UA"/>
              </w:rPr>
            </w:pPr>
            <w:r w:rsidRPr="007F187D">
              <w:rPr>
                <w:rFonts w:ascii="Times New Roman" w:hAnsi="Times New Roman" w:cs="Times New Roman"/>
                <w:sz w:val="22"/>
                <w:u w:val="single"/>
                <w:lang w:val="uk-UA"/>
              </w:rPr>
              <w:t>Категорії:</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Вища – 25  ( 37%)</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І категорія – 9 (13%)</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ІІ категорія – 12 (17%)</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Спеціаліст – 22  (32%)</w:t>
            </w:r>
          </w:p>
          <w:p w:rsidR="00E65C40" w:rsidRPr="007F187D" w:rsidRDefault="00E65C40" w:rsidP="00213023">
            <w:pPr>
              <w:ind w:right="-143"/>
              <w:rPr>
                <w:rFonts w:ascii="Times New Roman" w:hAnsi="Times New Roman" w:cs="Times New Roman"/>
                <w:sz w:val="22"/>
                <w:u w:val="single"/>
                <w:lang w:val="uk-UA"/>
              </w:rPr>
            </w:pPr>
            <w:r w:rsidRPr="007F187D">
              <w:rPr>
                <w:rFonts w:ascii="Times New Roman" w:hAnsi="Times New Roman" w:cs="Times New Roman"/>
                <w:sz w:val="22"/>
                <w:u w:val="single"/>
                <w:lang w:val="uk-UA"/>
              </w:rPr>
              <w:t>Звання:</w:t>
            </w:r>
          </w:p>
          <w:p w:rsidR="00E65C40" w:rsidRPr="007F187D" w:rsidRDefault="00E65C40" w:rsidP="00213023">
            <w:pPr>
              <w:ind w:right="-143"/>
              <w:rPr>
                <w:rFonts w:ascii="Times New Roman" w:hAnsi="Times New Roman" w:cs="Times New Roman"/>
                <w:sz w:val="22"/>
                <w:lang w:val="uk-UA"/>
              </w:rPr>
            </w:pPr>
            <w:proofErr w:type="spellStart"/>
            <w:r w:rsidRPr="007F187D">
              <w:rPr>
                <w:rFonts w:ascii="Times New Roman" w:hAnsi="Times New Roman" w:cs="Times New Roman"/>
                <w:sz w:val="22"/>
                <w:lang w:val="uk-UA"/>
              </w:rPr>
              <w:t>„Старший</w:t>
            </w:r>
            <w:proofErr w:type="spellEnd"/>
            <w:r w:rsidRPr="007F187D">
              <w:rPr>
                <w:rFonts w:ascii="Times New Roman" w:hAnsi="Times New Roman" w:cs="Times New Roman"/>
                <w:sz w:val="22"/>
                <w:lang w:val="uk-UA"/>
              </w:rPr>
              <w:t xml:space="preserve"> </w:t>
            </w:r>
            <w:proofErr w:type="spellStart"/>
            <w:r w:rsidRPr="007F187D">
              <w:rPr>
                <w:rFonts w:ascii="Times New Roman" w:hAnsi="Times New Roman" w:cs="Times New Roman"/>
                <w:sz w:val="22"/>
                <w:lang w:val="uk-UA"/>
              </w:rPr>
              <w:t>учитель”</w:t>
            </w:r>
            <w:proofErr w:type="spellEnd"/>
            <w:r w:rsidRPr="007F187D">
              <w:rPr>
                <w:rFonts w:ascii="Times New Roman" w:hAnsi="Times New Roman" w:cs="Times New Roman"/>
                <w:sz w:val="22"/>
                <w:lang w:val="uk-UA"/>
              </w:rPr>
              <w:t xml:space="preserve"> – 13 (19%)</w:t>
            </w:r>
          </w:p>
          <w:p w:rsidR="00E65C40" w:rsidRPr="007F187D" w:rsidRDefault="00E65C40" w:rsidP="00213023">
            <w:pPr>
              <w:ind w:right="-143"/>
              <w:rPr>
                <w:rFonts w:ascii="Times New Roman" w:hAnsi="Times New Roman" w:cs="Times New Roman"/>
                <w:sz w:val="22"/>
                <w:lang w:val="uk-UA"/>
              </w:rPr>
            </w:pPr>
            <w:proofErr w:type="spellStart"/>
            <w:r w:rsidRPr="007F187D">
              <w:rPr>
                <w:rFonts w:ascii="Times New Roman" w:hAnsi="Times New Roman" w:cs="Times New Roman"/>
                <w:sz w:val="22"/>
                <w:lang w:val="uk-UA"/>
              </w:rPr>
              <w:t>„Учитель</w:t>
            </w:r>
            <w:proofErr w:type="spellEnd"/>
            <w:r w:rsidRPr="007F187D">
              <w:rPr>
                <w:rFonts w:ascii="Times New Roman" w:hAnsi="Times New Roman" w:cs="Times New Roman"/>
                <w:sz w:val="22"/>
                <w:lang w:val="uk-UA"/>
              </w:rPr>
              <w:t xml:space="preserve"> -методист”-14 (21%)</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«Відмінник освіти України» - 7 (11%)</w:t>
            </w:r>
          </w:p>
        </w:tc>
        <w:tc>
          <w:tcPr>
            <w:tcW w:w="3118" w:type="dxa"/>
          </w:tcPr>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 xml:space="preserve">Всього – 68 </w:t>
            </w:r>
            <w:proofErr w:type="spellStart"/>
            <w:r w:rsidRPr="007F187D">
              <w:rPr>
                <w:rFonts w:ascii="Times New Roman" w:hAnsi="Times New Roman" w:cs="Times New Roman"/>
                <w:sz w:val="22"/>
                <w:lang w:val="uk-UA"/>
              </w:rPr>
              <w:t>педпрацівника</w:t>
            </w:r>
            <w:proofErr w:type="spellEnd"/>
          </w:p>
          <w:p w:rsidR="00E65C40" w:rsidRPr="007F187D" w:rsidRDefault="00E65C40" w:rsidP="00213023">
            <w:pPr>
              <w:ind w:right="-143"/>
              <w:rPr>
                <w:rFonts w:ascii="Times New Roman" w:hAnsi="Times New Roman" w:cs="Times New Roman"/>
                <w:sz w:val="22"/>
                <w:lang w:val="uk-UA"/>
              </w:rPr>
            </w:pPr>
          </w:p>
          <w:p w:rsidR="00E65C40" w:rsidRPr="007F187D" w:rsidRDefault="00E65C40" w:rsidP="00213023">
            <w:pPr>
              <w:ind w:right="-143"/>
              <w:rPr>
                <w:rFonts w:ascii="Times New Roman" w:hAnsi="Times New Roman" w:cs="Times New Roman"/>
                <w:sz w:val="22"/>
                <w:u w:val="single"/>
                <w:lang w:val="uk-UA"/>
              </w:rPr>
            </w:pPr>
            <w:r w:rsidRPr="007F187D">
              <w:rPr>
                <w:rFonts w:ascii="Times New Roman" w:hAnsi="Times New Roman" w:cs="Times New Roman"/>
                <w:sz w:val="22"/>
                <w:u w:val="single"/>
                <w:lang w:val="uk-UA"/>
              </w:rPr>
              <w:t>Категорії:</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Вища – 27  (40%)</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І категорія – 8  (12%)</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ІІ категорія – 13 (19%)</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Спеціаліст – 20  (29%)</w:t>
            </w:r>
          </w:p>
          <w:p w:rsidR="00E65C40" w:rsidRPr="007F187D" w:rsidRDefault="00E65C40" w:rsidP="00213023">
            <w:pPr>
              <w:ind w:right="-143"/>
              <w:rPr>
                <w:rFonts w:ascii="Times New Roman" w:hAnsi="Times New Roman" w:cs="Times New Roman"/>
                <w:sz w:val="22"/>
                <w:u w:val="single"/>
                <w:lang w:val="uk-UA"/>
              </w:rPr>
            </w:pPr>
            <w:r w:rsidRPr="007F187D">
              <w:rPr>
                <w:rFonts w:ascii="Times New Roman" w:hAnsi="Times New Roman" w:cs="Times New Roman"/>
                <w:sz w:val="22"/>
                <w:u w:val="single"/>
                <w:lang w:val="uk-UA"/>
              </w:rPr>
              <w:t>Звання:</w:t>
            </w:r>
          </w:p>
          <w:p w:rsidR="00E65C40" w:rsidRPr="007F187D" w:rsidRDefault="00E65C40" w:rsidP="00213023">
            <w:pPr>
              <w:ind w:right="-143"/>
              <w:rPr>
                <w:rFonts w:ascii="Times New Roman" w:hAnsi="Times New Roman" w:cs="Times New Roman"/>
                <w:sz w:val="22"/>
                <w:lang w:val="uk-UA"/>
              </w:rPr>
            </w:pPr>
            <w:proofErr w:type="spellStart"/>
            <w:r w:rsidRPr="007F187D">
              <w:rPr>
                <w:rFonts w:ascii="Times New Roman" w:hAnsi="Times New Roman" w:cs="Times New Roman"/>
                <w:sz w:val="22"/>
                <w:lang w:val="uk-UA"/>
              </w:rPr>
              <w:t>„Старший</w:t>
            </w:r>
            <w:proofErr w:type="spellEnd"/>
            <w:r w:rsidRPr="007F187D">
              <w:rPr>
                <w:rFonts w:ascii="Times New Roman" w:hAnsi="Times New Roman" w:cs="Times New Roman"/>
                <w:sz w:val="22"/>
                <w:lang w:val="uk-UA"/>
              </w:rPr>
              <w:t xml:space="preserve"> </w:t>
            </w:r>
            <w:proofErr w:type="spellStart"/>
            <w:r w:rsidRPr="007F187D">
              <w:rPr>
                <w:rFonts w:ascii="Times New Roman" w:hAnsi="Times New Roman" w:cs="Times New Roman"/>
                <w:sz w:val="22"/>
                <w:lang w:val="uk-UA"/>
              </w:rPr>
              <w:t>учитель”</w:t>
            </w:r>
            <w:proofErr w:type="spellEnd"/>
            <w:r w:rsidRPr="007F187D">
              <w:rPr>
                <w:rFonts w:ascii="Times New Roman" w:hAnsi="Times New Roman" w:cs="Times New Roman"/>
                <w:sz w:val="22"/>
                <w:lang w:val="uk-UA"/>
              </w:rPr>
              <w:t xml:space="preserve"> </w:t>
            </w:r>
            <w:r w:rsidR="007F187D">
              <w:rPr>
                <w:rFonts w:ascii="Times New Roman" w:hAnsi="Times New Roman" w:cs="Times New Roman"/>
                <w:sz w:val="22"/>
                <w:lang w:val="uk-UA"/>
              </w:rPr>
              <w:t>–</w:t>
            </w:r>
            <w:r w:rsidRPr="007F187D">
              <w:rPr>
                <w:rFonts w:ascii="Times New Roman" w:hAnsi="Times New Roman" w:cs="Times New Roman"/>
                <w:sz w:val="22"/>
                <w:lang w:val="uk-UA"/>
              </w:rPr>
              <w:t xml:space="preserve"> 13</w:t>
            </w:r>
            <w:r w:rsidR="007F187D">
              <w:rPr>
                <w:rFonts w:ascii="Times New Roman" w:hAnsi="Times New Roman" w:cs="Times New Roman"/>
                <w:sz w:val="22"/>
                <w:lang w:val="uk-UA"/>
              </w:rPr>
              <w:t xml:space="preserve"> </w:t>
            </w:r>
            <w:r w:rsidRPr="007F187D">
              <w:rPr>
                <w:rFonts w:ascii="Times New Roman" w:hAnsi="Times New Roman" w:cs="Times New Roman"/>
                <w:sz w:val="22"/>
                <w:lang w:val="uk-UA"/>
              </w:rPr>
              <w:t xml:space="preserve">(19%)    </w:t>
            </w:r>
          </w:p>
          <w:p w:rsidR="00E65C40" w:rsidRPr="007F187D" w:rsidRDefault="00E65C40" w:rsidP="00213023">
            <w:pPr>
              <w:ind w:right="-143"/>
              <w:rPr>
                <w:rFonts w:ascii="Times New Roman" w:hAnsi="Times New Roman" w:cs="Times New Roman"/>
                <w:sz w:val="22"/>
                <w:lang w:val="uk-UA"/>
              </w:rPr>
            </w:pPr>
            <w:proofErr w:type="spellStart"/>
            <w:r w:rsidRPr="007F187D">
              <w:rPr>
                <w:rFonts w:ascii="Times New Roman" w:hAnsi="Times New Roman" w:cs="Times New Roman"/>
                <w:sz w:val="22"/>
                <w:lang w:val="uk-UA"/>
              </w:rPr>
              <w:t>„Учитель</w:t>
            </w:r>
            <w:proofErr w:type="spellEnd"/>
            <w:r w:rsidRPr="007F187D">
              <w:rPr>
                <w:rFonts w:ascii="Times New Roman" w:hAnsi="Times New Roman" w:cs="Times New Roman"/>
                <w:sz w:val="22"/>
                <w:lang w:val="uk-UA"/>
              </w:rPr>
              <w:t xml:space="preserve"> </w:t>
            </w:r>
            <w:proofErr w:type="spellStart"/>
            <w:r w:rsidRPr="007F187D">
              <w:rPr>
                <w:rFonts w:ascii="Times New Roman" w:hAnsi="Times New Roman" w:cs="Times New Roman"/>
                <w:sz w:val="22"/>
                <w:lang w:val="uk-UA"/>
              </w:rPr>
              <w:t>–методист”</w:t>
            </w:r>
            <w:proofErr w:type="spellEnd"/>
            <w:r w:rsidRPr="007F187D">
              <w:rPr>
                <w:rFonts w:ascii="Times New Roman" w:hAnsi="Times New Roman" w:cs="Times New Roman"/>
                <w:sz w:val="22"/>
                <w:lang w:val="uk-UA"/>
              </w:rPr>
              <w:t xml:space="preserve"> 15 (22%) </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«Відмінник освіти України» -    7 (11%)</w:t>
            </w:r>
          </w:p>
        </w:tc>
        <w:tc>
          <w:tcPr>
            <w:tcW w:w="3261" w:type="dxa"/>
          </w:tcPr>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 xml:space="preserve">Всього – 71 </w:t>
            </w:r>
            <w:proofErr w:type="spellStart"/>
            <w:r w:rsidRPr="007F187D">
              <w:rPr>
                <w:rFonts w:ascii="Times New Roman" w:hAnsi="Times New Roman" w:cs="Times New Roman"/>
                <w:sz w:val="22"/>
                <w:lang w:val="uk-UA"/>
              </w:rPr>
              <w:t>педпрацівник</w:t>
            </w:r>
            <w:proofErr w:type="spellEnd"/>
          </w:p>
          <w:p w:rsidR="00E65C40" w:rsidRPr="007F187D" w:rsidRDefault="00E65C40" w:rsidP="00213023">
            <w:pPr>
              <w:ind w:right="-143"/>
              <w:rPr>
                <w:rFonts w:ascii="Times New Roman" w:hAnsi="Times New Roman" w:cs="Times New Roman"/>
                <w:sz w:val="22"/>
                <w:lang w:val="uk-UA"/>
              </w:rPr>
            </w:pP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Категорії:</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Вища – 26 ( 37%)</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І категорія – 10  (14%)</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ІІ категорія – 11 (15%)</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Спеціаліст – 24  (34%)</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Звання:</w:t>
            </w:r>
          </w:p>
          <w:p w:rsidR="00E65C40" w:rsidRPr="007F187D" w:rsidRDefault="00E65C40" w:rsidP="00213023">
            <w:pPr>
              <w:ind w:right="-143"/>
              <w:rPr>
                <w:rFonts w:ascii="Times New Roman" w:hAnsi="Times New Roman" w:cs="Times New Roman"/>
                <w:sz w:val="22"/>
                <w:lang w:val="uk-UA"/>
              </w:rPr>
            </w:pPr>
            <w:proofErr w:type="spellStart"/>
            <w:r w:rsidRPr="007F187D">
              <w:rPr>
                <w:rFonts w:ascii="Times New Roman" w:hAnsi="Times New Roman" w:cs="Times New Roman"/>
                <w:sz w:val="22"/>
                <w:lang w:val="uk-UA"/>
              </w:rPr>
              <w:t>„Старший</w:t>
            </w:r>
            <w:proofErr w:type="spellEnd"/>
            <w:r w:rsidRPr="007F187D">
              <w:rPr>
                <w:rFonts w:ascii="Times New Roman" w:hAnsi="Times New Roman" w:cs="Times New Roman"/>
                <w:sz w:val="22"/>
                <w:lang w:val="uk-UA"/>
              </w:rPr>
              <w:t xml:space="preserve"> </w:t>
            </w:r>
            <w:proofErr w:type="spellStart"/>
            <w:r w:rsidRPr="007F187D">
              <w:rPr>
                <w:rFonts w:ascii="Times New Roman" w:hAnsi="Times New Roman" w:cs="Times New Roman"/>
                <w:sz w:val="22"/>
                <w:lang w:val="uk-UA"/>
              </w:rPr>
              <w:t>учитель”</w:t>
            </w:r>
            <w:proofErr w:type="spellEnd"/>
            <w:r w:rsidRPr="007F187D">
              <w:rPr>
                <w:rFonts w:ascii="Times New Roman" w:hAnsi="Times New Roman" w:cs="Times New Roman"/>
                <w:sz w:val="22"/>
                <w:lang w:val="uk-UA"/>
              </w:rPr>
              <w:t xml:space="preserve"> - 15(21%)    </w:t>
            </w:r>
          </w:p>
          <w:p w:rsidR="00E65C40" w:rsidRPr="007F187D" w:rsidRDefault="00E65C40" w:rsidP="00213023">
            <w:pPr>
              <w:ind w:right="-143"/>
              <w:rPr>
                <w:rFonts w:ascii="Times New Roman" w:hAnsi="Times New Roman" w:cs="Times New Roman"/>
                <w:sz w:val="22"/>
                <w:lang w:val="uk-UA"/>
              </w:rPr>
            </w:pPr>
            <w:proofErr w:type="spellStart"/>
            <w:r w:rsidRPr="007F187D">
              <w:rPr>
                <w:rFonts w:ascii="Times New Roman" w:hAnsi="Times New Roman" w:cs="Times New Roman"/>
                <w:sz w:val="22"/>
                <w:lang w:val="uk-UA"/>
              </w:rPr>
              <w:t>„Учитель</w:t>
            </w:r>
            <w:proofErr w:type="spellEnd"/>
            <w:r w:rsidRPr="007F187D">
              <w:rPr>
                <w:rFonts w:ascii="Times New Roman" w:hAnsi="Times New Roman" w:cs="Times New Roman"/>
                <w:sz w:val="22"/>
                <w:lang w:val="uk-UA"/>
              </w:rPr>
              <w:t xml:space="preserve"> </w:t>
            </w:r>
            <w:proofErr w:type="spellStart"/>
            <w:r w:rsidRPr="007F187D">
              <w:rPr>
                <w:rFonts w:ascii="Times New Roman" w:hAnsi="Times New Roman" w:cs="Times New Roman"/>
                <w:sz w:val="22"/>
                <w:lang w:val="uk-UA"/>
              </w:rPr>
              <w:t>–методист”</w:t>
            </w:r>
            <w:proofErr w:type="spellEnd"/>
            <w:r w:rsidRPr="007F187D">
              <w:rPr>
                <w:rFonts w:ascii="Times New Roman" w:hAnsi="Times New Roman" w:cs="Times New Roman"/>
                <w:sz w:val="22"/>
                <w:lang w:val="uk-UA"/>
              </w:rPr>
              <w:t xml:space="preserve"> 14 (19%) </w:t>
            </w:r>
          </w:p>
          <w:p w:rsidR="00E65C40" w:rsidRPr="007F187D" w:rsidRDefault="00E65C40" w:rsidP="00213023">
            <w:pPr>
              <w:ind w:right="-143"/>
              <w:rPr>
                <w:rFonts w:ascii="Times New Roman" w:hAnsi="Times New Roman" w:cs="Times New Roman"/>
                <w:sz w:val="22"/>
                <w:lang w:val="uk-UA"/>
              </w:rPr>
            </w:pPr>
            <w:r w:rsidRPr="007F187D">
              <w:rPr>
                <w:rFonts w:ascii="Times New Roman" w:hAnsi="Times New Roman" w:cs="Times New Roman"/>
                <w:sz w:val="22"/>
                <w:lang w:val="uk-UA"/>
              </w:rPr>
              <w:t>«Відмінник освіти України» -    7 (11%)</w:t>
            </w:r>
          </w:p>
        </w:tc>
      </w:tr>
    </w:tbl>
    <w:p w:rsidR="00E65C40" w:rsidRPr="00CB661C" w:rsidRDefault="00E65C40" w:rsidP="00E65C40">
      <w:pPr>
        <w:pStyle w:val="a3"/>
        <w:ind w:right="-143" w:firstLine="0"/>
        <w:jc w:val="both"/>
        <w:rPr>
          <w:szCs w:val="24"/>
        </w:rPr>
      </w:pPr>
    </w:p>
    <w:p w:rsidR="00E65C40" w:rsidRPr="00CB661C" w:rsidRDefault="00E65C40" w:rsidP="00E65C40">
      <w:pPr>
        <w:ind w:right="-143" w:firstLine="708"/>
        <w:jc w:val="both"/>
        <w:rPr>
          <w:sz w:val="24"/>
          <w:szCs w:val="24"/>
          <w:lang w:val="uk-UA"/>
        </w:rPr>
      </w:pPr>
      <w:r w:rsidRPr="00CB661C">
        <w:rPr>
          <w:sz w:val="24"/>
          <w:szCs w:val="24"/>
          <w:lang w:val="uk-UA"/>
        </w:rPr>
        <w:t>За підсумками</w:t>
      </w:r>
      <w:r>
        <w:rPr>
          <w:sz w:val="24"/>
          <w:szCs w:val="24"/>
          <w:lang w:val="uk-UA"/>
        </w:rPr>
        <w:t xml:space="preserve"> атестації кожен вчитель створив і презентував</w:t>
      </w:r>
      <w:r w:rsidRPr="00CB661C">
        <w:rPr>
          <w:sz w:val="24"/>
          <w:szCs w:val="24"/>
          <w:lang w:val="uk-UA"/>
        </w:rPr>
        <w:t xml:space="preserve"> колегам та членам атестаційної комісії електронне порт фоліо</w:t>
      </w:r>
      <w:r>
        <w:rPr>
          <w:sz w:val="24"/>
          <w:szCs w:val="24"/>
          <w:lang w:val="uk-UA"/>
        </w:rPr>
        <w:t xml:space="preserve">, </w:t>
      </w:r>
      <w:proofErr w:type="spellStart"/>
      <w:r>
        <w:rPr>
          <w:sz w:val="24"/>
          <w:szCs w:val="24"/>
          <w:lang w:val="uk-UA"/>
        </w:rPr>
        <w:t>наробки</w:t>
      </w:r>
      <w:proofErr w:type="spellEnd"/>
      <w:r>
        <w:rPr>
          <w:sz w:val="24"/>
          <w:szCs w:val="24"/>
          <w:lang w:val="uk-UA"/>
        </w:rPr>
        <w:t xml:space="preserve"> з теми самоосвіти, вектор траєкторії особистого розвитку</w:t>
      </w:r>
      <w:r w:rsidRPr="00CB661C">
        <w:rPr>
          <w:sz w:val="24"/>
          <w:szCs w:val="24"/>
          <w:lang w:val="uk-UA"/>
        </w:rPr>
        <w:t>.</w:t>
      </w:r>
    </w:p>
    <w:p w:rsidR="00E65C40" w:rsidRPr="00CB661C" w:rsidRDefault="00E65C40" w:rsidP="00E65C40">
      <w:pPr>
        <w:pStyle w:val="a3"/>
        <w:ind w:right="-143" w:firstLine="708"/>
        <w:jc w:val="both"/>
        <w:rPr>
          <w:szCs w:val="24"/>
        </w:rPr>
      </w:pPr>
      <w:proofErr w:type="spellStart"/>
      <w:r w:rsidRPr="00CB661C">
        <w:rPr>
          <w:szCs w:val="24"/>
          <w:lang w:val="ru-RU"/>
        </w:rPr>
        <w:t>Підсумки</w:t>
      </w:r>
      <w:proofErr w:type="spellEnd"/>
      <w:r w:rsidRPr="00CB661C">
        <w:rPr>
          <w:szCs w:val="24"/>
          <w:lang w:val="ru-RU"/>
        </w:rPr>
        <w:t xml:space="preserve"> </w:t>
      </w:r>
      <w:proofErr w:type="spellStart"/>
      <w:r w:rsidRPr="00CB661C">
        <w:rPr>
          <w:szCs w:val="24"/>
          <w:lang w:val="ru-RU"/>
        </w:rPr>
        <w:t>атестації</w:t>
      </w:r>
      <w:proofErr w:type="spellEnd"/>
      <w:r w:rsidRPr="00CB661C">
        <w:rPr>
          <w:szCs w:val="24"/>
          <w:lang w:val="ru-RU"/>
        </w:rPr>
        <w:t xml:space="preserve"> </w:t>
      </w:r>
      <w:proofErr w:type="spellStart"/>
      <w:r w:rsidRPr="00CB661C">
        <w:rPr>
          <w:szCs w:val="24"/>
          <w:lang w:val="ru-RU"/>
        </w:rPr>
        <w:t>педаго</w:t>
      </w:r>
      <w:r>
        <w:rPr>
          <w:szCs w:val="24"/>
          <w:lang w:val="ru-RU"/>
        </w:rPr>
        <w:t>гічних</w:t>
      </w:r>
      <w:proofErr w:type="spellEnd"/>
      <w:r>
        <w:rPr>
          <w:szCs w:val="24"/>
          <w:lang w:val="ru-RU"/>
        </w:rPr>
        <w:t xml:space="preserve"> </w:t>
      </w:r>
      <w:proofErr w:type="spellStart"/>
      <w:r>
        <w:rPr>
          <w:szCs w:val="24"/>
          <w:lang w:val="ru-RU"/>
        </w:rPr>
        <w:t>працівників</w:t>
      </w:r>
      <w:proofErr w:type="spellEnd"/>
      <w:r>
        <w:rPr>
          <w:szCs w:val="24"/>
          <w:lang w:val="ru-RU"/>
        </w:rPr>
        <w:t xml:space="preserve"> </w:t>
      </w:r>
      <w:proofErr w:type="spellStart"/>
      <w:r>
        <w:rPr>
          <w:szCs w:val="24"/>
          <w:lang w:val="ru-RU"/>
        </w:rPr>
        <w:t>відображено</w:t>
      </w:r>
      <w:proofErr w:type="spellEnd"/>
      <w:r w:rsidRPr="00CB661C">
        <w:rPr>
          <w:szCs w:val="24"/>
          <w:lang w:val="ru-RU"/>
        </w:rPr>
        <w:t xml:space="preserve"> у </w:t>
      </w:r>
      <w:proofErr w:type="spellStart"/>
      <w:r w:rsidRPr="00CB661C">
        <w:rPr>
          <w:szCs w:val="24"/>
          <w:lang w:val="ru-RU"/>
        </w:rPr>
        <w:t>підсумковому</w:t>
      </w:r>
      <w:proofErr w:type="spellEnd"/>
      <w:r w:rsidRPr="00CB661C">
        <w:rPr>
          <w:szCs w:val="24"/>
          <w:lang w:val="ru-RU"/>
        </w:rPr>
        <w:t xml:space="preserve"> </w:t>
      </w:r>
      <w:proofErr w:type="spellStart"/>
      <w:r w:rsidRPr="00CB661C">
        <w:rPr>
          <w:szCs w:val="24"/>
          <w:lang w:val="ru-RU"/>
        </w:rPr>
        <w:t>н</w:t>
      </w:r>
      <w:r>
        <w:rPr>
          <w:szCs w:val="24"/>
          <w:lang w:val="ru-RU"/>
        </w:rPr>
        <w:t>аказі</w:t>
      </w:r>
      <w:proofErr w:type="spellEnd"/>
      <w:r>
        <w:rPr>
          <w:szCs w:val="24"/>
          <w:lang w:val="ru-RU"/>
        </w:rPr>
        <w:t xml:space="preserve"> №</w:t>
      </w:r>
      <w:r w:rsidRPr="00677D51">
        <w:rPr>
          <w:szCs w:val="24"/>
          <w:lang w:val="ru-RU"/>
        </w:rPr>
        <w:t>64р</w:t>
      </w:r>
      <w:r>
        <w:rPr>
          <w:szCs w:val="24"/>
          <w:lang w:val="ru-RU"/>
        </w:rPr>
        <w:t xml:space="preserve"> </w:t>
      </w:r>
      <w:proofErr w:type="spellStart"/>
      <w:r>
        <w:rPr>
          <w:szCs w:val="24"/>
          <w:lang w:val="ru-RU"/>
        </w:rPr>
        <w:t>від</w:t>
      </w:r>
      <w:proofErr w:type="spellEnd"/>
      <w:r>
        <w:rPr>
          <w:szCs w:val="24"/>
          <w:lang w:val="ru-RU"/>
        </w:rPr>
        <w:t xml:space="preserve"> 03.04.2020р. по комплексу</w:t>
      </w:r>
      <w:r w:rsidRPr="00CB661C">
        <w:rPr>
          <w:szCs w:val="24"/>
          <w:lang w:val="ru-RU"/>
        </w:rPr>
        <w:t xml:space="preserve">. </w:t>
      </w:r>
    </w:p>
    <w:p w:rsidR="00E65C40" w:rsidRPr="00CB661C" w:rsidRDefault="00E65C40" w:rsidP="00E65C40">
      <w:pPr>
        <w:pStyle w:val="a3"/>
        <w:ind w:right="-143" w:firstLine="708"/>
        <w:jc w:val="both"/>
        <w:rPr>
          <w:szCs w:val="24"/>
        </w:rPr>
      </w:pPr>
      <w:r w:rsidRPr="00CB661C">
        <w:rPr>
          <w:szCs w:val="24"/>
        </w:rPr>
        <w:t xml:space="preserve">У комплексі забезпечено умови для підвищення </w:t>
      </w:r>
      <w:proofErr w:type="spellStart"/>
      <w:r w:rsidRPr="00CB661C">
        <w:rPr>
          <w:szCs w:val="24"/>
        </w:rPr>
        <w:t>освітньо-наукового</w:t>
      </w:r>
      <w:proofErr w:type="spellEnd"/>
      <w:r w:rsidRPr="00CB661C">
        <w:rPr>
          <w:szCs w:val="24"/>
        </w:rPr>
        <w:t xml:space="preserve"> та професійного рівнів педагогів: формування у них стійкої мотивації та потреби у самоосвіти щодо комп’ютерної грамотності та ІТ-компетентності. </w:t>
      </w:r>
    </w:p>
    <w:p w:rsidR="00E65C40" w:rsidRPr="00CB661C" w:rsidRDefault="00E65C40" w:rsidP="00E65C40">
      <w:pPr>
        <w:pStyle w:val="a3"/>
        <w:ind w:right="-143" w:firstLine="708"/>
        <w:jc w:val="both"/>
        <w:rPr>
          <w:szCs w:val="24"/>
        </w:rPr>
      </w:pPr>
      <w:r w:rsidRPr="00CB661C">
        <w:rPr>
          <w:szCs w:val="24"/>
        </w:rPr>
        <w:lastRenderedPageBreak/>
        <w:t>Під час проведення атестаційного періоду враховувались результати шкільного конкурсу-огляду кабінетів, одним із параметрів оцінки якого є план роботи над темою самоосвіти.</w:t>
      </w:r>
    </w:p>
    <w:p w:rsidR="00E65C40" w:rsidRPr="00CB661C" w:rsidRDefault="00E65C40" w:rsidP="00E65C40">
      <w:pPr>
        <w:pStyle w:val="a3"/>
        <w:ind w:right="-143" w:firstLine="0"/>
        <w:jc w:val="both"/>
        <w:rPr>
          <w:szCs w:val="24"/>
        </w:rPr>
      </w:pPr>
    </w:p>
    <w:p w:rsidR="00E65C40" w:rsidRPr="00CB661C" w:rsidRDefault="00E65C40" w:rsidP="00E65C40">
      <w:pPr>
        <w:pStyle w:val="a3"/>
        <w:ind w:right="-143" w:firstLine="0"/>
        <w:jc w:val="both"/>
        <w:rPr>
          <w:szCs w:val="24"/>
        </w:rPr>
      </w:pPr>
      <w:r w:rsidRPr="00CB661C">
        <w:rPr>
          <w:szCs w:val="24"/>
        </w:rPr>
        <w:t>ІІ.9. Змістовна науково-методична робота сприяє підвищенню рівня професійної компетентності вчителів, узагальненню та поширенню ППД, результативній участі у професійних конкурсах різного рівня.</w:t>
      </w:r>
    </w:p>
    <w:p w:rsidR="00E65C40" w:rsidRPr="00CB661C" w:rsidRDefault="00E65C40" w:rsidP="00E65C40">
      <w:pPr>
        <w:pStyle w:val="a3"/>
        <w:ind w:right="-143" w:firstLine="708"/>
        <w:jc w:val="both"/>
        <w:rPr>
          <w:szCs w:val="24"/>
        </w:rPr>
      </w:pPr>
      <w:r w:rsidRPr="00CB661C">
        <w:rPr>
          <w:szCs w:val="24"/>
        </w:rPr>
        <w:t xml:space="preserve">Традиційно приділялась увага виявленню і розповсюдженню кращого педагогічного досвіду педагогів шляхом проведення щорічного </w:t>
      </w:r>
      <w:r w:rsidR="007F187D">
        <w:rPr>
          <w:szCs w:val="24"/>
        </w:rPr>
        <w:t xml:space="preserve">Всеукраїнського </w:t>
      </w:r>
      <w:r w:rsidRPr="00CB661C">
        <w:rPr>
          <w:szCs w:val="24"/>
        </w:rPr>
        <w:t>конкурсу "Учитель року". Чле</w:t>
      </w:r>
      <w:r w:rsidR="007F187D">
        <w:rPr>
          <w:szCs w:val="24"/>
        </w:rPr>
        <w:t>ни педагогічного колективу щороку беруть</w:t>
      </w:r>
      <w:r w:rsidRPr="00CB661C">
        <w:rPr>
          <w:szCs w:val="24"/>
        </w:rPr>
        <w:t xml:space="preserve"> участь у районних професійних конкурсах</w:t>
      </w:r>
      <w:r w:rsidR="007F187D">
        <w:rPr>
          <w:szCs w:val="24"/>
        </w:rPr>
        <w:t xml:space="preserve"> </w:t>
      </w:r>
      <w:r w:rsidR="007F187D" w:rsidRPr="00BB6686">
        <w:rPr>
          <w:sz w:val="22"/>
          <w:szCs w:val="22"/>
        </w:rPr>
        <w:t>«Класний керівник року»</w:t>
      </w:r>
      <w:r w:rsidR="007F187D">
        <w:rPr>
          <w:sz w:val="22"/>
          <w:szCs w:val="22"/>
        </w:rPr>
        <w:t xml:space="preserve">, </w:t>
      </w:r>
      <w:r w:rsidR="007F187D" w:rsidRPr="00BB6686">
        <w:rPr>
          <w:sz w:val="22"/>
          <w:szCs w:val="22"/>
        </w:rPr>
        <w:t>«Кращий навчальний кабінет»</w:t>
      </w:r>
      <w:r w:rsidR="007F187D">
        <w:rPr>
          <w:szCs w:val="24"/>
        </w:rPr>
        <w:t xml:space="preserve"> , але в цьому навчальному році районні конкурси не проводились.</w:t>
      </w:r>
    </w:p>
    <w:p w:rsidR="00E65C40" w:rsidRPr="00CB661C" w:rsidRDefault="00E65C40" w:rsidP="00E65C40">
      <w:pPr>
        <w:pStyle w:val="a3"/>
        <w:ind w:right="-143" w:firstLine="0"/>
        <w:jc w:val="center"/>
        <w:rPr>
          <w:szCs w:val="24"/>
        </w:rPr>
      </w:pPr>
    </w:p>
    <w:p w:rsidR="00E65C40" w:rsidRPr="00CB661C" w:rsidRDefault="00E65C40" w:rsidP="00E65C40">
      <w:pPr>
        <w:pStyle w:val="a3"/>
        <w:ind w:right="-143" w:firstLine="0"/>
        <w:jc w:val="center"/>
        <w:rPr>
          <w:szCs w:val="24"/>
        </w:rPr>
      </w:pPr>
      <w:r>
        <w:rPr>
          <w:szCs w:val="24"/>
        </w:rPr>
        <w:t xml:space="preserve">Результативність </w:t>
      </w:r>
      <w:r w:rsidRPr="00CB661C">
        <w:rPr>
          <w:szCs w:val="24"/>
        </w:rPr>
        <w:t xml:space="preserve">участі педагогів ЗНВК № 67 у професійних конкурсах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34"/>
        <w:gridCol w:w="1451"/>
        <w:gridCol w:w="1451"/>
        <w:gridCol w:w="1889"/>
        <w:gridCol w:w="1487"/>
      </w:tblGrid>
      <w:tr w:rsidR="00E65C40" w:rsidRPr="00CB661C" w:rsidTr="007F187D">
        <w:trPr>
          <w:trHeight w:val="112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65C40" w:rsidRPr="00BB6686" w:rsidRDefault="00E65C40" w:rsidP="00213023">
            <w:pPr>
              <w:pStyle w:val="a3"/>
              <w:ind w:right="-143" w:firstLine="0"/>
              <w:jc w:val="center"/>
              <w:rPr>
                <w:sz w:val="22"/>
                <w:szCs w:val="22"/>
              </w:rPr>
            </w:pPr>
          </w:p>
          <w:p w:rsidR="00E65C40" w:rsidRPr="00BB6686" w:rsidRDefault="00E65C40" w:rsidP="00213023">
            <w:pPr>
              <w:pStyle w:val="a3"/>
              <w:ind w:right="-143" w:firstLine="0"/>
              <w:jc w:val="center"/>
              <w:rPr>
                <w:sz w:val="22"/>
                <w:szCs w:val="22"/>
              </w:rPr>
            </w:pPr>
            <w:r w:rsidRPr="00BB6686">
              <w:rPr>
                <w:sz w:val="22"/>
                <w:szCs w:val="22"/>
              </w:rPr>
              <w:t xml:space="preserve">Навчальний </w:t>
            </w:r>
          </w:p>
          <w:p w:rsidR="00E65C40" w:rsidRPr="00BB6686" w:rsidRDefault="00E65C40" w:rsidP="00213023">
            <w:pPr>
              <w:pStyle w:val="a3"/>
              <w:ind w:right="-143" w:firstLine="0"/>
              <w:jc w:val="center"/>
              <w:rPr>
                <w:sz w:val="22"/>
                <w:szCs w:val="22"/>
              </w:rPr>
            </w:pPr>
            <w:r w:rsidRPr="00BB6686">
              <w:rPr>
                <w:sz w:val="22"/>
                <w:szCs w:val="22"/>
              </w:rPr>
              <w:t>рік</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C40" w:rsidRPr="00BB6686" w:rsidRDefault="00E65C40" w:rsidP="00213023">
            <w:pPr>
              <w:pStyle w:val="a3"/>
              <w:ind w:right="-143" w:firstLine="0"/>
              <w:jc w:val="both"/>
              <w:rPr>
                <w:sz w:val="22"/>
                <w:szCs w:val="22"/>
              </w:rPr>
            </w:pPr>
            <w:r w:rsidRPr="00BB6686">
              <w:rPr>
                <w:sz w:val="22"/>
                <w:szCs w:val="22"/>
              </w:rPr>
              <w:t>«Учитель року»</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C40" w:rsidRPr="00BB6686" w:rsidRDefault="00E65C40" w:rsidP="00213023">
            <w:pPr>
              <w:pStyle w:val="a3"/>
              <w:ind w:right="-143" w:firstLine="0"/>
              <w:jc w:val="both"/>
              <w:rPr>
                <w:sz w:val="22"/>
                <w:szCs w:val="22"/>
              </w:rPr>
            </w:pPr>
            <w:r w:rsidRPr="00BB6686">
              <w:rPr>
                <w:sz w:val="22"/>
                <w:szCs w:val="22"/>
              </w:rPr>
              <w:t>«Класний керівник року»</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C40" w:rsidRPr="00BB6686" w:rsidRDefault="00E65C40" w:rsidP="00213023">
            <w:pPr>
              <w:pStyle w:val="a3"/>
              <w:ind w:firstLine="0"/>
              <w:jc w:val="center"/>
              <w:rPr>
                <w:sz w:val="22"/>
                <w:szCs w:val="22"/>
              </w:rPr>
            </w:pPr>
            <w:r w:rsidRPr="00BB6686">
              <w:rPr>
                <w:sz w:val="22"/>
                <w:szCs w:val="22"/>
              </w:rPr>
              <w:t>«Кращий навчальний кабінет»</w:t>
            </w:r>
          </w:p>
        </w:tc>
        <w:tc>
          <w:tcPr>
            <w:tcW w:w="1889" w:type="dxa"/>
            <w:tcBorders>
              <w:top w:val="single" w:sz="4" w:space="0" w:color="auto"/>
              <w:left w:val="single" w:sz="4" w:space="0" w:color="auto"/>
              <w:right w:val="single" w:sz="4" w:space="0" w:color="auto"/>
            </w:tcBorders>
            <w:shd w:val="clear" w:color="auto" w:fill="auto"/>
            <w:vAlign w:val="center"/>
            <w:hideMark/>
          </w:tcPr>
          <w:p w:rsidR="00E65C40" w:rsidRPr="00BB6686" w:rsidRDefault="00E65C40" w:rsidP="00213023">
            <w:pPr>
              <w:pStyle w:val="a3"/>
              <w:ind w:right="58" w:firstLine="0"/>
              <w:jc w:val="center"/>
              <w:rPr>
                <w:sz w:val="22"/>
                <w:szCs w:val="22"/>
              </w:rPr>
            </w:pPr>
            <w:r w:rsidRPr="00BB6686">
              <w:rPr>
                <w:sz w:val="22"/>
                <w:szCs w:val="22"/>
              </w:rPr>
              <w:t>Міська педагогічна виставка</w:t>
            </w:r>
          </w:p>
          <w:p w:rsidR="00E65C40" w:rsidRPr="00BB6686" w:rsidRDefault="00E65C40" w:rsidP="00213023">
            <w:pPr>
              <w:pStyle w:val="a3"/>
              <w:ind w:right="-143" w:firstLine="0"/>
              <w:jc w:val="center"/>
              <w:rPr>
                <w:sz w:val="22"/>
                <w:szCs w:val="22"/>
              </w:rPr>
            </w:pPr>
          </w:p>
          <w:p w:rsidR="00E65C40" w:rsidRPr="00BB6686" w:rsidRDefault="00E65C40" w:rsidP="00213023">
            <w:pPr>
              <w:pStyle w:val="a3"/>
              <w:ind w:right="-143" w:firstLine="0"/>
              <w:jc w:val="center"/>
              <w:rPr>
                <w:sz w:val="22"/>
                <w:szCs w:val="22"/>
              </w:rPr>
            </w:pPr>
          </w:p>
        </w:tc>
        <w:tc>
          <w:tcPr>
            <w:tcW w:w="1487" w:type="dxa"/>
            <w:tcBorders>
              <w:top w:val="single" w:sz="4" w:space="0" w:color="auto"/>
              <w:left w:val="single" w:sz="4" w:space="0" w:color="auto"/>
              <w:right w:val="single" w:sz="4" w:space="0" w:color="auto"/>
            </w:tcBorders>
          </w:tcPr>
          <w:p w:rsidR="00E65C40" w:rsidRPr="00BB6686" w:rsidRDefault="00E65C40" w:rsidP="00213023">
            <w:pPr>
              <w:pStyle w:val="a3"/>
              <w:ind w:firstLine="0"/>
              <w:jc w:val="center"/>
              <w:rPr>
                <w:sz w:val="22"/>
                <w:szCs w:val="22"/>
              </w:rPr>
            </w:pPr>
            <w:r w:rsidRPr="00BB6686">
              <w:rPr>
                <w:sz w:val="22"/>
                <w:szCs w:val="22"/>
              </w:rPr>
              <w:t>Міжнародна виставка «Сучасні заклади освіти»</w:t>
            </w:r>
          </w:p>
        </w:tc>
      </w:tr>
      <w:tr w:rsidR="00E65C40" w:rsidRPr="00CB661C" w:rsidTr="007F187D">
        <w:trPr>
          <w:trHeight w:val="547"/>
        </w:trPr>
        <w:tc>
          <w:tcPr>
            <w:tcW w:w="1384"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r w:rsidRPr="00BB6686">
              <w:rPr>
                <w:sz w:val="22"/>
                <w:szCs w:val="22"/>
              </w:rPr>
              <w:t>2015-2016</w:t>
            </w:r>
          </w:p>
        </w:tc>
        <w:tc>
          <w:tcPr>
            <w:tcW w:w="1634"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r w:rsidRPr="00BB6686">
              <w:rPr>
                <w:sz w:val="22"/>
                <w:szCs w:val="22"/>
              </w:rPr>
              <w:t>І,  ІІ місце в районі</w:t>
            </w:r>
            <w:r w:rsidRPr="00BB6686">
              <w:rPr>
                <w:sz w:val="22"/>
                <w:szCs w:val="22"/>
              </w:rPr>
              <w:tab/>
            </w:r>
          </w:p>
        </w:tc>
        <w:tc>
          <w:tcPr>
            <w:tcW w:w="1451"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r w:rsidRPr="00BB6686">
              <w:rPr>
                <w:sz w:val="22"/>
                <w:szCs w:val="22"/>
              </w:rPr>
              <w:t>І місце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tabs>
                <w:tab w:val="left" w:pos="411"/>
              </w:tabs>
              <w:ind w:right="118" w:firstLine="0"/>
              <w:jc w:val="center"/>
              <w:rPr>
                <w:sz w:val="22"/>
                <w:szCs w:val="22"/>
              </w:rPr>
            </w:pPr>
            <w:r w:rsidRPr="00BB6686">
              <w:rPr>
                <w:sz w:val="22"/>
                <w:szCs w:val="22"/>
              </w:rPr>
              <w:t>І,І,І,І місця</w:t>
            </w:r>
          </w:p>
        </w:tc>
        <w:tc>
          <w:tcPr>
            <w:tcW w:w="1889"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r w:rsidRPr="00BB6686">
              <w:rPr>
                <w:sz w:val="22"/>
                <w:szCs w:val="22"/>
              </w:rPr>
              <w:t>7 робіт</w:t>
            </w:r>
          </w:p>
        </w:tc>
        <w:tc>
          <w:tcPr>
            <w:tcW w:w="1487" w:type="dxa"/>
            <w:tcBorders>
              <w:top w:val="single" w:sz="4" w:space="0" w:color="auto"/>
              <w:left w:val="single" w:sz="4" w:space="0" w:color="auto"/>
              <w:bottom w:val="single" w:sz="4" w:space="0" w:color="auto"/>
              <w:right w:val="single" w:sz="4" w:space="0" w:color="auto"/>
            </w:tcBorders>
          </w:tcPr>
          <w:p w:rsidR="00E65C40" w:rsidRPr="00BB6686" w:rsidRDefault="00E65C40" w:rsidP="00213023">
            <w:pPr>
              <w:pStyle w:val="a3"/>
              <w:ind w:right="-143" w:firstLine="0"/>
              <w:jc w:val="center"/>
              <w:rPr>
                <w:sz w:val="22"/>
                <w:szCs w:val="22"/>
              </w:rPr>
            </w:pPr>
            <w:r w:rsidRPr="00BB6686">
              <w:rPr>
                <w:sz w:val="22"/>
                <w:szCs w:val="22"/>
              </w:rPr>
              <w:t>1</w:t>
            </w:r>
          </w:p>
        </w:tc>
      </w:tr>
      <w:tr w:rsidR="00E65C40" w:rsidRPr="00CB661C" w:rsidTr="007F187D">
        <w:trPr>
          <w:trHeight w:val="541"/>
        </w:trPr>
        <w:tc>
          <w:tcPr>
            <w:tcW w:w="138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2016-2017</w:t>
            </w:r>
          </w:p>
        </w:tc>
        <w:tc>
          <w:tcPr>
            <w:tcW w:w="163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ІІІ, ІІІ, ІІІ місця в районі</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 xml:space="preserve">І,ІІІ  місця </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tabs>
                <w:tab w:val="left" w:pos="411"/>
              </w:tabs>
              <w:ind w:right="118" w:firstLine="0"/>
              <w:jc w:val="center"/>
              <w:rPr>
                <w:sz w:val="22"/>
                <w:szCs w:val="22"/>
              </w:rPr>
            </w:pPr>
            <w:r w:rsidRPr="00BB6686">
              <w:rPr>
                <w:sz w:val="22"/>
                <w:szCs w:val="22"/>
              </w:rPr>
              <w:t>Не проводився</w:t>
            </w:r>
          </w:p>
        </w:tc>
        <w:tc>
          <w:tcPr>
            <w:tcW w:w="1889"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Не проводилась</w:t>
            </w:r>
          </w:p>
        </w:tc>
        <w:tc>
          <w:tcPr>
            <w:tcW w:w="1487" w:type="dxa"/>
            <w:tcBorders>
              <w:top w:val="single" w:sz="4" w:space="0" w:color="auto"/>
              <w:left w:val="single" w:sz="4" w:space="0" w:color="auto"/>
              <w:bottom w:val="single" w:sz="4" w:space="0" w:color="auto"/>
              <w:right w:val="single" w:sz="4" w:space="0" w:color="auto"/>
            </w:tcBorders>
          </w:tcPr>
          <w:p w:rsidR="00E65C40" w:rsidRPr="00BB6686" w:rsidRDefault="00E65C40" w:rsidP="00213023">
            <w:pPr>
              <w:pStyle w:val="a3"/>
              <w:ind w:right="-143" w:firstLine="0"/>
              <w:jc w:val="center"/>
              <w:rPr>
                <w:sz w:val="22"/>
                <w:szCs w:val="22"/>
              </w:rPr>
            </w:pPr>
            <w:r w:rsidRPr="00BB6686">
              <w:rPr>
                <w:sz w:val="22"/>
                <w:szCs w:val="22"/>
              </w:rPr>
              <w:t>3</w:t>
            </w:r>
          </w:p>
        </w:tc>
      </w:tr>
      <w:tr w:rsidR="00E65C40" w:rsidRPr="00CB661C" w:rsidTr="007F187D">
        <w:trPr>
          <w:trHeight w:val="541"/>
        </w:trPr>
        <w:tc>
          <w:tcPr>
            <w:tcW w:w="138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2017-2018</w:t>
            </w:r>
          </w:p>
        </w:tc>
        <w:tc>
          <w:tcPr>
            <w:tcW w:w="163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І,ІІ місце в районі</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Не проводився</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tabs>
                <w:tab w:val="left" w:pos="411"/>
              </w:tabs>
              <w:ind w:right="118" w:firstLine="0"/>
              <w:jc w:val="center"/>
              <w:rPr>
                <w:sz w:val="22"/>
                <w:szCs w:val="22"/>
              </w:rPr>
            </w:pPr>
            <w:r w:rsidRPr="00BB6686">
              <w:rPr>
                <w:sz w:val="22"/>
                <w:szCs w:val="22"/>
              </w:rPr>
              <w:t>Не проводився</w:t>
            </w:r>
          </w:p>
        </w:tc>
        <w:tc>
          <w:tcPr>
            <w:tcW w:w="1889"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11 робіт</w:t>
            </w:r>
          </w:p>
        </w:tc>
        <w:tc>
          <w:tcPr>
            <w:tcW w:w="1487" w:type="dxa"/>
            <w:tcBorders>
              <w:top w:val="single" w:sz="4" w:space="0" w:color="auto"/>
              <w:left w:val="single" w:sz="4" w:space="0" w:color="auto"/>
              <w:bottom w:val="single" w:sz="4" w:space="0" w:color="auto"/>
              <w:right w:val="single" w:sz="4" w:space="0" w:color="auto"/>
            </w:tcBorders>
          </w:tcPr>
          <w:p w:rsidR="00E65C40" w:rsidRPr="00BB6686" w:rsidRDefault="00E65C40" w:rsidP="00213023">
            <w:pPr>
              <w:pStyle w:val="a3"/>
              <w:ind w:right="-143" w:firstLine="0"/>
              <w:jc w:val="center"/>
              <w:rPr>
                <w:sz w:val="22"/>
                <w:szCs w:val="22"/>
              </w:rPr>
            </w:pPr>
            <w:r w:rsidRPr="00BB6686">
              <w:rPr>
                <w:sz w:val="22"/>
                <w:szCs w:val="22"/>
              </w:rPr>
              <w:t>1</w:t>
            </w:r>
          </w:p>
        </w:tc>
      </w:tr>
      <w:tr w:rsidR="00E65C40" w:rsidRPr="00CB661C" w:rsidTr="007F187D">
        <w:trPr>
          <w:trHeight w:val="541"/>
        </w:trPr>
        <w:tc>
          <w:tcPr>
            <w:tcW w:w="138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2018-2019</w:t>
            </w:r>
          </w:p>
        </w:tc>
        <w:tc>
          <w:tcPr>
            <w:tcW w:w="163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І район,ІІІ місце в області</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Не проводився</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tabs>
                <w:tab w:val="left" w:pos="411"/>
              </w:tabs>
              <w:ind w:right="118" w:firstLine="0"/>
              <w:jc w:val="center"/>
              <w:rPr>
                <w:sz w:val="22"/>
                <w:szCs w:val="22"/>
              </w:rPr>
            </w:pPr>
            <w:r w:rsidRPr="00BB6686">
              <w:rPr>
                <w:sz w:val="22"/>
                <w:szCs w:val="22"/>
              </w:rPr>
              <w:t>І,ІІІ місця</w:t>
            </w:r>
          </w:p>
        </w:tc>
        <w:tc>
          <w:tcPr>
            <w:tcW w:w="1889"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Не проводилась</w:t>
            </w:r>
          </w:p>
        </w:tc>
        <w:tc>
          <w:tcPr>
            <w:tcW w:w="1487" w:type="dxa"/>
            <w:tcBorders>
              <w:top w:val="single" w:sz="4" w:space="0" w:color="auto"/>
              <w:left w:val="single" w:sz="4" w:space="0" w:color="auto"/>
              <w:bottom w:val="single" w:sz="4" w:space="0" w:color="auto"/>
              <w:right w:val="single" w:sz="4" w:space="0" w:color="auto"/>
            </w:tcBorders>
          </w:tcPr>
          <w:p w:rsidR="00E65C40" w:rsidRPr="00BB6686" w:rsidRDefault="00E65C40" w:rsidP="00213023">
            <w:pPr>
              <w:pStyle w:val="a3"/>
              <w:ind w:right="-143" w:firstLine="0"/>
              <w:jc w:val="center"/>
              <w:rPr>
                <w:sz w:val="22"/>
                <w:szCs w:val="22"/>
              </w:rPr>
            </w:pPr>
            <w:r w:rsidRPr="00BB6686">
              <w:rPr>
                <w:sz w:val="22"/>
                <w:szCs w:val="22"/>
              </w:rPr>
              <w:t>1</w:t>
            </w:r>
          </w:p>
        </w:tc>
      </w:tr>
      <w:tr w:rsidR="00E65C40" w:rsidRPr="00CB661C" w:rsidTr="007F187D">
        <w:trPr>
          <w:trHeight w:val="541"/>
        </w:trPr>
        <w:tc>
          <w:tcPr>
            <w:tcW w:w="138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2019-2020</w:t>
            </w:r>
          </w:p>
        </w:tc>
        <w:tc>
          <w:tcPr>
            <w:tcW w:w="1634"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Два вчителі учасники обласного етапу</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Не проводився</w:t>
            </w:r>
          </w:p>
        </w:tc>
        <w:tc>
          <w:tcPr>
            <w:tcW w:w="1451"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tabs>
                <w:tab w:val="left" w:pos="411"/>
              </w:tabs>
              <w:ind w:right="118" w:firstLine="0"/>
              <w:jc w:val="center"/>
              <w:rPr>
                <w:sz w:val="22"/>
                <w:szCs w:val="22"/>
              </w:rPr>
            </w:pPr>
            <w:r w:rsidRPr="00BB6686">
              <w:rPr>
                <w:sz w:val="22"/>
                <w:szCs w:val="22"/>
              </w:rPr>
              <w:t>Не проводився</w:t>
            </w:r>
          </w:p>
        </w:tc>
        <w:tc>
          <w:tcPr>
            <w:tcW w:w="1889" w:type="dxa"/>
            <w:tcBorders>
              <w:top w:val="single" w:sz="4" w:space="0" w:color="auto"/>
              <w:left w:val="single" w:sz="4" w:space="0" w:color="auto"/>
              <w:bottom w:val="single" w:sz="4" w:space="0" w:color="auto"/>
              <w:right w:val="single" w:sz="4" w:space="0" w:color="auto"/>
            </w:tcBorders>
            <w:vAlign w:val="center"/>
          </w:tcPr>
          <w:p w:rsidR="00E65C40" w:rsidRPr="00BB6686" w:rsidRDefault="00E65C40" w:rsidP="00213023">
            <w:pPr>
              <w:pStyle w:val="a3"/>
              <w:ind w:right="-143" w:firstLine="0"/>
              <w:jc w:val="center"/>
              <w:rPr>
                <w:sz w:val="22"/>
                <w:szCs w:val="22"/>
              </w:rPr>
            </w:pPr>
            <w:r w:rsidRPr="00BB6686">
              <w:rPr>
                <w:sz w:val="22"/>
                <w:szCs w:val="22"/>
              </w:rPr>
              <w:t>5 робіт</w:t>
            </w:r>
          </w:p>
          <w:p w:rsidR="00E65C40" w:rsidRPr="00BB6686" w:rsidRDefault="00E65C40" w:rsidP="00213023">
            <w:pPr>
              <w:pStyle w:val="a3"/>
              <w:ind w:right="-143" w:firstLine="0"/>
              <w:jc w:val="center"/>
              <w:rPr>
                <w:sz w:val="22"/>
                <w:szCs w:val="22"/>
              </w:rPr>
            </w:pPr>
            <w:r w:rsidRPr="00BB6686">
              <w:rPr>
                <w:sz w:val="22"/>
                <w:szCs w:val="22"/>
              </w:rPr>
              <w:t>1 –ІІІ ступеню</w:t>
            </w:r>
          </w:p>
        </w:tc>
        <w:tc>
          <w:tcPr>
            <w:tcW w:w="1487" w:type="dxa"/>
            <w:tcBorders>
              <w:top w:val="single" w:sz="4" w:space="0" w:color="auto"/>
              <w:left w:val="single" w:sz="4" w:space="0" w:color="auto"/>
              <w:bottom w:val="single" w:sz="4" w:space="0" w:color="auto"/>
              <w:right w:val="single" w:sz="4" w:space="0" w:color="auto"/>
            </w:tcBorders>
          </w:tcPr>
          <w:p w:rsidR="00E65C40" w:rsidRPr="00BB6686" w:rsidRDefault="00E65C40" w:rsidP="00213023">
            <w:pPr>
              <w:pStyle w:val="a3"/>
              <w:ind w:right="-143" w:firstLine="0"/>
              <w:jc w:val="center"/>
              <w:rPr>
                <w:sz w:val="22"/>
                <w:szCs w:val="22"/>
              </w:rPr>
            </w:pPr>
            <w:r w:rsidRPr="00BB6686">
              <w:rPr>
                <w:sz w:val="22"/>
                <w:szCs w:val="22"/>
              </w:rPr>
              <w:t>1</w:t>
            </w:r>
          </w:p>
          <w:p w:rsidR="00E65C40" w:rsidRPr="00BB6686" w:rsidRDefault="00E65C40" w:rsidP="00213023">
            <w:pPr>
              <w:pStyle w:val="a3"/>
              <w:ind w:right="-143" w:firstLine="0"/>
              <w:jc w:val="center"/>
              <w:rPr>
                <w:sz w:val="22"/>
                <w:szCs w:val="22"/>
              </w:rPr>
            </w:pPr>
            <w:r w:rsidRPr="00BB6686">
              <w:rPr>
                <w:sz w:val="22"/>
                <w:szCs w:val="22"/>
              </w:rPr>
              <w:t>Золота медаль</w:t>
            </w:r>
          </w:p>
        </w:tc>
      </w:tr>
      <w:tr w:rsidR="00E65C40" w:rsidRPr="00CB661C" w:rsidTr="007F187D">
        <w:trPr>
          <w:trHeight w:val="716"/>
        </w:trPr>
        <w:tc>
          <w:tcPr>
            <w:tcW w:w="1384"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r w:rsidRPr="00BB6686">
              <w:rPr>
                <w:sz w:val="22"/>
                <w:szCs w:val="22"/>
              </w:rPr>
              <w:t>Всього</w:t>
            </w:r>
          </w:p>
          <w:p w:rsidR="00E65C40" w:rsidRPr="00BB6686" w:rsidRDefault="00E65C40" w:rsidP="00213023">
            <w:pPr>
              <w:pStyle w:val="a3"/>
              <w:ind w:right="-143" w:firstLine="0"/>
              <w:jc w:val="center"/>
              <w:rPr>
                <w:sz w:val="22"/>
                <w:szCs w:val="22"/>
              </w:rPr>
            </w:pPr>
            <w:r w:rsidRPr="00BB6686">
              <w:rPr>
                <w:sz w:val="22"/>
                <w:szCs w:val="22"/>
              </w:rPr>
              <w:t xml:space="preserve"> за 5 років</w:t>
            </w:r>
          </w:p>
        </w:tc>
        <w:tc>
          <w:tcPr>
            <w:tcW w:w="1634"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p>
          <w:p w:rsidR="00E65C40" w:rsidRPr="00BB6686" w:rsidRDefault="00E65C40" w:rsidP="00213023">
            <w:pPr>
              <w:pStyle w:val="a3"/>
              <w:ind w:right="-143" w:firstLine="0"/>
              <w:jc w:val="center"/>
              <w:rPr>
                <w:sz w:val="22"/>
                <w:szCs w:val="22"/>
              </w:rPr>
            </w:pPr>
            <w:r w:rsidRPr="00BB6686">
              <w:rPr>
                <w:sz w:val="22"/>
                <w:szCs w:val="22"/>
              </w:rPr>
              <w:t>Район: 8</w:t>
            </w:r>
          </w:p>
          <w:p w:rsidR="00E65C40" w:rsidRPr="00BB6686" w:rsidRDefault="00E65C40" w:rsidP="00213023">
            <w:pPr>
              <w:pStyle w:val="a3"/>
              <w:ind w:right="-143" w:firstLine="0"/>
              <w:jc w:val="center"/>
              <w:rPr>
                <w:sz w:val="22"/>
                <w:szCs w:val="22"/>
              </w:rPr>
            </w:pPr>
            <w:r w:rsidRPr="00BB6686">
              <w:rPr>
                <w:sz w:val="22"/>
                <w:szCs w:val="22"/>
              </w:rPr>
              <w:t>Область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r w:rsidRPr="00BB6686">
              <w:rPr>
                <w:sz w:val="22"/>
                <w:szCs w:val="22"/>
              </w:rPr>
              <w:t>Район: 3</w:t>
            </w:r>
          </w:p>
        </w:tc>
        <w:tc>
          <w:tcPr>
            <w:tcW w:w="1451"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tabs>
                <w:tab w:val="left" w:pos="411"/>
              </w:tabs>
              <w:ind w:right="118" w:firstLine="0"/>
              <w:jc w:val="center"/>
              <w:rPr>
                <w:sz w:val="22"/>
                <w:szCs w:val="22"/>
              </w:rPr>
            </w:pPr>
            <w:r w:rsidRPr="00BB6686">
              <w:rPr>
                <w:sz w:val="22"/>
                <w:szCs w:val="22"/>
              </w:rPr>
              <w:t>Район: 6</w:t>
            </w:r>
          </w:p>
        </w:tc>
        <w:tc>
          <w:tcPr>
            <w:tcW w:w="1889" w:type="dxa"/>
            <w:tcBorders>
              <w:top w:val="single" w:sz="4" w:space="0" w:color="auto"/>
              <w:left w:val="single" w:sz="4" w:space="0" w:color="auto"/>
              <w:bottom w:val="single" w:sz="4" w:space="0" w:color="auto"/>
              <w:right w:val="single" w:sz="4" w:space="0" w:color="auto"/>
            </w:tcBorders>
            <w:vAlign w:val="center"/>
            <w:hideMark/>
          </w:tcPr>
          <w:p w:rsidR="00E65C40" w:rsidRPr="00BB6686" w:rsidRDefault="00E65C40" w:rsidP="00213023">
            <w:pPr>
              <w:pStyle w:val="a3"/>
              <w:ind w:right="-143" w:firstLine="0"/>
              <w:jc w:val="center"/>
              <w:rPr>
                <w:sz w:val="22"/>
                <w:szCs w:val="22"/>
              </w:rPr>
            </w:pPr>
            <w:r w:rsidRPr="00BB6686">
              <w:rPr>
                <w:sz w:val="22"/>
                <w:szCs w:val="22"/>
              </w:rPr>
              <w:t xml:space="preserve">23 роботи, 2 вчителя дипломи </w:t>
            </w:r>
          </w:p>
          <w:p w:rsidR="00E65C40" w:rsidRPr="00BB6686" w:rsidRDefault="00E65C40" w:rsidP="00213023">
            <w:pPr>
              <w:pStyle w:val="a3"/>
              <w:ind w:right="-143" w:firstLine="0"/>
              <w:jc w:val="center"/>
              <w:rPr>
                <w:sz w:val="22"/>
                <w:szCs w:val="22"/>
              </w:rPr>
            </w:pPr>
            <w:r w:rsidRPr="00BB6686">
              <w:rPr>
                <w:sz w:val="22"/>
                <w:szCs w:val="22"/>
              </w:rPr>
              <w:t>2 ступеню ,</w:t>
            </w:r>
          </w:p>
          <w:p w:rsidR="00E65C40" w:rsidRPr="00BB6686" w:rsidRDefault="00E65C40" w:rsidP="00213023">
            <w:pPr>
              <w:pStyle w:val="a3"/>
              <w:ind w:right="-143" w:firstLine="0"/>
              <w:jc w:val="center"/>
              <w:rPr>
                <w:sz w:val="22"/>
                <w:szCs w:val="22"/>
              </w:rPr>
            </w:pPr>
            <w:r w:rsidRPr="00BB6686">
              <w:rPr>
                <w:sz w:val="22"/>
                <w:szCs w:val="22"/>
              </w:rPr>
              <w:t xml:space="preserve"> 1 – 3 ступеню</w:t>
            </w:r>
          </w:p>
        </w:tc>
        <w:tc>
          <w:tcPr>
            <w:tcW w:w="1487" w:type="dxa"/>
            <w:tcBorders>
              <w:top w:val="single" w:sz="4" w:space="0" w:color="auto"/>
              <w:left w:val="single" w:sz="4" w:space="0" w:color="auto"/>
              <w:bottom w:val="single" w:sz="4" w:space="0" w:color="auto"/>
              <w:right w:val="single" w:sz="4" w:space="0" w:color="auto"/>
            </w:tcBorders>
          </w:tcPr>
          <w:p w:rsidR="00E65C40" w:rsidRPr="00BB6686" w:rsidRDefault="00E65C40" w:rsidP="00213023">
            <w:pPr>
              <w:pStyle w:val="a3"/>
              <w:ind w:right="-143" w:firstLine="0"/>
              <w:jc w:val="center"/>
              <w:rPr>
                <w:sz w:val="22"/>
                <w:szCs w:val="22"/>
              </w:rPr>
            </w:pPr>
          </w:p>
          <w:p w:rsidR="00E65C40" w:rsidRPr="00BB6686" w:rsidRDefault="00E65C40" w:rsidP="00213023">
            <w:pPr>
              <w:pStyle w:val="a3"/>
              <w:ind w:right="-143" w:firstLine="0"/>
              <w:jc w:val="center"/>
              <w:rPr>
                <w:sz w:val="22"/>
                <w:szCs w:val="22"/>
              </w:rPr>
            </w:pPr>
            <w:r w:rsidRPr="00BB6686">
              <w:rPr>
                <w:sz w:val="22"/>
                <w:szCs w:val="22"/>
              </w:rPr>
              <w:t>7</w:t>
            </w:r>
          </w:p>
        </w:tc>
      </w:tr>
    </w:tbl>
    <w:p w:rsidR="00E65C40" w:rsidRPr="00CB661C" w:rsidRDefault="00E65C40" w:rsidP="00E65C40">
      <w:pPr>
        <w:pStyle w:val="a3"/>
        <w:ind w:right="-143" w:firstLine="0"/>
        <w:jc w:val="both"/>
        <w:rPr>
          <w:szCs w:val="24"/>
        </w:rPr>
      </w:pPr>
      <w:r w:rsidRPr="00CB661C">
        <w:rPr>
          <w:szCs w:val="24"/>
        </w:rPr>
        <w:tab/>
      </w:r>
    </w:p>
    <w:p w:rsidR="00E65C40" w:rsidRDefault="00E65C40" w:rsidP="00E65C40">
      <w:pPr>
        <w:pStyle w:val="a3"/>
        <w:ind w:right="-143" w:firstLine="708"/>
        <w:jc w:val="both"/>
        <w:rPr>
          <w:szCs w:val="24"/>
        </w:rPr>
      </w:pPr>
      <w:r>
        <w:rPr>
          <w:szCs w:val="24"/>
        </w:rPr>
        <w:t xml:space="preserve">2019-2020 </w:t>
      </w:r>
      <w:proofErr w:type="spellStart"/>
      <w:r>
        <w:rPr>
          <w:szCs w:val="24"/>
        </w:rPr>
        <w:t>навч.рік</w:t>
      </w:r>
      <w:proofErr w:type="spellEnd"/>
      <w:r>
        <w:rPr>
          <w:szCs w:val="24"/>
        </w:rPr>
        <w:t xml:space="preserve"> – у Всеукраїнському конкурсі «Учитель року» в номінації «Історія» приймала участь </w:t>
      </w:r>
      <w:proofErr w:type="spellStart"/>
      <w:r>
        <w:rPr>
          <w:szCs w:val="24"/>
        </w:rPr>
        <w:t>Дехтяренко</w:t>
      </w:r>
      <w:proofErr w:type="spellEnd"/>
      <w:r>
        <w:rPr>
          <w:szCs w:val="24"/>
        </w:rPr>
        <w:t xml:space="preserve">  Ю.В., у номінації «Початкова  школа» - Барабаш Л.В..</w:t>
      </w:r>
      <w:r w:rsidR="00527DDC">
        <w:rPr>
          <w:szCs w:val="24"/>
        </w:rPr>
        <w:t xml:space="preserve"> Вчителі посіли перше місце  в першому зональному турі, були учасницями першого </w:t>
      </w:r>
      <w:proofErr w:type="spellStart"/>
      <w:r w:rsidR="00527DDC">
        <w:rPr>
          <w:szCs w:val="24"/>
        </w:rPr>
        <w:t>відбіркового</w:t>
      </w:r>
      <w:proofErr w:type="spellEnd"/>
      <w:r w:rsidR="00527DDC">
        <w:rPr>
          <w:szCs w:val="24"/>
        </w:rPr>
        <w:t xml:space="preserve"> етапу другого (обласного) туру.</w:t>
      </w:r>
    </w:p>
    <w:p w:rsidR="007C0E28" w:rsidRDefault="007C0E28" w:rsidP="00E65C40">
      <w:pPr>
        <w:pStyle w:val="a3"/>
        <w:ind w:right="-143" w:firstLine="708"/>
        <w:jc w:val="both"/>
        <w:rPr>
          <w:szCs w:val="24"/>
          <w:lang w:val="ru-RU"/>
        </w:rPr>
      </w:pPr>
    </w:p>
    <w:p w:rsidR="00E65C40" w:rsidRPr="00BB6686" w:rsidRDefault="00E65C40" w:rsidP="00E65C40">
      <w:pPr>
        <w:pStyle w:val="a3"/>
        <w:ind w:right="-143" w:firstLine="708"/>
        <w:jc w:val="both"/>
        <w:rPr>
          <w:szCs w:val="24"/>
        </w:rPr>
      </w:pPr>
      <w:r>
        <w:rPr>
          <w:szCs w:val="24"/>
          <w:lang w:val="ru-RU"/>
        </w:rPr>
        <w:t xml:space="preserve">У </w:t>
      </w:r>
      <w:proofErr w:type="spellStart"/>
      <w:r>
        <w:rPr>
          <w:szCs w:val="24"/>
          <w:lang w:val="ru-RU"/>
        </w:rPr>
        <w:t>Міській</w:t>
      </w:r>
      <w:proofErr w:type="spellEnd"/>
      <w:r>
        <w:rPr>
          <w:szCs w:val="24"/>
          <w:lang w:val="ru-RU"/>
        </w:rPr>
        <w:t xml:space="preserve"> </w:t>
      </w:r>
      <w:proofErr w:type="spellStart"/>
      <w:r>
        <w:rPr>
          <w:szCs w:val="24"/>
          <w:lang w:val="ru-RU"/>
        </w:rPr>
        <w:t>педвиставці</w:t>
      </w:r>
      <w:proofErr w:type="spellEnd"/>
      <w:r>
        <w:rPr>
          <w:szCs w:val="24"/>
        </w:rPr>
        <w:t xml:space="preserve"> від комплексу було представлено тільки 4 роботи. Вчителі </w:t>
      </w:r>
      <w:proofErr w:type="spellStart"/>
      <w:r>
        <w:rPr>
          <w:szCs w:val="24"/>
        </w:rPr>
        <w:t>Барахова</w:t>
      </w:r>
      <w:proofErr w:type="spellEnd"/>
      <w:r>
        <w:rPr>
          <w:szCs w:val="24"/>
        </w:rPr>
        <w:t xml:space="preserve"> Л.</w:t>
      </w:r>
      <w:proofErr w:type="spellStart"/>
      <w:r>
        <w:rPr>
          <w:szCs w:val="24"/>
        </w:rPr>
        <w:t>О.+Григоращенко</w:t>
      </w:r>
      <w:proofErr w:type="spellEnd"/>
      <w:r>
        <w:rPr>
          <w:szCs w:val="24"/>
        </w:rPr>
        <w:t xml:space="preserve"> В.Ю.</w:t>
      </w:r>
      <w:r w:rsidR="00527DDC">
        <w:rPr>
          <w:szCs w:val="24"/>
        </w:rPr>
        <w:t xml:space="preserve"> номінація «виховна взаємодія»</w:t>
      </w:r>
      <w:r>
        <w:rPr>
          <w:szCs w:val="24"/>
        </w:rPr>
        <w:t xml:space="preserve">, </w:t>
      </w:r>
      <w:proofErr w:type="spellStart"/>
      <w:r>
        <w:rPr>
          <w:szCs w:val="24"/>
        </w:rPr>
        <w:t>Трибулкіна</w:t>
      </w:r>
      <w:proofErr w:type="spellEnd"/>
      <w:r>
        <w:rPr>
          <w:szCs w:val="24"/>
        </w:rPr>
        <w:t xml:space="preserve"> І.В.+ Шкуро Н.Д.</w:t>
      </w:r>
      <w:r w:rsidR="00527DDC">
        <w:rPr>
          <w:szCs w:val="24"/>
        </w:rPr>
        <w:t xml:space="preserve"> номінація «Нова українська школа: освіта майбутнього» секція «Початкова освіта»</w:t>
      </w:r>
      <w:r>
        <w:rPr>
          <w:szCs w:val="24"/>
        </w:rPr>
        <w:t xml:space="preserve">, </w:t>
      </w:r>
      <w:proofErr w:type="spellStart"/>
      <w:r>
        <w:rPr>
          <w:szCs w:val="24"/>
        </w:rPr>
        <w:t>Дехтяренко</w:t>
      </w:r>
      <w:proofErr w:type="spellEnd"/>
      <w:r>
        <w:rPr>
          <w:szCs w:val="24"/>
        </w:rPr>
        <w:t xml:space="preserve"> Ю.В.</w:t>
      </w:r>
      <w:r w:rsidR="00527DDC">
        <w:rPr>
          <w:szCs w:val="24"/>
        </w:rPr>
        <w:t xml:space="preserve"> секція «Історія та правознавство»</w:t>
      </w:r>
      <w:r>
        <w:rPr>
          <w:szCs w:val="24"/>
        </w:rPr>
        <w:t xml:space="preserve">, </w:t>
      </w:r>
      <w:proofErr w:type="spellStart"/>
      <w:r>
        <w:rPr>
          <w:szCs w:val="24"/>
        </w:rPr>
        <w:t>Шкляренко</w:t>
      </w:r>
      <w:proofErr w:type="spellEnd"/>
      <w:r>
        <w:rPr>
          <w:szCs w:val="24"/>
        </w:rPr>
        <w:t xml:space="preserve"> С.</w:t>
      </w:r>
      <w:proofErr w:type="spellStart"/>
      <w:r>
        <w:rPr>
          <w:szCs w:val="24"/>
        </w:rPr>
        <w:t>В.+Соболенко</w:t>
      </w:r>
      <w:proofErr w:type="spellEnd"/>
      <w:r>
        <w:rPr>
          <w:szCs w:val="24"/>
        </w:rPr>
        <w:t xml:space="preserve"> Ю.П.</w:t>
      </w:r>
      <w:r w:rsidR="00527DDC">
        <w:rPr>
          <w:szCs w:val="24"/>
        </w:rPr>
        <w:t xml:space="preserve"> номінація «Практична </w:t>
      </w:r>
      <w:proofErr w:type="spellStart"/>
      <w:r w:rsidR="00527DDC">
        <w:rPr>
          <w:szCs w:val="24"/>
        </w:rPr>
        <w:t>медіаосвіта</w:t>
      </w:r>
      <w:proofErr w:type="spellEnd"/>
      <w:r w:rsidR="00527DDC">
        <w:rPr>
          <w:szCs w:val="24"/>
        </w:rPr>
        <w:t>»</w:t>
      </w:r>
      <w:r>
        <w:rPr>
          <w:szCs w:val="24"/>
        </w:rPr>
        <w:t xml:space="preserve">. Робота останніх </w:t>
      </w:r>
      <w:proofErr w:type="spellStart"/>
      <w:r>
        <w:rPr>
          <w:szCs w:val="24"/>
        </w:rPr>
        <w:t>двоїївителів</w:t>
      </w:r>
      <w:proofErr w:type="spellEnd"/>
      <w:r>
        <w:rPr>
          <w:szCs w:val="24"/>
        </w:rPr>
        <w:t xml:space="preserve"> отримала диплом ІІІ ступню. Це лице 11% від загальної кількості </w:t>
      </w:r>
      <w:proofErr w:type="spellStart"/>
      <w:r>
        <w:rPr>
          <w:szCs w:val="24"/>
        </w:rPr>
        <w:t>педколективу</w:t>
      </w:r>
      <w:proofErr w:type="spellEnd"/>
      <w:r>
        <w:rPr>
          <w:szCs w:val="24"/>
        </w:rPr>
        <w:t xml:space="preserve">. Вчителі комплексу </w:t>
      </w:r>
      <w:proofErr w:type="spellStart"/>
      <w:r>
        <w:rPr>
          <w:szCs w:val="24"/>
        </w:rPr>
        <w:t>нехоче</w:t>
      </w:r>
      <w:proofErr w:type="spellEnd"/>
      <w:r>
        <w:rPr>
          <w:szCs w:val="24"/>
        </w:rPr>
        <w:t xml:space="preserve"> представляють власний досвід. Над цим слід працювати у наступні роки.</w:t>
      </w:r>
    </w:p>
    <w:p w:rsidR="00E65C40" w:rsidRPr="00CB661C" w:rsidRDefault="00E65C40" w:rsidP="00E65C40">
      <w:pPr>
        <w:pStyle w:val="a3"/>
        <w:ind w:right="-143" w:firstLine="708"/>
        <w:jc w:val="both"/>
        <w:rPr>
          <w:szCs w:val="24"/>
        </w:rPr>
      </w:pPr>
      <w:r>
        <w:rPr>
          <w:szCs w:val="24"/>
        </w:rPr>
        <w:t xml:space="preserve">У Міжнародній виставці «Сучасні заклади освіти», що проходить щороку у </w:t>
      </w:r>
      <w:proofErr w:type="spellStart"/>
      <w:r>
        <w:rPr>
          <w:szCs w:val="24"/>
        </w:rPr>
        <w:t>м.Києві</w:t>
      </w:r>
      <w:proofErr w:type="spellEnd"/>
      <w:r>
        <w:rPr>
          <w:szCs w:val="24"/>
        </w:rPr>
        <w:t xml:space="preserve"> цього року був представлений досвід двох вчителів: вчителя </w:t>
      </w:r>
      <w:proofErr w:type="spellStart"/>
      <w:r w:rsidRPr="00B54451">
        <w:rPr>
          <w:szCs w:val="24"/>
        </w:rPr>
        <w:t>.укр.мови</w:t>
      </w:r>
      <w:proofErr w:type="spellEnd"/>
      <w:r w:rsidRPr="00B54451">
        <w:rPr>
          <w:szCs w:val="24"/>
        </w:rPr>
        <w:t xml:space="preserve"> та літератури </w:t>
      </w:r>
      <w:proofErr w:type="spellStart"/>
      <w:r w:rsidRPr="00B54451">
        <w:rPr>
          <w:szCs w:val="24"/>
        </w:rPr>
        <w:t>Шкляренко</w:t>
      </w:r>
      <w:proofErr w:type="spellEnd"/>
      <w:r w:rsidRPr="00B54451">
        <w:rPr>
          <w:szCs w:val="24"/>
        </w:rPr>
        <w:t xml:space="preserve"> С.В (вища категорія, вчитель-методист) </w:t>
      </w:r>
      <w:r>
        <w:rPr>
          <w:szCs w:val="24"/>
        </w:rPr>
        <w:t>та вчителя</w:t>
      </w:r>
      <w:r w:rsidRPr="00B54451">
        <w:rPr>
          <w:szCs w:val="24"/>
        </w:rPr>
        <w:t xml:space="preserve"> історії та правознавства </w:t>
      </w:r>
      <w:proofErr w:type="spellStart"/>
      <w:r w:rsidRPr="00B54451">
        <w:rPr>
          <w:szCs w:val="24"/>
        </w:rPr>
        <w:t>Соболенко</w:t>
      </w:r>
      <w:proofErr w:type="spellEnd"/>
      <w:r w:rsidRPr="00B54451">
        <w:rPr>
          <w:szCs w:val="24"/>
        </w:rPr>
        <w:t xml:space="preserve"> Ю.П. (вища категорія, вчитель-методист) з теми «Використання елементів медіа грамотності на уроках суспільно-гуманітарного циклу»</w:t>
      </w:r>
      <w:r>
        <w:rPr>
          <w:szCs w:val="24"/>
        </w:rPr>
        <w:t>. Цей досвід отримав золоту медаль.</w:t>
      </w:r>
    </w:p>
    <w:p w:rsidR="00E65C40" w:rsidRPr="003D7B5B" w:rsidRDefault="00E65C40" w:rsidP="00E65C40">
      <w:pPr>
        <w:pStyle w:val="a3"/>
        <w:ind w:right="-143" w:firstLine="0"/>
        <w:jc w:val="both"/>
        <w:rPr>
          <w:szCs w:val="24"/>
        </w:rPr>
      </w:pPr>
    </w:p>
    <w:p w:rsidR="00AD12F1" w:rsidRDefault="00E65C40" w:rsidP="00E65C40">
      <w:pPr>
        <w:pStyle w:val="a3"/>
        <w:ind w:right="-143" w:firstLine="0"/>
        <w:jc w:val="both"/>
        <w:rPr>
          <w:szCs w:val="24"/>
        </w:rPr>
      </w:pPr>
      <w:r w:rsidRPr="00CB661C">
        <w:rPr>
          <w:szCs w:val="24"/>
        </w:rPr>
        <w:lastRenderedPageBreak/>
        <w:t>ІІ.10. Заняття школи професійног</w:t>
      </w:r>
      <w:r>
        <w:rPr>
          <w:szCs w:val="24"/>
        </w:rPr>
        <w:t xml:space="preserve">о становлення молодих вчителів вже багато років поспіль проводить </w:t>
      </w:r>
      <w:r w:rsidRPr="00CB661C">
        <w:rPr>
          <w:szCs w:val="24"/>
        </w:rPr>
        <w:t xml:space="preserve">керівник </w:t>
      </w:r>
      <w:r>
        <w:rPr>
          <w:szCs w:val="24"/>
        </w:rPr>
        <w:t xml:space="preserve">школи молодого вчителя </w:t>
      </w:r>
      <w:proofErr w:type="spellStart"/>
      <w:r>
        <w:rPr>
          <w:szCs w:val="24"/>
        </w:rPr>
        <w:t>Дергоусова</w:t>
      </w:r>
      <w:proofErr w:type="spellEnd"/>
      <w:r>
        <w:rPr>
          <w:szCs w:val="24"/>
        </w:rPr>
        <w:t xml:space="preserve"> З.І.</w:t>
      </w:r>
      <w:r w:rsidR="00AD12F1">
        <w:rPr>
          <w:szCs w:val="24"/>
        </w:rPr>
        <w:t xml:space="preserve"> На початку 2019-2020 </w:t>
      </w:r>
      <w:proofErr w:type="spellStart"/>
      <w:r w:rsidR="00AD12F1">
        <w:rPr>
          <w:szCs w:val="24"/>
        </w:rPr>
        <w:t>навч.року</w:t>
      </w:r>
      <w:proofErr w:type="spellEnd"/>
      <w:r w:rsidR="00AD12F1">
        <w:rPr>
          <w:szCs w:val="24"/>
        </w:rPr>
        <w:t xml:space="preserve"> працювало два </w:t>
      </w:r>
      <w:proofErr w:type="spellStart"/>
      <w:r w:rsidR="00AD12F1">
        <w:rPr>
          <w:szCs w:val="24"/>
        </w:rPr>
        <w:t>педпрацівника</w:t>
      </w:r>
      <w:proofErr w:type="spellEnd"/>
      <w:r w:rsidR="00AD12F1">
        <w:rPr>
          <w:szCs w:val="24"/>
        </w:rPr>
        <w:t xml:space="preserve"> зі стажем до 3-х років:</w:t>
      </w:r>
    </w:p>
    <w:p w:rsidR="00D5311E" w:rsidRDefault="00D5311E" w:rsidP="00E65C40">
      <w:pPr>
        <w:pStyle w:val="a3"/>
        <w:ind w:right="-143" w:firstLine="0"/>
        <w:jc w:val="both"/>
        <w:rPr>
          <w:szCs w:val="24"/>
        </w:rPr>
      </w:pPr>
    </w:p>
    <w:p w:rsidR="00E65C40" w:rsidRDefault="00AD12F1" w:rsidP="00E65C40">
      <w:pPr>
        <w:pStyle w:val="a3"/>
        <w:ind w:right="-143" w:firstLine="0"/>
        <w:jc w:val="both"/>
        <w:rPr>
          <w:szCs w:val="24"/>
        </w:rPr>
      </w:pPr>
      <w:proofErr w:type="spellStart"/>
      <w:r>
        <w:rPr>
          <w:szCs w:val="24"/>
        </w:rPr>
        <w:t>Сидорина</w:t>
      </w:r>
      <w:proofErr w:type="spellEnd"/>
      <w:r>
        <w:rPr>
          <w:szCs w:val="24"/>
        </w:rPr>
        <w:t xml:space="preserve"> Є.С.  (вчитель </w:t>
      </w:r>
      <w:proofErr w:type="spellStart"/>
      <w:r>
        <w:rPr>
          <w:szCs w:val="24"/>
        </w:rPr>
        <w:t>укр.мови</w:t>
      </w:r>
      <w:proofErr w:type="spellEnd"/>
      <w:r>
        <w:rPr>
          <w:szCs w:val="24"/>
        </w:rPr>
        <w:t xml:space="preserve"> та літератури), наставником котрої була закріплена </w:t>
      </w:r>
      <w:proofErr w:type="spellStart"/>
      <w:r>
        <w:rPr>
          <w:szCs w:val="24"/>
        </w:rPr>
        <w:t>Шкляренко</w:t>
      </w:r>
      <w:proofErr w:type="spellEnd"/>
      <w:r>
        <w:rPr>
          <w:szCs w:val="24"/>
        </w:rPr>
        <w:t xml:space="preserve"> С.В. - с</w:t>
      </w:r>
      <w:r w:rsidRPr="00CB661C">
        <w:rPr>
          <w:szCs w:val="24"/>
        </w:rPr>
        <w:t>пеціаліст вищ</w:t>
      </w:r>
      <w:r>
        <w:rPr>
          <w:szCs w:val="24"/>
        </w:rPr>
        <w:t>ої категорії, вчитель-методист;</w:t>
      </w:r>
    </w:p>
    <w:p w:rsidR="00AD12F1" w:rsidRDefault="00AD12F1" w:rsidP="00AD12F1">
      <w:pPr>
        <w:pStyle w:val="a3"/>
        <w:ind w:firstLine="0"/>
        <w:jc w:val="both"/>
        <w:rPr>
          <w:szCs w:val="24"/>
        </w:rPr>
      </w:pPr>
      <w:proofErr w:type="spellStart"/>
      <w:r>
        <w:rPr>
          <w:szCs w:val="24"/>
        </w:rPr>
        <w:t>Дадаєва</w:t>
      </w:r>
      <w:proofErr w:type="spellEnd"/>
      <w:r>
        <w:rPr>
          <w:szCs w:val="24"/>
        </w:rPr>
        <w:t xml:space="preserve"> О.В. (педагог-організатор) –  наставник </w:t>
      </w:r>
      <w:proofErr w:type="spellStart"/>
      <w:r>
        <w:rPr>
          <w:szCs w:val="24"/>
        </w:rPr>
        <w:t>Тіщенко</w:t>
      </w:r>
      <w:proofErr w:type="spellEnd"/>
      <w:r>
        <w:rPr>
          <w:szCs w:val="24"/>
        </w:rPr>
        <w:t xml:space="preserve"> О.Л., заступник директора з НВР, спеціаліст вищої категорії, вчитель-методист.</w:t>
      </w:r>
    </w:p>
    <w:p w:rsidR="00D5311E" w:rsidRDefault="00D5311E" w:rsidP="00AD12F1">
      <w:pPr>
        <w:pStyle w:val="a3"/>
        <w:ind w:right="-143" w:firstLine="0"/>
        <w:jc w:val="both"/>
        <w:rPr>
          <w:szCs w:val="24"/>
        </w:rPr>
      </w:pPr>
    </w:p>
    <w:p w:rsidR="00E55087" w:rsidRDefault="00AD12F1" w:rsidP="00AD12F1">
      <w:pPr>
        <w:pStyle w:val="a3"/>
        <w:ind w:right="-143" w:firstLine="0"/>
        <w:jc w:val="both"/>
        <w:rPr>
          <w:szCs w:val="24"/>
        </w:rPr>
      </w:pPr>
      <w:proofErr w:type="spellStart"/>
      <w:r>
        <w:rPr>
          <w:szCs w:val="24"/>
        </w:rPr>
        <w:t>Дадаєва</w:t>
      </w:r>
      <w:proofErr w:type="spellEnd"/>
      <w:r>
        <w:rPr>
          <w:szCs w:val="24"/>
        </w:rPr>
        <w:t xml:space="preserve"> О.Р. – пішла у декретну відпустку з жовтня  2019 року</w:t>
      </w:r>
      <w:r w:rsidR="00E55087">
        <w:rPr>
          <w:szCs w:val="24"/>
        </w:rPr>
        <w:t xml:space="preserve">. З листопада почала працювати педагогом - організатором </w:t>
      </w:r>
      <w:proofErr w:type="spellStart"/>
      <w:r w:rsidR="00E55087">
        <w:rPr>
          <w:szCs w:val="24"/>
        </w:rPr>
        <w:t>Юредюк</w:t>
      </w:r>
      <w:proofErr w:type="spellEnd"/>
      <w:r w:rsidR="00E55087">
        <w:rPr>
          <w:szCs w:val="24"/>
        </w:rPr>
        <w:t xml:space="preserve"> Д.В.. </w:t>
      </w:r>
    </w:p>
    <w:p w:rsidR="00E65C40" w:rsidRDefault="00E65C40" w:rsidP="00AD12F1">
      <w:pPr>
        <w:pStyle w:val="a3"/>
        <w:ind w:right="-143" w:firstLine="0"/>
        <w:jc w:val="both"/>
        <w:rPr>
          <w:szCs w:val="24"/>
        </w:rPr>
      </w:pPr>
      <w:r>
        <w:rPr>
          <w:szCs w:val="24"/>
        </w:rPr>
        <w:t xml:space="preserve">Протягом року </w:t>
      </w:r>
      <w:r w:rsidR="00E55087">
        <w:rPr>
          <w:szCs w:val="24"/>
        </w:rPr>
        <w:t xml:space="preserve">молодим </w:t>
      </w:r>
      <w:proofErr w:type="spellStart"/>
      <w:r w:rsidR="00E55087">
        <w:rPr>
          <w:szCs w:val="24"/>
        </w:rPr>
        <w:t>педпрацівникам</w:t>
      </w:r>
      <w:proofErr w:type="spellEnd"/>
      <w:r w:rsidR="00E55087">
        <w:rPr>
          <w:szCs w:val="24"/>
        </w:rPr>
        <w:t xml:space="preserve"> </w:t>
      </w:r>
      <w:r>
        <w:rPr>
          <w:szCs w:val="24"/>
        </w:rPr>
        <w:t xml:space="preserve">надавалась методична підтримка у вигляді консультацій, </w:t>
      </w:r>
      <w:proofErr w:type="spellStart"/>
      <w:r>
        <w:rPr>
          <w:szCs w:val="24"/>
        </w:rPr>
        <w:t>взаємовідвідувань</w:t>
      </w:r>
      <w:proofErr w:type="spellEnd"/>
      <w:r>
        <w:rPr>
          <w:szCs w:val="24"/>
        </w:rPr>
        <w:t xml:space="preserve"> уроків, обговорення організації сучасного уроку тощо.</w:t>
      </w:r>
    </w:p>
    <w:p w:rsidR="00E55087" w:rsidRPr="00CB661C" w:rsidRDefault="00E55087" w:rsidP="00AD12F1">
      <w:pPr>
        <w:pStyle w:val="a3"/>
        <w:ind w:right="-143" w:firstLine="0"/>
        <w:jc w:val="both"/>
        <w:rPr>
          <w:szCs w:val="24"/>
        </w:rPr>
      </w:pPr>
    </w:p>
    <w:p w:rsidR="00E65C40" w:rsidRDefault="00E65C40" w:rsidP="00E65C40">
      <w:pPr>
        <w:pStyle w:val="a3"/>
        <w:ind w:right="-143" w:firstLine="0"/>
        <w:jc w:val="both"/>
        <w:rPr>
          <w:szCs w:val="24"/>
        </w:rPr>
      </w:pPr>
      <w:r w:rsidRPr="00CB661C">
        <w:rPr>
          <w:szCs w:val="24"/>
        </w:rPr>
        <w:t>ІІ.11. Слід зазначити, що на рівень професійної компетентності педагогів значно впливає забезпечення бібліотечного фонду ЗНВК № 67, який складається з 2-х бібліотек: І підрозділ (</w:t>
      </w:r>
      <w:r w:rsidR="007C0E28">
        <w:rPr>
          <w:szCs w:val="24"/>
        </w:rPr>
        <w:t>Новікова Л</w:t>
      </w:r>
      <w:r>
        <w:rPr>
          <w:szCs w:val="24"/>
        </w:rPr>
        <w:t xml:space="preserve">.О. </w:t>
      </w:r>
      <w:proofErr w:type="spellStart"/>
      <w:r>
        <w:rPr>
          <w:szCs w:val="24"/>
        </w:rPr>
        <w:t>-</w:t>
      </w:r>
      <w:r w:rsidRPr="00CB661C">
        <w:rPr>
          <w:szCs w:val="24"/>
        </w:rPr>
        <w:t>завідуюча</w:t>
      </w:r>
      <w:proofErr w:type="spellEnd"/>
      <w:r w:rsidRPr="00CB661C">
        <w:rPr>
          <w:szCs w:val="24"/>
        </w:rPr>
        <w:t xml:space="preserve"> бібліотекою, бібліотекар </w:t>
      </w:r>
      <w:proofErr w:type="spellStart"/>
      <w:r w:rsidRPr="00CB661C">
        <w:rPr>
          <w:szCs w:val="24"/>
        </w:rPr>
        <w:t>Тюркеджи</w:t>
      </w:r>
      <w:proofErr w:type="spellEnd"/>
      <w:r w:rsidRPr="00CB661C">
        <w:rPr>
          <w:szCs w:val="24"/>
        </w:rPr>
        <w:t xml:space="preserve"> Г.Г.), ІІ підрозділ (курується </w:t>
      </w:r>
      <w:proofErr w:type="spellStart"/>
      <w:r w:rsidRPr="00CB661C">
        <w:rPr>
          <w:szCs w:val="24"/>
        </w:rPr>
        <w:t>Тюркеджи</w:t>
      </w:r>
      <w:proofErr w:type="spellEnd"/>
      <w:r w:rsidRPr="00CB661C">
        <w:rPr>
          <w:szCs w:val="24"/>
        </w:rPr>
        <w:t xml:space="preserve"> Г.Г., бібліотекар). Існує комп’ютер в бібліотеці І підрозділу та програма «Електронна бібліотека»</w:t>
      </w:r>
      <w:r>
        <w:rPr>
          <w:szCs w:val="24"/>
        </w:rPr>
        <w:t xml:space="preserve">, </w:t>
      </w:r>
      <w:r w:rsidRPr="00CB661C">
        <w:rPr>
          <w:szCs w:val="24"/>
        </w:rPr>
        <w:t>комп’ютер в бібліотеці І</w:t>
      </w:r>
      <w:r>
        <w:rPr>
          <w:szCs w:val="24"/>
        </w:rPr>
        <w:t>І</w:t>
      </w:r>
      <w:r w:rsidRPr="00CB661C">
        <w:rPr>
          <w:szCs w:val="24"/>
        </w:rPr>
        <w:t xml:space="preserve"> підрозділу.</w:t>
      </w:r>
    </w:p>
    <w:p w:rsidR="007C0E28" w:rsidRPr="00CB661C" w:rsidRDefault="007C0E28" w:rsidP="00E65C40">
      <w:pPr>
        <w:pStyle w:val="a3"/>
        <w:ind w:right="-143" w:firstLine="0"/>
        <w:jc w:val="both"/>
        <w:rPr>
          <w:szCs w:val="24"/>
        </w:rPr>
      </w:pPr>
    </w:p>
    <w:p w:rsidR="00E65C40" w:rsidRPr="00CB661C" w:rsidRDefault="00E65C40" w:rsidP="00E65C40">
      <w:pPr>
        <w:pStyle w:val="a3"/>
        <w:ind w:right="-143" w:firstLine="708"/>
        <w:jc w:val="both"/>
        <w:rPr>
          <w:szCs w:val="24"/>
        </w:rPr>
      </w:pPr>
      <w:r w:rsidRPr="00CB661C">
        <w:rPr>
          <w:szCs w:val="24"/>
        </w:rPr>
        <w:t>З року в рік здійснюється передплата на фахові періодичні видання та поповнення художньою літературою.</w:t>
      </w:r>
    </w:p>
    <w:p w:rsidR="00E65C40" w:rsidRPr="00CB661C" w:rsidRDefault="00E65C40" w:rsidP="00E65C40">
      <w:pPr>
        <w:pStyle w:val="a3"/>
        <w:ind w:right="-143" w:firstLine="0"/>
        <w:jc w:val="both"/>
        <w:rPr>
          <w:szCs w:val="24"/>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6"/>
        <w:gridCol w:w="1708"/>
        <w:gridCol w:w="1843"/>
        <w:gridCol w:w="1842"/>
        <w:gridCol w:w="2086"/>
      </w:tblGrid>
      <w:tr w:rsidR="00E65C40" w:rsidRPr="00CB661C" w:rsidTr="00213023">
        <w:trPr>
          <w:trHeight w:val="362"/>
        </w:trPr>
        <w:tc>
          <w:tcPr>
            <w:tcW w:w="2086" w:type="dxa"/>
            <w:vAlign w:val="center"/>
          </w:tcPr>
          <w:p w:rsidR="00E65C40" w:rsidRPr="00CB661C" w:rsidRDefault="00E65C40" w:rsidP="00213023">
            <w:pPr>
              <w:pStyle w:val="a3"/>
              <w:ind w:right="-143" w:firstLine="0"/>
              <w:jc w:val="center"/>
              <w:rPr>
                <w:szCs w:val="24"/>
              </w:rPr>
            </w:pPr>
            <w:r w:rsidRPr="00CB661C">
              <w:rPr>
                <w:szCs w:val="24"/>
              </w:rPr>
              <w:t>2014 рік</w:t>
            </w:r>
          </w:p>
        </w:tc>
        <w:tc>
          <w:tcPr>
            <w:tcW w:w="1708" w:type="dxa"/>
          </w:tcPr>
          <w:p w:rsidR="00E65C40" w:rsidRPr="00CB661C" w:rsidRDefault="00E65C40" w:rsidP="00213023">
            <w:pPr>
              <w:pStyle w:val="a3"/>
              <w:ind w:right="-143" w:firstLine="0"/>
              <w:jc w:val="center"/>
              <w:rPr>
                <w:szCs w:val="24"/>
              </w:rPr>
            </w:pPr>
            <w:r w:rsidRPr="00CB661C">
              <w:rPr>
                <w:szCs w:val="24"/>
              </w:rPr>
              <w:t>201</w:t>
            </w:r>
            <w:r w:rsidRPr="00CB661C">
              <w:rPr>
                <w:szCs w:val="24"/>
                <w:lang w:val="ru-RU"/>
              </w:rPr>
              <w:t>6</w:t>
            </w:r>
            <w:r w:rsidRPr="00CB661C">
              <w:rPr>
                <w:szCs w:val="24"/>
              </w:rPr>
              <w:t xml:space="preserve"> рік</w:t>
            </w:r>
          </w:p>
        </w:tc>
        <w:tc>
          <w:tcPr>
            <w:tcW w:w="1843" w:type="dxa"/>
          </w:tcPr>
          <w:p w:rsidR="00E65C40" w:rsidRPr="00CB661C" w:rsidRDefault="00E65C40" w:rsidP="00213023">
            <w:pPr>
              <w:pStyle w:val="a3"/>
              <w:ind w:right="-143" w:firstLine="0"/>
              <w:jc w:val="center"/>
              <w:rPr>
                <w:szCs w:val="24"/>
              </w:rPr>
            </w:pPr>
            <w:r w:rsidRPr="00CB661C">
              <w:rPr>
                <w:szCs w:val="24"/>
              </w:rPr>
              <w:t>201</w:t>
            </w:r>
            <w:r w:rsidRPr="00CB661C">
              <w:rPr>
                <w:szCs w:val="24"/>
                <w:lang w:val="ru-RU"/>
              </w:rPr>
              <w:t>7</w:t>
            </w:r>
            <w:r w:rsidRPr="00CB661C">
              <w:rPr>
                <w:szCs w:val="24"/>
              </w:rPr>
              <w:t xml:space="preserve"> рік</w:t>
            </w:r>
          </w:p>
        </w:tc>
        <w:tc>
          <w:tcPr>
            <w:tcW w:w="1842" w:type="dxa"/>
          </w:tcPr>
          <w:p w:rsidR="00E65C40" w:rsidRPr="00CB661C" w:rsidRDefault="00E65C40" w:rsidP="00213023">
            <w:pPr>
              <w:pStyle w:val="a3"/>
              <w:ind w:right="-143" w:firstLine="0"/>
              <w:jc w:val="center"/>
              <w:rPr>
                <w:szCs w:val="24"/>
              </w:rPr>
            </w:pPr>
            <w:r>
              <w:rPr>
                <w:szCs w:val="24"/>
              </w:rPr>
              <w:t>2018 рік</w:t>
            </w:r>
          </w:p>
        </w:tc>
        <w:tc>
          <w:tcPr>
            <w:tcW w:w="2086" w:type="dxa"/>
            <w:vAlign w:val="center"/>
          </w:tcPr>
          <w:p w:rsidR="00E65C40" w:rsidRPr="00CB661C" w:rsidRDefault="00E65C40" w:rsidP="00213023">
            <w:pPr>
              <w:pStyle w:val="a3"/>
              <w:ind w:right="-143" w:firstLine="0"/>
              <w:jc w:val="center"/>
              <w:rPr>
                <w:szCs w:val="24"/>
              </w:rPr>
            </w:pPr>
            <w:r>
              <w:rPr>
                <w:szCs w:val="24"/>
              </w:rPr>
              <w:t>2019 рік</w:t>
            </w:r>
          </w:p>
        </w:tc>
      </w:tr>
      <w:tr w:rsidR="00E65C40" w:rsidRPr="00CB661C" w:rsidTr="00213023">
        <w:trPr>
          <w:trHeight w:val="382"/>
        </w:trPr>
        <w:tc>
          <w:tcPr>
            <w:tcW w:w="2086" w:type="dxa"/>
          </w:tcPr>
          <w:p w:rsidR="00E65C40" w:rsidRPr="00CB661C" w:rsidRDefault="00E65C40" w:rsidP="00213023">
            <w:pPr>
              <w:pStyle w:val="a3"/>
              <w:ind w:right="-143" w:firstLine="0"/>
              <w:jc w:val="center"/>
              <w:rPr>
                <w:szCs w:val="24"/>
              </w:rPr>
            </w:pPr>
            <w:r w:rsidRPr="00CB661C">
              <w:rPr>
                <w:szCs w:val="24"/>
              </w:rPr>
              <w:t>8700</w:t>
            </w:r>
          </w:p>
        </w:tc>
        <w:tc>
          <w:tcPr>
            <w:tcW w:w="1708" w:type="dxa"/>
          </w:tcPr>
          <w:p w:rsidR="00E65C40" w:rsidRPr="00CB661C" w:rsidRDefault="00E65C40" w:rsidP="00213023">
            <w:pPr>
              <w:pStyle w:val="a3"/>
              <w:ind w:right="-143" w:firstLine="0"/>
              <w:jc w:val="center"/>
              <w:rPr>
                <w:szCs w:val="24"/>
                <w:lang w:val="ru-RU"/>
              </w:rPr>
            </w:pPr>
            <w:r w:rsidRPr="00CB661C">
              <w:rPr>
                <w:szCs w:val="24"/>
                <w:lang w:val="ru-RU"/>
              </w:rPr>
              <w:t>8878</w:t>
            </w:r>
          </w:p>
        </w:tc>
        <w:tc>
          <w:tcPr>
            <w:tcW w:w="1843" w:type="dxa"/>
          </w:tcPr>
          <w:p w:rsidR="00E65C40" w:rsidRPr="00CB661C" w:rsidRDefault="00E65C40" w:rsidP="00213023">
            <w:pPr>
              <w:pStyle w:val="a3"/>
              <w:ind w:right="-143" w:firstLine="0"/>
              <w:jc w:val="center"/>
              <w:rPr>
                <w:szCs w:val="24"/>
                <w:lang w:val="ru-RU"/>
              </w:rPr>
            </w:pPr>
            <w:r w:rsidRPr="00CB661C">
              <w:rPr>
                <w:szCs w:val="24"/>
                <w:lang w:val="ru-RU"/>
              </w:rPr>
              <w:t>11393</w:t>
            </w:r>
          </w:p>
        </w:tc>
        <w:tc>
          <w:tcPr>
            <w:tcW w:w="1842" w:type="dxa"/>
          </w:tcPr>
          <w:p w:rsidR="00E65C40" w:rsidRPr="00CB661C" w:rsidRDefault="00E65C40" w:rsidP="00213023">
            <w:pPr>
              <w:pStyle w:val="a3"/>
              <w:ind w:right="-143" w:firstLine="0"/>
              <w:jc w:val="center"/>
              <w:rPr>
                <w:szCs w:val="24"/>
                <w:lang w:val="ru-RU"/>
              </w:rPr>
            </w:pPr>
            <w:r>
              <w:rPr>
                <w:szCs w:val="24"/>
                <w:lang w:val="ru-RU"/>
              </w:rPr>
              <w:t>13293,18</w:t>
            </w:r>
          </w:p>
        </w:tc>
        <w:tc>
          <w:tcPr>
            <w:tcW w:w="2086" w:type="dxa"/>
          </w:tcPr>
          <w:p w:rsidR="00E65C40" w:rsidRDefault="00E65C40" w:rsidP="00213023">
            <w:pPr>
              <w:pStyle w:val="a3"/>
              <w:ind w:right="-143" w:firstLine="0"/>
              <w:jc w:val="center"/>
              <w:rPr>
                <w:szCs w:val="24"/>
              </w:rPr>
            </w:pPr>
            <w:r>
              <w:rPr>
                <w:szCs w:val="24"/>
              </w:rPr>
              <w:t>1</w:t>
            </w:r>
            <w:r w:rsidR="00CF3130">
              <w:rPr>
                <w:szCs w:val="24"/>
              </w:rPr>
              <w:t>8051</w:t>
            </w:r>
          </w:p>
          <w:p w:rsidR="00CF3130" w:rsidRPr="00CB661C" w:rsidRDefault="00CF3130" w:rsidP="00213023">
            <w:pPr>
              <w:pStyle w:val="a3"/>
              <w:ind w:right="-143" w:firstLine="0"/>
              <w:jc w:val="center"/>
              <w:rPr>
                <w:szCs w:val="24"/>
              </w:rPr>
            </w:pPr>
            <w:r>
              <w:rPr>
                <w:szCs w:val="24"/>
              </w:rPr>
              <w:t>(мінус 2000 бонусами)</w:t>
            </w:r>
          </w:p>
        </w:tc>
      </w:tr>
    </w:tbl>
    <w:p w:rsidR="00E65C40" w:rsidRDefault="00E65C40" w:rsidP="00E65C40">
      <w:pPr>
        <w:pStyle w:val="a3"/>
        <w:ind w:right="-143" w:firstLine="0"/>
        <w:jc w:val="both"/>
        <w:rPr>
          <w:szCs w:val="24"/>
        </w:rPr>
      </w:pPr>
    </w:p>
    <w:p w:rsidR="00E65C40" w:rsidRDefault="00E65C40" w:rsidP="00E65C40">
      <w:pPr>
        <w:pStyle w:val="a3"/>
        <w:ind w:right="-143" w:firstLine="708"/>
        <w:jc w:val="both"/>
        <w:rPr>
          <w:szCs w:val="24"/>
        </w:rPr>
      </w:pPr>
      <w:r>
        <w:rPr>
          <w:szCs w:val="24"/>
        </w:rPr>
        <w:t>Але, у порівнянні з минулим навчальним роком деякі вчителі активізувались щодо використання періодичних видань для підвищення власного професійного рівня. Хоча найактивнішими залишаються вчителі  іноземних мов, географії, вихователі ГПД. Адміністрація не одноразово наголошувала на це питання під час проведення оперативних нарад.</w:t>
      </w:r>
    </w:p>
    <w:p w:rsidR="00E65C40" w:rsidRDefault="00E65C40" w:rsidP="00E65C40">
      <w:pPr>
        <w:pStyle w:val="a3"/>
        <w:ind w:right="-143" w:firstLine="0"/>
        <w:rPr>
          <w:szCs w:val="24"/>
        </w:rPr>
      </w:pPr>
    </w:p>
    <w:p w:rsidR="00E65C40" w:rsidRPr="00E451D7" w:rsidRDefault="00E65C40" w:rsidP="00E65C40">
      <w:pPr>
        <w:pStyle w:val="a3"/>
        <w:ind w:right="-143" w:firstLine="0"/>
        <w:jc w:val="center"/>
        <w:rPr>
          <w:szCs w:val="24"/>
          <w:lang w:val="ru-RU"/>
        </w:rPr>
      </w:pPr>
      <w:r w:rsidRPr="00E55087">
        <w:rPr>
          <w:szCs w:val="24"/>
        </w:rPr>
        <w:t xml:space="preserve">Стан забезпечення підручниками </w:t>
      </w:r>
      <w:r w:rsidRPr="00E55087">
        <w:rPr>
          <w:b/>
          <w:szCs w:val="24"/>
        </w:rPr>
        <w:t>(</w:t>
      </w:r>
      <w:r w:rsidRPr="00E55087">
        <w:rPr>
          <w:szCs w:val="24"/>
        </w:rPr>
        <w:t>станом на 01.09.201</w:t>
      </w:r>
      <w:r w:rsidRPr="00E55087">
        <w:rPr>
          <w:szCs w:val="24"/>
          <w:lang w:val="ru-RU"/>
        </w:rPr>
        <w:t>9</w:t>
      </w:r>
      <w:r w:rsidR="00E55087" w:rsidRPr="00E55087">
        <w:rPr>
          <w:szCs w:val="24"/>
          <w:lang w:val="ru-RU"/>
        </w:rPr>
        <w:t>)</w:t>
      </w: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9"/>
        <w:gridCol w:w="1241"/>
        <w:gridCol w:w="1936"/>
        <w:gridCol w:w="1468"/>
        <w:gridCol w:w="806"/>
        <w:gridCol w:w="1077"/>
        <w:gridCol w:w="1680"/>
      </w:tblGrid>
      <w:tr w:rsidR="00E55087" w:rsidRPr="00CB661C" w:rsidTr="00E55087">
        <w:trPr>
          <w:jc w:val="center"/>
        </w:trPr>
        <w:tc>
          <w:tcPr>
            <w:tcW w:w="1169" w:type="dxa"/>
          </w:tcPr>
          <w:p w:rsidR="00E55087" w:rsidRDefault="00E55087" w:rsidP="00213023">
            <w:pPr>
              <w:pStyle w:val="a3"/>
              <w:ind w:right="-143" w:firstLine="0"/>
              <w:jc w:val="center"/>
              <w:rPr>
                <w:szCs w:val="24"/>
              </w:rPr>
            </w:pPr>
            <w:r w:rsidRPr="00CB661C">
              <w:rPr>
                <w:szCs w:val="24"/>
              </w:rPr>
              <w:t xml:space="preserve">1 </w:t>
            </w:r>
            <w:r>
              <w:rPr>
                <w:szCs w:val="24"/>
              </w:rPr>
              <w:t xml:space="preserve">-4 </w:t>
            </w:r>
          </w:p>
          <w:p w:rsidR="00E55087" w:rsidRPr="00CB661C" w:rsidRDefault="00E55087" w:rsidP="00213023">
            <w:pPr>
              <w:pStyle w:val="a3"/>
              <w:ind w:right="-143" w:firstLine="0"/>
              <w:jc w:val="center"/>
              <w:rPr>
                <w:szCs w:val="24"/>
              </w:rPr>
            </w:pPr>
            <w:r w:rsidRPr="00CB661C">
              <w:rPr>
                <w:szCs w:val="24"/>
              </w:rPr>
              <w:t>класи</w:t>
            </w:r>
          </w:p>
        </w:tc>
        <w:tc>
          <w:tcPr>
            <w:tcW w:w="1241" w:type="dxa"/>
          </w:tcPr>
          <w:p w:rsidR="00E55087" w:rsidRPr="00CB661C" w:rsidRDefault="00E55087" w:rsidP="00213023">
            <w:pPr>
              <w:pStyle w:val="a3"/>
              <w:ind w:right="-143" w:firstLine="0"/>
              <w:jc w:val="center"/>
              <w:rPr>
                <w:szCs w:val="24"/>
              </w:rPr>
            </w:pPr>
            <w:r w:rsidRPr="00CB661C">
              <w:rPr>
                <w:szCs w:val="24"/>
              </w:rPr>
              <w:t>5 класи</w:t>
            </w:r>
          </w:p>
        </w:tc>
        <w:tc>
          <w:tcPr>
            <w:tcW w:w="1936" w:type="dxa"/>
          </w:tcPr>
          <w:p w:rsidR="00E55087" w:rsidRPr="00CB661C" w:rsidRDefault="00E55087" w:rsidP="00213023">
            <w:pPr>
              <w:pStyle w:val="a3"/>
              <w:ind w:right="-143" w:firstLine="0"/>
              <w:jc w:val="center"/>
              <w:rPr>
                <w:szCs w:val="24"/>
              </w:rPr>
            </w:pPr>
            <w:r w:rsidRPr="00CB661C">
              <w:rPr>
                <w:szCs w:val="24"/>
              </w:rPr>
              <w:t>6 класи</w:t>
            </w:r>
          </w:p>
        </w:tc>
        <w:tc>
          <w:tcPr>
            <w:tcW w:w="1468" w:type="dxa"/>
          </w:tcPr>
          <w:p w:rsidR="00E55087" w:rsidRPr="00CB661C" w:rsidRDefault="00E55087" w:rsidP="00213023">
            <w:pPr>
              <w:pStyle w:val="a3"/>
              <w:ind w:right="-143" w:firstLine="0"/>
              <w:jc w:val="center"/>
              <w:rPr>
                <w:szCs w:val="24"/>
              </w:rPr>
            </w:pPr>
            <w:r w:rsidRPr="00CB661C">
              <w:rPr>
                <w:szCs w:val="24"/>
              </w:rPr>
              <w:t>7,8,9 класи</w:t>
            </w:r>
          </w:p>
        </w:tc>
        <w:tc>
          <w:tcPr>
            <w:tcW w:w="806" w:type="dxa"/>
          </w:tcPr>
          <w:p w:rsidR="00E55087" w:rsidRPr="00CB661C" w:rsidRDefault="00E55087" w:rsidP="00213023">
            <w:pPr>
              <w:pStyle w:val="a3"/>
              <w:ind w:right="-143" w:firstLine="0"/>
              <w:jc w:val="center"/>
              <w:rPr>
                <w:szCs w:val="24"/>
              </w:rPr>
            </w:pPr>
            <w:r w:rsidRPr="00CB661C">
              <w:rPr>
                <w:szCs w:val="24"/>
              </w:rPr>
              <w:t>1-9 класи</w:t>
            </w:r>
          </w:p>
        </w:tc>
        <w:tc>
          <w:tcPr>
            <w:tcW w:w="1077" w:type="dxa"/>
          </w:tcPr>
          <w:p w:rsidR="00E55087" w:rsidRPr="00CB661C" w:rsidRDefault="00E55087" w:rsidP="00213023">
            <w:pPr>
              <w:pStyle w:val="a3"/>
              <w:ind w:right="-143" w:firstLine="0"/>
              <w:jc w:val="center"/>
              <w:rPr>
                <w:szCs w:val="24"/>
              </w:rPr>
            </w:pPr>
            <w:r w:rsidRPr="00CB661C">
              <w:rPr>
                <w:szCs w:val="24"/>
              </w:rPr>
              <w:t>10 класи</w:t>
            </w:r>
          </w:p>
        </w:tc>
        <w:tc>
          <w:tcPr>
            <w:tcW w:w="1680" w:type="dxa"/>
          </w:tcPr>
          <w:p w:rsidR="00E55087" w:rsidRPr="00CB661C" w:rsidRDefault="00E55087" w:rsidP="00213023">
            <w:pPr>
              <w:pStyle w:val="a3"/>
              <w:ind w:right="-143" w:firstLine="0"/>
              <w:jc w:val="center"/>
              <w:rPr>
                <w:szCs w:val="24"/>
              </w:rPr>
            </w:pPr>
            <w:r w:rsidRPr="00CB661C">
              <w:rPr>
                <w:szCs w:val="24"/>
              </w:rPr>
              <w:t>11-12 класи</w:t>
            </w:r>
          </w:p>
        </w:tc>
      </w:tr>
      <w:tr w:rsidR="00E65C40" w:rsidRPr="00CB661C" w:rsidTr="00E55087">
        <w:trPr>
          <w:jc w:val="center"/>
        </w:trPr>
        <w:tc>
          <w:tcPr>
            <w:tcW w:w="9377" w:type="dxa"/>
            <w:gridSpan w:val="7"/>
            <w:vAlign w:val="center"/>
          </w:tcPr>
          <w:p w:rsidR="00E65C40" w:rsidRPr="00CB661C" w:rsidRDefault="00E65C40" w:rsidP="00213023">
            <w:pPr>
              <w:pStyle w:val="a3"/>
              <w:ind w:right="-143" w:firstLine="0"/>
              <w:jc w:val="center"/>
              <w:rPr>
                <w:szCs w:val="24"/>
              </w:rPr>
            </w:pPr>
            <w:r w:rsidRPr="00CB661C">
              <w:rPr>
                <w:szCs w:val="24"/>
              </w:rPr>
              <w:t xml:space="preserve">І </w:t>
            </w:r>
            <w:proofErr w:type="spellStart"/>
            <w:r w:rsidRPr="00CB661C">
              <w:rPr>
                <w:szCs w:val="24"/>
              </w:rPr>
              <w:t>підрозіл</w:t>
            </w:r>
            <w:proofErr w:type="spellEnd"/>
          </w:p>
        </w:tc>
      </w:tr>
      <w:tr w:rsidR="00E55087" w:rsidRPr="00CB661C" w:rsidTr="00E55087">
        <w:trPr>
          <w:jc w:val="center"/>
        </w:trPr>
        <w:tc>
          <w:tcPr>
            <w:tcW w:w="1169" w:type="dxa"/>
            <w:vAlign w:val="center"/>
          </w:tcPr>
          <w:p w:rsidR="00E55087" w:rsidRDefault="00E55087" w:rsidP="00213023">
            <w:pPr>
              <w:pStyle w:val="a3"/>
              <w:ind w:right="-143" w:firstLine="0"/>
              <w:jc w:val="center"/>
              <w:rPr>
                <w:szCs w:val="24"/>
                <w:lang w:val="ru-RU"/>
              </w:rPr>
            </w:pPr>
          </w:p>
          <w:p w:rsidR="00E55087" w:rsidRPr="00E57A62" w:rsidRDefault="00E55087" w:rsidP="00213023">
            <w:pPr>
              <w:pStyle w:val="a3"/>
              <w:ind w:right="-143" w:firstLine="0"/>
              <w:jc w:val="center"/>
              <w:rPr>
                <w:szCs w:val="24"/>
                <w:lang w:val="ru-RU"/>
              </w:rPr>
            </w:pPr>
            <w:r w:rsidRPr="00E57A62">
              <w:rPr>
                <w:szCs w:val="24"/>
                <w:lang w:val="ru-RU"/>
              </w:rPr>
              <w:t>100</w:t>
            </w:r>
            <w:r w:rsidR="00A72B97">
              <w:rPr>
                <w:szCs w:val="24"/>
                <w:lang w:val="ru-RU"/>
              </w:rPr>
              <w:t>%</w:t>
            </w:r>
          </w:p>
          <w:p w:rsidR="00E55087" w:rsidRPr="00E57A62" w:rsidRDefault="00E55087" w:rsidP="00213023">
            <w:pPr>
              <w:pStyle w:val="a3"/>
              <w:ind w:right="-143" w:firstLine="0"/>
              <w:jc w:val="center"/>
              <w:rPr>
                <w:szCs w:val="24"/>
              </w:rPr>
            </w:pPr>
          </w:p>
          <w:p w:rsidR="00E55087" w:rsidRPr="00E57A62" w:rsidRDefault="00E55087" w:rsidP="00213023">
            <w:pPr>
              <w:pStyle w:val="a3"/>
              <w:ind w:right="-143" w:firstLine="0"/>
              <w:jc w:val="center"/>
              <w:rPr>
                <w:szCs w:val="24"/>
              </w:rPr>
            </w:pPr>
            <w:r w:rsidRPr="00E57A62">
              <w:rPr>
                <w:szCs w:val="24"/>
              </w:rPr>
              <w:t xml:space="preserve"> </w:t>
            </w:r>
          </w:p>
          <w:p w:rsidR="00E55087" w:rsidRPr="00E57A62" w:rsidRDefault="00E55087" w:rsidP="00213023">
            <w:pPr>
              <w:pStyle w:val="a3"/>
              <w:ind w:firstLine="0"/>
              <w:rPr>
                <w:szCs w:val="24"/>
                <w:lang w:val="ru-RU"/>
              </w:rPr>
            </w:pPr>
          </w:p>
          <w:p w:rsidR="00E55087" w:rsidRPr="00E57A62" w:rsidRDefault="00E55087" w:rsidP="00213023">
            <w:pPr>
              <w:pStyle w:val="a3"/>
              <w:ind w:firstLine="0"/>
              <w:rPr>
                <w:szCs w:val="24"/>
              </w:rPr>
            </w:pPr>
          </w:p>
        </w:tc>
        <w:tc>
          <w:tcPr>
            <w:tcW w:w="1241" w:type="dxa"/>
            <w:vAlign w:val="center"/>
          </w:tcPr>
          <w:p w:rsidR="00E55087" w:rsidRPr="00E57A62" w:rsidRDefault="00E55087" w:rsidP="00213023">
            <w:pPr>
              <w:pStyle w:val="a3"/>
              <w:ind w:right="-143" w:firstLine="0"/>
              <w:jc w:val="center"/>
              <w:rPr>
                <w:szCs w:val="24"/>
                <w:lang w:val="ru-RU"/>
              </w:rPr>
            </w:pPr>
            <w:r w:rsidRPr="00E57A62">
              <w:rPr>
                <w:szCs w:val="24"/>
                <w:lang w:val="ru-RU"/>
              </w:rPr>
              <w:t>100%</w:t>
            </w:r>
          </w:p>
        </w:tc>
        <w:tc>
          <w:tcPr>
            <w:tcW w:w="1936" w:type="dxa"/>
            <w:vAlign w:val="center"/>
          </w:tcPr>
          <w:p w:rsidR="00E55087" w:rsidRPr="00E57A62" w:rsidRDefault="00E55087" w:rsidP="00213023">
            <w:pPr>
              <w:pStyle w:val="a3"/>
              <w:ind w:right="-143" w:firstLine="0"/>
              <w:jc w:val="center"/>
              <w:rPr>
                <w:szCs w:val="24"/>
                <w:lang w:val="ru-RU"/>
              </w:rPr>
            </w:pPr>
            <w:r>
              <w:rPr>
                <w:szCs w:val="24"/>
                <w:lang w:val="ru-RU"/>
              </w:rPr>
              <w:t>90%</w:t>
            </w:r>
          </w:p>
          <w:p w:rsidR="00E55087" w:rsidRPr="00E57A62" w:rsidRDefault="00E55087" w:rsidP="00213023">
            <w:pPr>
              <w:pStyle w:val="a3"/>
              <w:ind w:right="-213" w:firstLine="0"/>
              <w:jc w:val="center"/>
              <w:rPr>
                <w:szCs w:val="24"/>
              </w:rPr>
            </w:pPr>
          </w:p>
        </w:tc>
        <w:tc>
          <w:tcPr>
            <w:tcW w:w="1468" w:type="dxa"/>
            <w:vAlign w:val="center"/>
          </w:tcPr>
          <w:p w:rsidR="00E55087" w:rsidRPr="00E57A62" w:rsidRDefault="00E55087" w:rsidP="00213023">
            <w:pPr>
              <w:pStyle w:val="a3"/>
              <w:ind w:right="-143" w:firstLine="0"/>
              <w:rPr>
                <w:szCs w:val="24"/>
              </w:rPr>
            </w:pPr>
            <w:r>
              <w:rPr>
                <w:szCs w:val="24"/>
              </w:rPr>
              <w:t xml:space="preserve"> 7кл.-70</w:t>
            </w:r>
            <w:r w:rsidRPr="00E57A62">
              <w:rPr>
                <w:szCs w:val="24"/>
              </w:rPr>
              <w:t>%</w:t>
            </w:r>
          </w:p>
          <w:p w:rsidR="00E55087" w:rsidRPr="00E57A62" w:rsidRDefault="00E55087" w:rsidP="00213023">
            <w:pPr>
              <w:pStyle w:val="a3"/>
              <w:ind w:right="-143" w:firstLine="0"/>
              <w:rPr>
                <w:szCs w:val="24"/>
              </w:rPr>
            </w:pPr>
            <w:r w:rsidRPr="00E57A62">
              <w:rPr>
                <w:szCs w:val="24"/>
              </w:rPr>
              <w:t>8кл.-100%</w:t>
            </w:r>
          </w:p>
          <w:p w:rsidR="00E55087" w:rsidRPr="00E57A62" w:rsidRDefault="00E55087" w:rsidP="00213023">
            <w:pPr>
              <w:pStyle w:val="a3"/>
              <w:ind w:right="-143" w:firstLine="0"/>
              <w:rPr>
                <w:szCs w:val="24"/>
              </w:rPr>
            </w:pPr>
            <w:r w:rsidRPr="00E57A62">
              <w:rPr>
                <w:szCs w:val="24"/>
              </w:rPr>
              <w:t>9кл- 100%</w:t>
            </w:r>
          </w:p>
        </w:tc>
        <w:tc>
          <w:tcPr>
            <w:tcW w:w="806" w:type="dxa"/>
            <w:vAlign w:val="center"/>
          </w:tcPr>
          <w:p w:rsidR="00E55087" w:rsidRPr="00E57A62" w:rsidRDefault="00E55087" w:rsidP="00213023">
            <w:pPr>
              <w:pStyle w:val="a3"/>
              <w:ind w:right="-143" w:firstLine="0"/>
              <w:jc w:val="center"/>
              <w:rPr>
                <w:szCs w:val="24"/>
              </w:rPr>
            </w:pPr>
            <w:r w:rsidRPr="00E57A62">
              <w:rPr>
                <w:szCs w:val="24"/>
                <w:lang w:val="ru-RU"/>
              </w:rPr>
              <w:t>95</w:t>
            </w:r>
            <w:r w:rsidRPr="00E57A62">
              <w:rPr>
                <w:szCs w:val="24"/>
              </w:rPr>
              <w:t>%</w:t>
            </w:r>
          </w:p>
        </w:tc>
        <w:tc>
          <w:tcPr>
            <w:tcW w:w="1077" w:type="dxa"/>
            <w:vAlign w:val="center"/>
          </w:tcPr>
          <w:p w:rsidR="00E55087" w:rsidRPr="00E57A62" w:rsidRDefault="00E55087" w:rsidP="00213023">
            <w:pPr>
              <w:pStyle w:val="a3"/>
              <w:ind w:right="-143" w:firstLine="0"/>
              <w:jc w:val="center"/>
              <w:rPr>
                <w:szCs w:val="24"/>
              </w:rPr>
            </w:pPr>
            <w:r>
              <w:rPr>
                <w:szCs w:val="24"/>
              </w:rPr>
              <w:t>70  %</w:t>
            </w:r>
          </w:p>
        </w:tc>
        <w:tc>
          <w:tcPr>
            <w:tcW w:w="1680" w:type="dxa"/>
            <w:vAlign w:val="center"/>
          </w:tcPr>
          <w:p w:rsidR="00E55087" w:rsidRPr="00E57A62" w:rsidRDefault="00E55087" w:rsidP="00213023">
            <w:pPr>
              <w:pStyle w:val="a3"/>
              <w:ind w:right="-143" w:firstLine="0"/>
              <w:jc w:val="center"/>
              <w:rPr>
                <w:szCs w:val="24"/>
              </w:rPr>
            </w:pPr>
            <w:r>
              <w:rPr>
                <w:szCs w:val="24"/>
              </w:rPr>
              <w:t>90</w:t>
            </w:r>
            <w:r w:rsidRPr="00E57A62">
              <w:rPr>
                <w:szCs w:val="24"/>
              </w:rPr>
              <w:t>%</w:t>
            </w:r>
          </w:p>
        </w:tc>
      </w:tr>
      <w:tr w:rsidR="00E65C40" w:rsidRPr="00CB661C" w:rsidTr="00E55087">
        <w:trPr>
          <w:jc w:val="center"/>
        </w:trPr>
        <w:tc>
          <w:tcPr>
            <w:tcW w:w="9377" w:type="dxa"/>
            <w:gridSpan w:val="7"/>
            <w:vAlign w:val="center"/>
          </w:tcPr>
          <w:p w:rsidR="00E65C40" w:rsidRPr="00CB661C" w:rsidRDefault="00E65C40" w:rsidP="00213023">
            <w:pPr>
              <w:pStyle w:val="a3"/>
              <w:ind w:right="-143" w:firstLine="0"/>
              <w:jc w:val="center"/>
              <w:rPr>
                <w:szCs w:val="24"/>
              </w:rPr>
            </w:pPr>
            <w:r w:rsidRPr="00CB661C">
              <w:rPr>
                <w:szCs w:val="24"/>
              </w:rPr>
              <w:t>ІІ підрозділ</w:t>
            </w:r>
          </w:p>
        </w:tc>
      </w:tr>
      <w:tr w:rsidR="00E55087" w:rsidRPr="00CB661C" w:rsidTr="00E55087">
        <w:trPr>
          <w:jc w:val="center"/>
        </w:trPr>
        <w:tc>
          <w:tcPr>
            <w:tcW w:w="1169" w:type="dxa"/>
            <w:vAlign w:val="center"/>
          </w:tcPr>
          <w:p w:rsidR="00E55087" w:rsidRPr="00CB661C" w:rsidRDefault="00E55087" w:rsidP="00213023">
            <w:pPr>
              <w:pStyle w:val="a3"/>
              <w:ind w:right="-143" w:firstLine="0"/>
              <w:jc w:val="center"/>
              <w:rPr>
                <w:szCs w:val="24"/>
              </w:rPr>
            </w:pPr>
          </w:p>
        </w:tc>
        <w:tc>
          <w:tcPr>
            <w:tcW w:w="1241" w:type="dxa"/>
            <w:vAlign w:val="center"/>
          </w:tcPr>
          <w:p w:rsidR="00E55087" w:rsidRPr="00CB661C" w:rsidRDefault="00E55087" w:rsidP="00213023">
            <w:pPr>
              <w:pStyle w:val="a3"/>
              <w:ind w:right="-143" w:firstLine="0"/>
              <w:jc w:val="center"/>
              <w:rPr>
                <w:szCs w:val="24"/>
              </w:rPr>
            </w:pPr>
          </w:p>
        </w:tc>
        <w:tc>
          <w:tcPr>
            <w:tcW w:w="1936" w:type="dxa"/>
            <w:vAlign w:val="center"/>
          </w:tcPr>
          <w:p w:rsidR="00E55087" w:rsidRPr="00CB661C" w:rsidRDefault="00E55087" w:rsidP="00213023">
            <w:pPr>
              <w:pStyle w:val="a3"/>
              <w:ind w:right="-143" w:firstLine="0"/>
              <w:jc w:val="center"/>
              <w:rPr>
                <w:szCs w:val="24"/>
              </w:rPr>
            </w:pPr>
          </w:p>
        </w:tc>
        <w:tc>
          <w:tcPr>
            <w:tcW w:w="1468" w:type="dxa"/>
            <w:vAlign w:val="center"/>
          </w:tcPr>
          <w:p w:rsidR="00E55087" w:rsidRPr="00CB661C" w:rsidRDefault="00E55087" w:rsidP="00213023">
            <w:pPr>
              <w:pStyle w:val="a3"/>
              <w:ind w:right="-143" w:firstLine="0"/>
              <w:jc w:val="center"/>
              <w:rPr>
                <w:szCs w:val="24"/>
              </w:rPr>
            </w:pPr>
          </w:p>
        </w:tc>
        <w:tc>
          <w:tcPr>
            <w:tcW w:w="806" w:type="dxa"/>
            <w:vAlign w:val="center"/>
          </w:tcPr>
          <w:p w:rsidR="00E55087" w:rsidRPr="00CB661C" w:rsidRDefault="00E55087" w:rsidP="00213023">
            <w:pPr>
              <w:pStyle w:val="a3"/>
              <w:ind w:right="-143" w:firstLine="0"/>
              <w:jc w:val="center"/>
              <w:rPr>
                <w:szCs w:val="24"/>
              </w:rPr>
            </w:pPr>
          </w:p>
        </w:tc>
        <w:tc>
          <w:tcPr>
            <w:tcW w:w="1077" w:type="dxa"/>
            <w:vAlign w:val="center"/>
          </w:tcPr>
          <w:p w:rsidR="00E55087" w:rsidRPr="00CB661C" w:rsidRDefault="00E55087" w:rsidP="00213023">
            <w:pPr>
              <w:pStyle w:val="a3"/>
              <w:ind w:right="-143" w:firstLine="0"/>
              <w:jc w:val="center"/>
              <w:rPr>
                <w:szCs w:val="24"/>
              </w:rPr>
            </w:pPr>
          </w:p>
        </w:tc>
        <w:tc>
          <w:tcPr>
            <w:tcW w:w="1680" w:type="dxa"/>
            <w:vAlign w:val="center"/>
          </w:tcPr>
          <w:p w:rsidR="00E55087" w:rsidRPr="00CB661C" w:rsidRDefault="00E55087" w:rsidP="00213023">
            <w:pPr>
              <w:pStyle w:val="a3"/>
              <w:ind w:right="-143" w:firstLine="0"/>
              <w:jc w:val="center"/>
              <w:rPr>
                <w:szCs w:val="24"/>
              </w:rPr>
            </w:pPr>
            <w:r w:rsidRPr="00CB661C">
              <w:rPr>
                <w:szCs w:val="24"/>
              </w:rPr>
              <w:t>27% (11 кл.), 14% (12 кл.)</w:t>
            </w:r>
          </w:p>
        </w:tc>
      </w:tr>
    </w:tbl>
    <w:p w:rsidR="007C0E28" w:rsidRDefault="007C0E28" w:rsidP="00E65C40">
      <w:pPr>
        <w:pStyle w:val="a3"/>
        <w:ind w:right="-143" w:firstLine="708"/>
        <w:jc w:val="both"/>
        <w:rPr>
          <w:szCs w:val="24"/>
          <w:lang w:val="ru-RU"/>
        </w:rPr>
      </w:pPr>
    </w:p>
    <w:p w:rsidR="007C0E28" w:rsidRDefault="00E65C40" w:rsidP="007C0E28">
      <w:pPr>
        <w:pStyle w:val="a3"/>
        <w:ind w:right="-143" w:firstLine="708"/>
        <w:jc w:val="both"/>
        <w:rPr>
          <w:szCs w:val="24"/>
        </w:rPr>
      </w:pPr>
      <w:r>
        <w:rPr>
          <w:szCs w:val="24"/>
        </w:rPr>
        <w:t xml:space="preserve">Дана таблиця свідчить про </w:t>
      </w:r>
      <w:r w:rsidR="00A72B97">
        <w:rPr>
          <w:szCs w:val="24"/>
        </w:rPr>
        <w:t>те, що через збільшення контингенту учнів</w:t>
      </w:r>
      <w:r w:rsidR="007C0E28">
        <w:rPr>
          <w:szCs w:val="24"/>
        </w:rPr>
        <w:t xml:space="preserve"> існує</w:t>
      </w:r>
      <w:r w:rsidR="00A72B97">
        <w:rPr>
          <w:szCs w:val="24"/>
        </w:rPr>
        <w:t xml:space="preserve"> проблема </w:t>
      </w:r>
      <w:proofErr w:type="spellStart"/>
      <w:r w:rsidR="00A72B97">
        <w:rPr>
          <w:szCs w:val="24"/>
        </w:rPr>
        <w:t>недокомплексації</w:t>
      </w:r>
      <w:proofErr w:type="spellEnd"/>
      <w:r w:rsidR="00A72B97">
        <w:rPr>
          <w:szCs w:val="24"/>
        </w:rPr>
        <w:t xml:space="preserve">. </w:t>
      </w:r>
      <w:r>
        <w:rPr>
          <w:szCs w:val="24"/>
        </w:rPr>
        <w:t>але на кінець навчального року книг, яких не вистачало  частково придбано батьками</w:t>
      </w:r>
      <w:r w:rsidRPr="00D55AA1">
        <w:rPr>
          <w:szCs w:val="24"/>
        </w:rPr>
        <w:t xml:space="preserve"> </w:t>
      </w:r>
      <w:r>
        <w:rPr>
          <w:szCs w:val="24"/>
        </w:rPr>
        <w:t>і навчальний процес здійснювався без перешкод.</w:t>
      </w:r>
      <w:r w:rsidRPr="00D55AA1">
        <w:rPr>
          <w:szCs w:val="24"/>
        </w:rPr>
        <w:t xml:space="preserve">      </w:t>
      </w:r>
    </w:p>
    <w:p w:rsidR="00E65C40" w:rsidRPr="00D55AA1" w:rsidRDefault="00E65C40" w:rsidP="007C0E28">
      <w:pPr>
        <w:pStyle w:val="a3"/>
        <w:ind w:right="-143" w:firstLine="708"/>
        <w:jc w:val="both"/>
        <w:rPr>
          <w:szCs w:val="24"/>
        </w:rPr>
      </w:pPr>
      <w:r w:rsidRPr="00D55AA1">
        <w:rPr>
          <w:szCs w:val="24"/>
        </w:rPr>
        <w:lastRenderedPageBreak/>
        <w:t>У 201</w:t>
      </w:r>
      <w:r>
        <w:rPr>
          <w:szCs w:val="24"/>
        </w:rPr>
        <w:t>9-2020</w:t>
      </w:r>
      <w:r w:rsidRPr="00D55AA1">
        <w:rPr>
          <w:szCs w:val="24"/>
        </w:rPr>
        <w:t xml:space="preserve"> </w:t>
      </w:r>
      <w:proofErr w:type="spellStart"/>
      <w:r w:rsidRPr="00D55AA1">
        <w:rPr>
          <w:szCs w:val="24"/>
        </w:rPr>
        <w:t>навч.році</w:t>
      </w:r>
      <w:proofErr w:type="spellEnd"/>
      <w:r w:rsidRPr="00D55AA1">
        <w:rPr>
          <w:szCs w:val="24"/>
        </w:rPr>
        <w:t xml:space="preserve"> </w:t>
      </w:r>
      <w:r>
        <w:rPr>
          <w:szCs w:val="24"/>
        </w:rPr>
        <w:t xml:space="preserve">бібліотекарями і та ІІ підрозділів </w:t>
      </w:r>
      <w:r w:rsidRPr="00D55AA1">
        <w:rPr>
          <w:szCs w:val="24"/>
        </w:rPr>
        <w:t>було проведено</w:t>
      </w:r>
      <w:r>
        <w:rPr>
          <w:szCs w:val="24"/>
        </w:rPr>
        <w:t xml:space="preserve"> наступні заходи:</w:t>
      </w:r>
      <w:r w:rsidRPr="00D55AA1">
        <w:rPr>
          <w:szCs w:val="24"/>
        </w:rPr>
        <w:t xml:space="preserve"> </w:t>
      </w:r>
    </w:p>
    <w:p w:rsidR="00E65C40" w:rsidRPr="00D55AA1" w:rsidRDefault="00E65C40" w:rsidP="00E65C40">
      <w:pPr>
        <w:ind w:right="-143"/>
        <w:rPr>
          <w:sz w:val="24"/>
          <w:szCs w:val="24"/>
          <w:lang w:val="uk-UA"/>
        </w:rPr>
      </w:pPr>
      <w:r w:rsidRPr="00D55AA1">
        <w:rPr>
          <w:sz w:val="24"/>
          <w:szCs w:val="24"/>
          <w:lang w:val="uk-UA"/>
        </w:rPr>
        <w:t>Екскурсія до бібліотеки учнів 1 класів – свято (жовтень</w:t>
      </w:r>
      <w:r>
        <w:rPr>
          <w:sz w:val="24"/>
          <w:szCs w:val="24"/>
          <w:lang w:val="uk-UA"/>
        </w:rPr>
        <w:t>, 2019</w:t>
      </w:r>
      <w:r w:rsidRPr="00D55AA1">
        <w:rPr>
          <w:sz w:val="24"/>
          <w:szCs w:val="24"/>
          <w:lang w:val="uk-UA"/>
        </w:rPr>
        <w:t>)</w:t>
      </w:r>
      <w:r>
        <w:rPr>
          <w:sz w:val="24"/>
          <w:szCs w:val="24"/>
          <w:lang w:val="uk-UA"/>
        </w:rPr>
        <w:t xml:space="preserve">, </w:t>
      </w:r>
    </w:p>
    <w:p w:rsidR="00E65C40" w:rsidRDefault="00E65C40" w:rsidP="00E65C40">
      <w:pPr>
        <w:ind w:right="-143"/>
        <w:rPr>
          <w:sz w:val="24"/>
          <w:szCs w:val="24"/>
          <w:lang w:val="uk-UA"/>
        </w:rPr>
      </w:pPr>
      <w:r w:rsidRPr="00D55AA1">
        <w:rPr>
          <w:sz w:val="24"/>
          <w:szCs w:val="24"/>
          <w:lang w:val="uk-UA"/>
        </w:rPr>
        <w:t>Всеукраїнсь</w:t>
      </w:r>
      <w:r>
        <w:rPr>
          <w:sz w:val="24"/>
          <w:szCs w:val="24"/>
          <w:lang w:val="uk-UA"/>
        </w:rPr>
        <w:t>кий місячник шкільних бібліотек</w:t>
      </w:r>
      <w:r w:rsidRPr="00D55AA1">
        <w:rPr>
          <w:sz w:val="24"/>
          <w:szCs w:val="24"/>
          <w:lang w:val="uk-UA"/>
        </w:rPr>
        <w:t xml:space="preserve"> за  планом  (листопад</w:t>
      </w:r>
      <w:r>
        <w:rPr>
          <w:sz w:val="24"/>
          <w:szCs w:val="24"/>
          <w:lang w:val="uk-UA"/>
        </w:rPr>
        <w:t>, 2019).</w:t>
      </w:r>
    </w:p>
    <w:p w:rsidR="00E65C40" w:rsidRDefault="00E65C40" w:rsidP="00E65C40">
      <w:pPr>
        <w:ind w:right="-143"/>
        <w:rPr>
          <w:sz w:val="24"/>
          <w:szCs w:val="24"/>
          <w:lang w:val="uk-UA"/>
        </w:rPr>
      </w:pPr>
    </w:p>
    <w:p w:rsidR="00E65C40" w:rsidRDefault="00E65C40" w:rsidP="00E65C40">
      <w:pPr>
        <w:ind w:right="-143"/>
        <w:rPr>
          <w:sz w:val="24"/>
          <w:szCs w:val="24"/>
          <w:lang w:val="uk-UA"/>
        </w:rPr>
      </w:pPr>
      <w:r>
        <w:rPr>
          <w:sz w:val="24"/>
          <w:szCs w:val="24"/>
          <w:lang w:val="uk-UA"/>
        </w:rPr>
        <w:t>Через карантинні обмеження та навчання на відстані не проводились наступні заплановані заходи:</w:t>
      </w:r>
    </w:p>
    <w:p w:rsidR="00E65C40" w:rsidRPr="00D55AA1" w:rsidRDefault="00E65C40" w:rsidP="00E65C40">
      <w:pPr>
        <w:ind w:right="-143"/>
        <w:rPr>
          <w:sz w:val="24"/>
          <w:szCs w:val="24"/>
          <w:lang w:val="uk-UA"/>
        </w:rPr>
      </w:pPr>
      <w:r>
        <w:rPr>
          <w:sz w:val="24"/>
          <w:szCs w:val="24"/>
          <w:lang w:val="uk-UA"/>
        </w:rPr>
        <w:t>С</w:t>
      </w:r>
      <w:r w:rsidRPr="00D55AA1">
        <w:rPr>
          <w:sz w:val="24"/>
          <w:szCs w:val="24"/>
          <w:lang w:val="uk-UA"/>
        </w:rPr>
        <w:t xml:space="preserve">вято </w:t>
      </w:r>
      <w:r>
        <w:rPr>
          <w:sz w:val="24"/>
          <w:szCs w:val="24"/>
          <w:lang w:val="uk-UA"/>
        </w:rPr>
        <w:t>«</w:t>
      </w:r>
      <w:r w:rsidRPr="00D55AA1">
        <w:rPr>
          <w:sz w:val="24"/>
          <w:szCs w:val="24"/>
          <w:lang w:val="uk-UA"/>
        </w:rPr>
        <w:t>Посвята в читачі учнів 1-х класів</w:t>
      </w:r>
      <w:r>
        <w:rPr>
          <w:sz w:val="24"/>
          <w:szCs w:val="24"/>
          <w:lang w:val="uk-UA"/>
        </w:rPr>
        <w:t>»</w:t>
      </w:r>
      <w:r w:rsidRPr="00D55AA1">
        <w:rPr>
          <w:sz w:val="24"/>
          <w:szCs w:val="24"/>
          <w:lang w:val="uk-UA"/>
        </w:rPr>
        <w:t xml:space="preserve"> (квітень</w:t>
      </w:r>
      <w:r>
        <w:rPr>
          <w:sz w:val="24"/>
          <w:szCs w:val="24"/>
          <w:lang w:val="uk-UA"/>
        </w:rPr>
        <w:t>, 2020),</w:t>
      </w:r>
    </w:p>
    <w:p w:rsidR="00E65C40" w:rsidRDefault="00E65C40" w:rsidP="00E65C40">
      <w:pPr>
        <w:ind w:right="-143"/>
        <w:rPr>
          <w:sz w:val="24"/>
          <w:szCs w:val="24"/>
          <w:lang w:val="uk-UA"/>
        </w:rPr>
      </w:pPr>
      <w:r>
        <w:rPr>
          <w:sz w:val="24"/>
          <w:szCs w:val="24"/>
          <w:lang w:val="uk-UA"/>
        </w:rPr>
        <w:t>Тиждень дитячої та юнацької книги (квітень, 2020),</w:t>
      </w:r>
    </w:p>
    <w:p w:rsidR="00E65C40" w:rsidRPr="00CB661C" w:rsidRDefault="00E65C40" w:rsidP="00E65C40">
      <w:pPr>
        <w:pStyle w:val="a3"/>
        <w:ind w:right="-143" w:firstLine="0"/>
        <w:jc w:val="both"/>
        <w:rPr>
          <w:szCs w:val="24"/>
        </w:rPr>
      </w:pPr>
    </w:p>
    <w:p w:rsidR="007C0E28" w:rsidRDefault="00E65C40" w:rsidP="00D5311E">
      <w:pPr>
        <w:pStyle w:val="a3"/>
        <w:spacing w:line="276" w:lineRule="auto"/>
        <w:ind w:right="-143" w:firstLine="0"/>
        <w:jc w:val="both"/>
        <w:rPr>
          <w:szCs w:val="24"/>
        </w:rPr>
      </w:pPr>
      <w:r w:rsidRPr="00D55AA1">
        <w:rPr>
          <w:szCs w:val="24"/>
        </w:rPr>
        <w:t xml:space="preserve">ІІІ.1. Для забезпечення </w:t>
      </w:r>
      <w:r>
        <w:rPr>
          <w:szCs w:val="24"/>
        </w:rPr>
        <w:t xml:space="preserve">насиченого освітнього середовища та </w:t>
      </w:r>
      <w:r w:rsidRPr="00D55AA1">
        <w:rPr>
          <w:szCs w:val="24"/>
        </w:rPr>
        <w:t>результативності роботи з обдарованими та здібними учнями використовувалис</w:t>
      </w:r>
      <w:r>
        <w:rPr>
          <w:szCs w:val="24"/>
        </w:rPr>
        <w:t>ь різні види роботи. А саме було продовжено  роботу</w:t>
      </w:r>
      <w:r w:rsidRPr="00D55AA1">
        <w:rPr>
          <w:szCs w:val="24"/>
        </w:rPr>
        <w:t xml:space="preserve"> наукового товариства учнів (НТУ) «Знання </w:t>
      </w:r>
      <w:r w:rsidRPr="00D55AA1">
        <w:rPr>
          <w:szCs w:val="24"/>
          <w:lang w:val="en-US"/>
        </w:rPr>
        <w:t>PLUS</w:t>
      </w:r>
      <w:r w:rsidRPr="00FB5DF3">
        <w:rPr>
          <w:szCs w:val="24"/>
        </w:rPr>
        <w:t>”</w:t>
      </w:r>
      <w:r w:rsidRPr="00D55AA1">
        <w:rPr>
          <w:szCs w:val="24"/>
        </w:rPr>
        <w:t xml:space="preserve"> (керівник </w:t>
      </w:r>
      <w:proofErr w:type="spellStart"/>
      <w:r w:rsidRPr="00D55AA1">
        <w:rPr>
          <w:szCs w:val="24"/>
        </w:rPr>
        <w:t>Шкляренко</w:t>
      </w:r>
      <w:proofErr w:type="spellEnd"/>
      <w:r w:rsidRPr="00D55AA1">
        <w:rPr>
          <w:szCs w:val="24"/>
        </w:rPr>
        <w:t xml:space="preserve"> С.В.), ШМО розробляли план роботи з обдарованими учнями, вчителі комплексу працювали за індивідуальним планом з даного напрямку</w:t>
      </w:r>
      <w:r>
        <w:rPr>
          <w:szCs w:val="24"/>
        </w:rPr>
        <w:t xml:space="preserve"> з кожним окремим учнем</w:t>
      </w:r>
      <w:r w:rsidRPr="00D55AA1">
        <w:rPr>
          <w:szCs w:val="24"/>
        </w:rPr>
        <w:t xml:space="preserve">. </w:t>
      </w:r>
      <w:r>
        <w:rPr>
          <w:szCs w:val="24"/>
        </w:rPr>
        <w:t xml:space="preserve">На початку навчального року було вручено посвідчення учням - новим членам НТУ. </w:t>
      </w:r>
    </w:p>
    <w:p w:rsidR="00D5311E" w:rsidRDefault="00D5311E" w:rsidP="00E65C40">
      <w:pPr>
        <w:pStyle w:val="a3"/>
        <w:spacing w:line="276" w:lineRule="auto"/>
        <w:ind w:right="-143" w:firstLine="708"/>
        <w:jc w:val="both"/>
        <w:rPr>
          <w:szCs w:val="24"/>
        </w:rPr>
      </w:pPr>
    </w:p>
    <w:p w:rsidR="00E65C40" w:rsidRPr="00D55AA1" w:rsidRDefault="00E65C40" w:rsidP="00E65C40">
      <w:pPr>
        <w:pStyle w:val="a3"/>
        <w:spacing w:line="276" w:lineRule="auto"/>
        <w:ind w:right="-143" w:firstLine="708"/>
        <w:jc w:val="both"/>
        <w:rPr>
          <w:szCs w:val="24"/>
        </w:rPr>
      </w:pPr>
      <w:r>
        <w:rPr>
          <w:szCs w:val="24"/>
        </w:rPr>
        <w:t>Вперше, у жовтні 2019 року практичним психологом були проведені тренінги з учнями не тільки ЗНВК № 67, а й з учнями Заводського району які вперше  приймали участь в</w:t>
      </w:r>
      <w:r w:rsidRPr="00F72AA5">
        <w:rPr>
          <w:szCs w:val="24"/>
        </w:rPr>
        <w:t xml:space="preserve"> </w:t>
      </w:r>
      <w:r>
        <w:rPr>
          <w:szCs w:val="24"/>
        </w:rPr>
        <w:t xml:space="preserve"> олімпіадах та конкурсах. Такі тренінги проводяться у комплексі традиційно з метою надання практичних навичок роботи в команді та розвитку психологічної готовності до випробувань, і в цьому навчальному році на виконання районної програми «Обдаровані учні» та меморандуму підписаному у травні 2019 року такий тренінг проводився як районний захід. Найактивнішими учасниками були учні ЗНВК 67.</w:t>
      </w:r>
    </w:p>
    <w:p w:rsidR="00E65C40" w:rsidRPr="00B82B11" w:rsidRDefault="00B82B11" w:rsidP="00E65C40">
      <w:pPr>
        <w:spacing w:line="276" w:lineRule="auto"/>
        <w:ind w:right="-143" w:firstLine="708"/>
        <w:jc w:val="both"/>
        <w:rPr>
          <w:sz w:val="24"/>
          <w:szCs w:val="24"/>
          <w:lang w:val="uk-UA"/>
        </w:rPr>
      </w:pPr>
      <w:r>
        <w:rPr>
          <w:sz w:val="24"/>
          <w:szCs w:val="24"/>
          <w:lang w:val="uk-UA"/>
        </w:rPr>
        <w:t xml:space="preserve">Але, у наступному році потрібно урізноманітнити прийоми, заходи із залученням викладачів ВНЗ, спеціалістів центру туризму, бібліотек з цього напрямку і керівникові НТУ </w:t>
      </w:r>
      <w:proofErr w:type="spellStart"/>
      <w:r>
        <w:rPr>
          <w:sz w:val="24"/>
          <w:szCs w:val="24"/>
          <w:lang w:val="uk-UA"/>
        </w:rPr>
        <w:t>Шкляренко</w:t>
      </w:r>
      <w:proofErr w:type="spellEnd"/>
      <w:r>
        <w:rPr>
          <w:sz w:val="24"/>
          <w:szCs w:val="24"/>
          <w:lang w:val="uk-UA"/>
        </w:rPr>
        <w:t xml:space="preserve"> С.В. і психологу Кузьменко О.П..</w:t>
      </w:r>
    </w:p>
    <w:p w:rsidR="007C0E28" w:rsidRPr="00D55AA1" w:rsidRDefault="007C0E28" w:rsidP="00E65C40">
      <w:pPr>
        <w:spacing w:line="276" w:lineRule="auto"/>
        <w:ind w:right="-143" w:firstLine="708"/>
        <w:jc w:val="both"/>
        <w:rPr>
          <w:sz w:val="24"/>
          <w:szCs w:val="24"/>
          <w:lang w:val="uk-UA"/>
        </w:rPr>
      </w:pPr>
    </w:p>
    <w:p w:rsidR="00E65C40" w:rsidRDefault="00E65C40" w:rsidP="00E65C40">
      <w:pPr>
        <w:spacing w:line="276" w:lineRule="auto"/>
        <w:ind w:right="-143" w:firstLine="708"/>
        <w:jc w:val="both"/>
        <w:rPr>
          <w:sz w:val="24"/>
          <w:szCs w:val="24"/>
          <w:lang w:val="uk-UA"/>
        </w:rPr>
      </w:pPr>
      <w:r w:rsidRPr="00D55AA1">
        <w:rPr>
          <w:sz w:val="24"/>
          <w:szCs w:val="24"/>
          <w:lang w:val="uk-UA"/>
        </w:rPr>
        <w:t>У зв’язку з переглядом і оновленням банку даних про обдарованих дітей було проведено додаткове діагностування з вивчення особливостей ос</w:t>
      </w:r>
      <w:r>
        <w:rPr>
          <w:sz w:val="24"/>
          <w:szCs w:val="24"/>
          <w:lang w:val="uk-UA"/>
        </w:rPr>
        <w:t>обистісного розвитку здібних</w:t>
      </w:r>
      <w:r w:rsidRPr="00D55AA1">
        <w:rPr>
          <w:sz w:val="24"/>
          <w:szCs w:val="24"/>
          <w:lang w:val="uk-UA"/>
        </w:rPr>
        <w:t xml:space="preserve"> учнів, їхніх нахилів та інтересів у різних видах діяльності. </w:t>
      </w:r>
      <w:proofErr w:type="spellStart"/>
      <w:r w:rsidRPr="00D55AA1">
        <w:rPr>
          <w:sz w:val="24"/>
          <w:szCs w:val="24"/>
        </w:rPr>
        <w:t>Виходячи</w:t>
      </w:r>
      <w:proofErr w:type="spellEnd"/>
      <w:r w:rsidRPr="00D55AA1">
        <w:rPr>
          <w:sz w:val="24"/>
          <w:szCs w:val="24"/>
        </w:rPr>
        <w:t xml:space="preserve"> </w:t>
      </w:r>
      <w:proofErr w:type="spellStart"/>
      <w:r w:rsidRPr="00D55AA1">
        <w:rPr>
          <w:sz w:val="24"/>
          <w:szCs w:val="24"/>
        </w:rPr>
        <w:t>із</w:t>
      </w:r>
      <w:proofErr w:type="spellEnd"/>
      <w:r w:rsidRPr="00D55AA1">
        <w:rPr>
          <w:sz w:val="24"/>
          <w:szCs w:val="24"/>
        </w:rPr>
        <w:t xml:space="preserve"> </w:t>
      </w:r>
      <w:proofErr w:type="spellStart"/>
      <w:r w:rsidRPr="00D55AA1">
        <w:rPr>
          <w:sz w:val="24"/>
          <w:szCs w:val="24"/>
        </w:rPr>
        <w:t>результатів</w:t>
      </w:r>
      <w:proofErr w:type="spellEnd"/>
      <w:r w:rsidRPr="00D55AA1">
        <w:rPr>
          <w:sz w:val="24"/>
          <w:szCs w:val="24"/>
        </w:rPr>
        <w:t xml:space="preserve"> </w:t>
      </w:r>
      <w:proofErr w:type="spellStart"/>
      <w:r w:rsidRPr="00D55AA1">
        <w:rPr>
          <w:sz w:val="24"/>
          <w:szCs w:val="24"/>
        </w:rPr>
        <w:t>анкетування</w:t>
      </w:r>
      <w:proofErr w:type="spellEnd"/>
      <w:r w:rsidRPr="00D55AA1">
        <w:rPr>
          <w:sz w:val="24"/>
          <w:szCs w:val="24"/>
          <w:lang w:val="uk-UA"/>
        </w:rPr>
        <w:t>,</w:t>
      </w:r>
      <w:r w:rsidRPr="00D55AA1">
        <w:rPr>
          <w:sz w:val="24"/>
          <w:szCs w:val="24"/>
        </w:rPr>
        <w:t xml:space="preserve"> </w:t>
      </w:r>
      <w:proofErr w:type="spellStart"/>
      <w:r w:rsidRPr="00D55AA1">
        <w:rPr>
          <w:sz w:val="24"/>
          <w:szCs w:val="24"/>
        </w:rPr>
        <w:t>було</w:t>
      </w:r>
      <w:proofErr w:type="spellEnd"/>
      <w:r w:rsidRPr="00D55AA1">
        <w:rPr>
          <w:sz w:val="24"/>
          <w:szCs w:val="24"/>
        </w:rPr>
        <w:t xml:space="preserve"> створено банк </w:t>
      </w:r>
      <w:proofErr w:type="spellStart"/>
      <w:r w:rsidRPr="00D55AA1">
        <w:rPr>
          <w:sz w:val="24"/>
          <w:szCs w:val="24"/>
        </w:rPr>
        <w:t>даних</w:t>
      </w:r>
      <w:proofErr w:type="spellEnd"/>
      <w:r w:rsidRPr="00D55AA1">
        <w:rPr>
          <w:sz w:val="24"/>
          <w:szCs w:val="24"/>
        </w:rPr>
        <w:t xml:space="preserve"> </w:t>
      </w:r>
      <w:proofErr w:type="spellStart"/>
      <w:r w:rsidRPr="00D55AA1">
        <w:rPr>
          <w:sz w:val="24"/>
          <w:szCs w:val="24"/>
        </w:rPr>
        <w:t>схильних</w:t>
      </w:r>
      <w:proofErr w:type="spellEnd"/>
      <w:r w:rsidRPr="00D55AA1">
        <w:rPr>
          <w:sz w:val="24"/>
          <w:szCs w:val="24"/>
        </w:rPr>
        <w:t xml:space="preserve"> до </w:t>
      </w:r>
      <w:proofErr w:type="spellStart"/>
      <w:r w:rsidRPr="00D55AA1">
        <w:rPr>
          <w:sz w:val="24"/>
          <w:szCs w:val="24"/>
        </w:rPr>
        <w:t>обдарованості</w:t>
      </w:r>
      <w:proofErr w:type="spellEnd"/>
      <w:r w:rsidRPr="00D55AA1">
        <w:rPr>
          <w:sz w:val="24"/>
          <w:szCs w:val="24"/>
        </w:rPr>
        <w:t xml:space="preserve"> </w:t>
      </w:r>
      <w:proofErr w:type="spellStart"/>
      <w:r w:rsidRPr="00D55AA1">
        <w:rPr>
          <w:sz w:val="24"/>
          <w:szCs w:val="24"/>
        </w:rPr>
        <w:t>дітей</w:t>
      </w:r>
      <w:proofErr w:type="spellEnd"/>
      <w:r w:rsidRPr="00D55AA1">
        <w:rPr>
          <w:sz w:val="24"/>
          <w:szCs w:val="24"/>
          <w:lang w:val="uk-UA"/>
        </w:rPr>
        <w:t xml:space="preserve">. </w:t>
      </w:r>
    </w:p>
    <w:p w:rsidR="00E65C40" w:rsidRDefault="00E65C40" w:rsidP="00E65C40">
      <w:pPr>
        <w:pStyle w:val="a3"/>
        <w:spacing w:line="276" w:lineRule="auto"/>
        <w:ind w:right="-143" w:firstLine="0"/>
        <w:jc w:val="both"/>
        <w:rPr>
          <w:spacing w:val="1"/>
          <w:szCs w:val="24"/>
        </w:rPr>
      </w:pPr>
    </w:p>
    <w:p w:rsidR="00B82B11" w:rsidRDefault="00E65C40" w:rsidP="00E65C40">
      <w:pPr>
        <w:pStyle w:val="a3"/>
        <w:spacing w:line="276" w:lineRule="auto"/>
        <w:ind w:right="-143" w:firstLine="708"/>
        <w:jc w:val="both"/>
        <w:rPr>
          <w:lang w:val="ru-RU"/>
        </w:rPr>
      </w:pPr>
      <w:r w:rsidRPr="00D55AA1">
        <w:rPr>
          <w:spacing w:val="1"/>
          <w:szCs w:val="24"/>
        </w:rPr>
        <w:t xml:space="preserve">У Всеукраїнських учнівських олімпіадах </w:t>
      </w:r>
      <w:r>
        <w:rPr>
          <w:szCs w:val="24"/>
        </w:rPr>
        <w:t>учні нашого комплексу у порівнянні з минулим роком покращили результат і посіли І</w:t>
      </w:r>
      <w:r w:rsidRPr="00D55AA1">
        <w:rPr>
          <w:szCs w:val="24"/>
        </w:rPr>
        <w:t xml:space="preserve">І </w:t>
      </w:r>
      <w:r>
        <w:rPr>
          <w:szCs w:val="24"/>
        </w:rPr>
        <w:t xml:space="preserve">місце </w:t>
      </w:r>
      <w:r w:rsidRPr="00D55AA1">
        <w:rPr>
          <w:szCs w:val="24"/>
        </w:rPr>
        <w:t xml:space="preserve">серед шкіл Заводського району і </w:t>
      </w:r>
      <w:proofErr w:type="spellStart"/>
      <w:r w:rsidRPr="00D55AA1">
        <w:rPr>
          <w:szCs w:val="24"/>
        </w:rPr>
        <w:t>І</w:t>
      </w:r>
      <w:proofErr w:type="spellEnd"/>
      <w:r w:rsidRPr="00D55AA1">
        <w:rPr>
          <w:szCs w:val="24"/>
        </w:rPr>
        <w:t xml:space="preserve"> результат серед загальноосвітніх шкіл</w:t>
      </w:r>
      <w:r>
        <w:rPr>
          <w:szCs w:val="24"/>
        </w:rPr>
        <w:t xml:space="preserve"> утримали</w:t>
      </w:r>
      <w:r w:rsidRPr="00D55AA1">
        <w:rPr>
          <w:szCs w:val="24"/>
        </w:rPr>
        <w:t>. Простежується стабільна позитивна тенденція щодо результативності виступу к</w:t>
      </w:r>
      <w:r>
        <w:rPr>
          <w:szCs w:val="24"/>
        </w:rPr>
        <w:t xml:space="preserve">оманди учнів ЗНВК № 67 - вона  покращила свій рейтинг в районі не звертаючи увагу на зменшення </w:t>
      </w:r>
      <w:r w:rsidRPr="00D55AA1">
        <w:rPr>
          <w:szCs w:val="24"/>
        </w:rPr>
        <w:t>коефіцієнту показника результативності у порівнянні з минулим навчальним роком</w:t>
      </w:r>
      <w:r>
        <w:rPr>
          <w:szCs w:val="24"/>
        </w:rPr>
        <w:t xml:space="preserve"> </w:t>
      </w:r>
      <w:r>
        <w:rPr>
          <w:szCs w:val="28"/>
        </w:rPr>
        <w:t>(було 1,8 , стало 1,7</w:t>
      </w:r>
      <w:r w:rsidRPr="004A039E">
        <w:rPr>
          <w:szCs w:val="28"/>
        </w:rPr>
        <w:t>).</w:t>
      </w:r>
      <w:r>
        <w:rPr>
          <w:szCs w:val="28"/>
        </w:rPr>
        <w:t xml:space="preserve"> Це відбулося за рахунок збільшення кількості учасників даного випробування.</w:t>
      </w:r>
      <w:r w:rsidRPr="005D5011">
        <w:t xml:space="preserve"> </w:t>
      </w:r>
    </w:p>
    <w:p w:rsidR="00B82B11" w:rsidRDefault="00B82B11" w:rsidP="00E65C40">
      <w:pPr>
        <w:pStyle w:val="a3"/>
        <w:spacing w:line="276" w:lineRule="auto"/>
        <w:ind w:right="-143" w:firstLine="708"/>
        <w:jc w:val="both"/>
        <w:rPr>
          <w:szCs w:val="28"/>
        </w:rPr>
      </w:pPr>
    </w:p>
    <w:p w:rsidR="00E65C40" w:rsidRDefault="00E65C40" w:rsidP="00E65C40">
      <w:pPr>
        <w:pStyle w:val="a3"/>
        <w:spacing w:line="276" w:lineRule="auto"/>
        <w:ind w:right="-143" w:firstLine="708"/>
        <w:jc w:val="both"/>
        <w:rPr>
          <w:sz w:val="28"/>
          <w:szCs w:val="24"/>
        </w:rPr>
      </w:pPr>
      <w:r w:rsidRPr="005D5011">
        <w:rPr>
          <w:szCs w:val="28"/>
        </w:rPr>
        <w:t>Питання щодо кількості учасників команди та їх результативності було розглянуто на засіданнях адміністративної, науково-методичної радах та під час засідань кожного ШМО.</w:t>
      </w:r>
      <w:r>
        <w:rPr>
          <w:szCs w:val="28"/>
        </w:rPr>
        <w:t xml:space="preserve"> Постійно ведеться індивідуальна робота вчителів разом з учнями з даного напрямку.</w:t>
      </w:r>
    </w:p>
    <w:p w:rsidR="00E65C40" w:rsidRDefault="00E65C40" w:rsidP="00E65C40">
      <w:pPr>
        <w:pStyle w:val="a3"/>
        <w:ind w:right="-143" w:firstLine="708"/>
        <w:jc w:val="both"/>
        <w:rPr>
          <w:sz w:val="28"/>
          <w:szCs w:val="24"/>
        </w:rPr>
      </w:pPr>
    </w:p>
    <w:p w:rsidR="00B82B11" w:rsidRPr="006726CF" w:rsidRDefault="00B82B11" w:rsidP="00E65C40">
      <w:pPr>
        <w:pStyle w:val="a3"/>
        <w:ind w:right="-143" w:firstLine="708"/>
        <w:jc w:val="both"/>
        <w:rPr>
          <w:sz w:val="28"/>
          <w:szCs w:val="24"/>
        </w:rPr>
      </w:pPr>
    </w:p>
    <w:tbl>
      <w:tblPr>
        <w:tblW w:w="98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2127"/>
        <w:gridCol w:w="1276"/>
        <w:gridCol w:w="1559"/>
        <w:gridCol w:w="1102"/>
        <w:gridCol w:w="1248"/>
        <w:gridCol w:w="1248"/>
        <w:gridCol w:w="1248"/>
      </w:tblGrid>
      <w:tr w:rsidR="00E65C40" w:rsidRPr="00947A6A" w:rsidTr="00213023">
        <w:trPr>
          <w:trHeight w:val="37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5C40" w:rsidRPr="004A4914" w:rsidRDefault="00E65C40" w:rsidP="00213023">
            <w:pPr>
              <w:pStyle w:val="a6"/>
              <w:jc w:val="center"/>
              <w:rPr>
                <w:rFonts w:ascii="Times New Roman" w:eastAsia="Times New Roman" w:hAnsi="Times New Roman"/>
                <w:b/>
                <w:lang w:val="uk-UA"/>
              </w:rPr>
            </w:pPr>
            <w:r w:rsidRPr="004A4914">
              <w:rPr>
                <w:rFonts w:ascii="Times New Roman" w:hAnsi="Times New Roman"/>
                <w:b/>
                <w:lang w:val="uk-UA"/>
              </w:rPr>
              <w:lastRenderedPageBreak/>
              <w:t>ЗЗСО</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5C40" w:rsidRPr="004A4914" w:rsidRDefault="00E65C40" w:rsidP="00213023">
            <w:pPr>
              <w:pStyle w:val="a6"/>
              <w:rPr>
                <w:rFonts w:ascii="Times New Roman" w:eastAsia="Times New Roman" w:hAnsi="Times New Roman"/>
                <w:b/>
                <w:lang w:val="uk-UA"/>
              </w:rPr>
            </w:pPr>
            <w:r w:rsidRPr="004A4914">
              <w:rPr>
                <w:rFonts w:ascii="Times New Roman" w:hAnsi="Times New Roman"/>
                <w:b/>
                <w:lang w:val="uk-UA"/>
              </w:rPr>
              <w:t>Реальна</w:t>
            </w:r>
          </w:p>
          <w:p w:rsidR="00E65C40" w:rsidRPr="004A4914" w:rsidRDefault="00E65C40" w:rsidP="00213023">
            <w:pPr>
              <w:pStyle w:val="a6"/>
              <w:rPr>
                <w:rFonts w:ascii="Times New Roman" w:eastAsia="Times New Roman" w:hAnsi="Times New Roman"/>
                <w:b/>
                <w:lang w:val="uk-UA"/>
              </w:rPr>
            </w:pPr>
            <w:r w:rsidRPr="004A4914">
              <w:rPr>
                <w:rFonts w:ascii="Times New Roman" w:hAnsi="Times New Roman"/>
                <w:b/>
                <w:lang w:val="uk-UA"/>
              </w:rPr>
              <w:t>кількість</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5C40" w:rsidRPr="004A4914" w:rsidRDefault="00E65C40" w:rsidP="00213023">
            <w:pPr>
              <w:pStyle w:val="a6"/>
              <w:rPr>
                <w:rFonts w:ascii="Times New Roman" w:eastAsia="Times New Roman" w:hAnsi="Times New Roman"/>
                <w:b/>
                <w:lang w:val="uk-UA"/>
              </w:rPr>
            </w:pPr>
            <w:r w:rsidRPr="004A4914">
              <w:rPr>
                <w:rFonts w:ascii="Times New Roman" w:hAnsi="Times New Roman"/>
                <w:b/>
                <w:lang w:val="uk-UA"/>
              </w:rPr>
              <w:t>Кількість</w:t>
            </w:r>
          </w:p>
          <w:p w:rsidR="00E65C40" w:rsidRPr="004A4914" w:rsidRDefault="00E65C40" w:rsidP="00213023">
            <w:pPr>
              <w:pStyle w:val="a6"/>
              <w:rPr>
                <w:rFonts w:ascii="Times New Roman" w:eastAsia="Times New Roman" w:hAnsi="Times New Roman"/>
                <w:b/>
                <w:lang w:val="uk-UA"/>
              </w:rPr>
            </w:pPr>
            <w:r w:rsidRPr="004A4914">
              <w:rPr>
                <w:rFonts w:ascii="Times New Roman" w:hAnsi="Times New Roman"/>
                <w:b/>
                <w:lang w:val="uk-UA"/>
              </w:rPr>
              <w:t>переможців</w:t>
            </w:r>
          </w:p>
        </w:tc>
        <w:tc>
          <w:tcPr>
            <w:tcW w:w="235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65C40" w:rsidRPr="004A4914" w:rsidRDefault="00E65C40" w:rsidP="00213023">
            <w:pPr>
              <w:pStyle w:val="a6"/>
              <w:jc w:val="center"/>
              <w:rPr>
                <w:rFonts w:ascii="Times New Roman" w:eastAsia="Times New Roman" w:hAnsi="Times New Roman"/>
                <w:b/>
                <w:lang w:val="uk-UA"/>
              </w:rPr>
            </w:pPr>
            <w:r w:rsidRPr="004A4914">
              <w:rPr>
                <w:rFonts w:ascii="Times New Roman" w:hAnsi="Times New Roman"/>
                <w:b/>
                <w:lang w:val="uk-UA"/>
              </w:rPr>
              <w:t>2018-2019</w:t>
            </w:r>
          </w:p>
        </w:tc>
        <w:tc>
          <w:tcPr>
            <w:tcW w:w="249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5C40" w:rsidRPr="004A4914" w:rsidRDefault="00E65C40" w:rsidP="00213023">
            <w:pPr>
              <w:pStyle w:val="a6"/>
              <w:jc w:val="center"/>
              <w:rPr>
                <w:rFonts w:ascii="Times New Roman" w:hAnsi="Times New Roman"/>
                <w:b/>
                <w:lang w:val="uk-UA"/>
              </w:rPr>
            </w:pPr>
            <w:r w:rsidRPr="004A4914">
              <w:rPr>
                <w:rFonts w:ascii="Times New Roman" w:hAnsi="Times New Roman"/>
                <w:b/>
                <w:lang w:val="uk-UA"/>
              </w:rPr>
              <w:t>2019-2020</w:t>
            </w:r>
          </w:p>
        </w:tc>
      </w:tr>
      <w:tr w:rsidR="00E65C40" w:rsidRPr="00947A6A" w:rsidTr="00213023">
        <w:trPr>
          <w:trHeight w:val="370"/>
        </w:trPr>
        <w:tc>
          <w:tcPr>
            <w:tcW w:w="2127" w:type="dxa"/>
            <w:vMerge/>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b/>
                <w:lang w:val="uk-UA"/>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b/>
                <w:lang w:val="uk-UA"/>
              </w:rPr>
            </w:pPr>
          </w:p>
        </w:tc>
        <w:tc>
          <w:tcPr>
            <w:tcW w:w="1559" w:type="dxa"/>
            <w:vMerge/>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b/>
                <w:lang w:val="uk-UA"/>
              </w:rP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5C40" w:rsidRPr="007C0E28" w:rsidRDefault="00E65C40" w:rsidP="00213023">
            <w:pPr>
              <w:pStyle w:val="a6"/>
              <w:jc w:val="center"/>
              <w:rPr>
                <w:rFonts w:ascii="Times New Roman" w:hAnsi="Times New Roman"/>
                <w:b/>
                <w:sz w:val="20"/>
                <w:szCs w:val="20"/>
                <w:lang w:val="uk-UA"/>
              </w:rPr>
            </w:pPr>
            <w:r w:rsidRPr="007C0E28">
              <w:rPr>
                <w:rFonts w:ascii="Times New Roman" w:hAnsi="Times New Roman"/>
                <w:b/>
                <w:sz w:val="20"/>
                <w:szCs w:val="20"/>
                <w:lang w:val="uk-UA"/>
              </w:rPr>
              <w:t>Бали</w:t>
            </w:r>
          </w:p>
        </w:tc>
        <w:tc>
          <w:tcPr>
            <w:tcW w:w="12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5C40" w:rsidRPr="007C0E28" w:rsidRDefault="00E65C40" w:rsidP="00213023">
            <w:pPr>
              <w:pStyle w:val="a6"/>
              <w:jc w:val="center"/>
              <w:rPr>
                <w:rFonts w:ascii="Times New Roman" w:hAnsi="Times New Roman"/>
                <w:b/>
                <w:sz w:val="20"/>
                <w:szCs w:val="20"/>
                <w:lang w:val="uk-UA"/>
              </w:rPr>
            </w:pPr>
            <w:r w:rsidRPr="007C0E28">
              <w:rPr>
                <w:rFonts w:ascii="Times New Roman" w:hAnsi="Times New Roman"/>
                <w:b/>
                <w:sz w:val="20"/>
                <w:szCs w:val="20"/>
                <w:lang w:val="uk-UA"/>
              </w:rPr>
              <w:t>Коефіцієнт</w:t>
            </w:r>
          </w:p>
        </w:tc>
        <w:tc>
          <w:tcPr>
            <w:tcW w:w="12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5C40" w:rsidRPr="007C0E28" w:rsidRDefault="00E65C40" w:rsidP="00213023">
            <w:pPr>
              <w:pStyle w:val="a6"/>
              <w:jc w:val="center"/>
              <w:rPr>
                <w:rFonts w:ascii="Times New Roman" w:hAnsi="Times New Roman"/>
                <w:b/>
                <w:sz w:val="20"/>
                <w:szCs w:val="20"/>
                <w:lang w:val="uk-UA"/>
              </w:rPr>
            </w:pPr>
            <w:r w:rsidRPr="007C0E28">
              <w:rPr>
                <w:rFonts w:ascii="Times New Roman" w:hAnsi="Times New Roman"/>
                <w:b/>
                <w:sz w:val="20"/>
                <w:szCs w:val="20"/>
                <w:lang w:val="uk-UA"/>
              </w:rPr>
              <w:t>Бали</w:t>
            </w:r>
          </w:p>
        </w:tc>
        <w:tc>
          <w:tcPr>
            <w:tcW w:w="1248" w:type="dxa"/>
            <w:tcBorders>
              <w:top w:val="single" w:sz="4" w:space="0" w:color="00000A"/>
              <w:left w:val="single" w:sz="4" w:space="0" w:color="00000A"/>
              <w:bottom w:val="single" w:sz="4" w:space="0" w:color="00000A"/>
              <w:right w:val="single" w:sz="4" w:space="0" w:color="auto"/>
            </w:tcBorders>
            <w:shd w:val="clear" w:color="auto" w:fill="FFFFFF"/>
            <w:vAlign w:val="center"/>
            <w:hideMark/>
          </w:tcPr>
          <w:p w:rsidR="00E65C40" w:rsidRPr="007C0E28" w:rsidRDefault="00E65C40" w:rsidP="00213023">
            <w:pPr>
              <w:pStyle w:val="a6"/>
              <w:jc w:val="center"/>
              <w:rPr>
                <w:rFonts w:ascii="Times New Roman" w:hAnsi="Times New Roman"/>
                <w:b/>
                <w:sz w:val="20"/>
                <w:szCs w:val="20"/>
                <w:lang w:val="uk-UA"/>
              </w:rPr>
            </w:pPr>
            <w:r w:rsidRPr="007C0E28">
              <w:rPr>
                <w:rFonts w:ascii="Times New Roman" w:hAnsi="Times New Roman"/>
                <w:b/>
                <w:sz w:val="20"/>
                <w:szCs w:val="20"/>
                <w:lang w:val="uk-UA"/>
              </w:rPr>
              <w:t>Коефіцієнт</w:t>
            </w:r>
          </w:p>
        </w:tc>
      </w:tr>
      <w:tr w:rsidR="00E65C40" w:rsidRPr="00947A6A" w:rsidTr="00213023">
        <w:trPr>
          <w:trHeight w:val="370"/>
        </w:trPr>
        <w:tc>
          <w:tcPr>
            <w:tcW w:w="9808" w:type="dxa"/>
            <w:gridSpan w:val="7"/>
            <w:tcBorders>
              <w:top w:val="single" w:sz="4" w:space="0" w:color="00000A"/>
              <w:left w:val="single" w:sz="4" w:space="0" w:color="00000A"/>
              <w:bottom w:val="single" w:sz="4" w:space="0" w:color="00000A"/>
              <w:right w:val="single" w:sz="4" w:space="0" w:color="auto"/>
            </w:tcBorders>
            <w:shd w:val="clear" w:color="auto" w:fill="FFFFFF"/>
            <w:hideMark/>
          </w:tcPr>
          <w:p w:rsidR="00E65C40" w:rsidRPr="004A4914" w:rsidRDefault="00E65C40" w:rsidP="00213023">
            <w:pPr>
              <w:pStyle w:val="a6"/>
              <w:jc w:val="center"/>
              <w:rPr>
                <w:rFonts w:ascii="Times New Roman" w:hAnsi="Times New Roman"/>
                <w:b/>
                <w:i/>
                <w:lang w:val="uk-UA"/>
              </w:rPr>
            </w:pPr>
            <w:r w:rsidRPr="004A4914">
              <w:rPr>
                <w:rFonts w:ascii="Times New Roman" w:hAnsi="Times New Roman"/>
                <w:b/>
                <w:i/>
                <w:lang w:val="uk-UA"/>
              </w:rPr>
              <w:t>Гімназії</w:t>
            </w:r>
          </w:p>
        </w:tc>
      </w:tr>
      <w:tr w:rsidR="00E65C40" w:rsidRPr="00947A6A" w:rsidTr="00213023">
        <w:trPr>
          <w:trHeight w:val="171"/>
        </w:trPr>
        <w:tc>
          <w:tcPr>
            <w:tcW w:w="2127" w:type="dxa"/>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ЗГ № 46</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90</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69</w:t>
            </w:r>
          </w:p>
        </w:tc>
        <w:tc>
          <w:tcPr>
            <w:tcW w:w="1102"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188</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2,4</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215</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2,4</w:t>
            </w:r>
          </w:p>
        </w:tc>
      </w:tr>
      <w:tr w:rsidR="00E65C40" w:rsidRPr="00947A6A" w:rsidTr="00213023">
        <w:trPr>
          <w:trHeight w:val="161"/>
        </w:trPr>
        <w:tc>
          <w:tcPr>
            <w:tcW w:w="2127" w:type="dxa"/>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ЗГ № 47</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84</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49</w:t>
            </w:r>
          </w:p>
        </w:tc>
        <w:tc>
          <w:tcPr>
            <w:tcW w:w="1102"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173</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2,1</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113</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1,4</w:t>
            </w:r>
          </w:p>
        </w:tc>
      </w:tr>
      <w:tr w:rsidR="00E65C40" w:rsidRPr="00947A6A" w:rsidTr="00213023">
        <w:trPr>
          <w:trHeight w:val="355"/>
        </w:trPr>
        <w:tc>
          <w:tcPr>
            <w:tcW w:w="9808" w:type="dxa"/>
            <w:gridSpan w:val="7"/>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jc w:val="center"/>
              <w:rPr>
                <w:rFonts w:ascii="Times New Roman" w:hAnsi="Times New Roman"/>
                <w:b/>
                <w:i/>
                <w:lang w:val="uk-UA"/>
              </w:rPr>
            </w:pPr>
            <w:r w:rsidRPr="004A4914">
              <w:rPr>
                <w:rFonts w:ascii="Times New Roman" w:hAnsi="Times New Roman"/>
                <w:b/>
                <w:i/>
                <w:lang w:val="uk-UA"/>
              </w:rPr>
              <w:t>Загальноосвітні навчальні заклади</w:t>
            </w:r>
          </w:p>
        </w:tc>
      </w:tr>
      <w:tr w:rsidR="00E65C40" w:rsidRPr="00947A6A" w:rsidTr="00213023">
        <w:trPr>
          <w:trHeight w:val="165"/>
        </w:trPr>
        <w:tc>
          <w:tcPr>
            <w:tcW w:w="2127" w:type="dxa"/>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ЗНВК №13</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14</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4</w:t>
            </w:r>
          </w:p>
        </w:tc>
        <w:tc>
          <w:tcPr>
            <w:tcW w:w="1102"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4</w:t>
            </w:r>
          </w:p>
        </w:tc>
        <w:tc>
          <w:tcPr>
            <w:tcW w:w="1248"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0,4</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4</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0,3</w:t>
            </w:r>
          </w:p>
        </w:tc>
      </w:tr>
      <w:tr w:rsidR="00E65C40" w:rsidRPr="00947A6A" w:rsidTr="00213023">
        <w:trPr>
          <w:trHeight w:val="311"/>
        </w:trPr>
        <w:tc>
          <w:tcPr>
            <w:tcW w:w="2127" w:type="dxa"/>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ЗЗОШ № 21</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6</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1</w:t>
            </w:r>
          </w:p>
        </w:tc>
        <w:tc>
          <w:tcPr>
            <w:tcW w:w="1102"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w:t>
            </w:r>
          </w:p>
        </w:tc>
        <w:tc>
          <w:tcPr>
            <w:tcW w:w="1248"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3</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0,5</w:t>
            </w:r>
          </w:p>
        </w:tc>
      </w:tr>
      <w:tr w:rsidR="00E65C40" w:rsidRPr="00947A6A" w:rsidTr="00213023">
        <w:trPr>
          <w:trHeight w:val="131"/>
        </w:trPr>
        <w:tc>
          <w:tcPr>
            <w:tcW w:w="2127" w:type="dxa"/>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ЗЗОШ № 33</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23</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6</w:t>
            </w:r>
          </w:p>
        </w:tc>
        <w:tc>
          <w:tcPr>
            <w:tcW w:w="1102"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9</w:t>
            </w:r>
          </w:p>
        </w:tc>
        <w:tc>
          <w:tcPr>
            <w:tcW w:w="1248"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0,4</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8</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0,4</w:t>
            </w:r>
          </w:p>
        </w:tc>
      </w:tr>
      <w:tr w:rsidR="00E65C40" w:rsidRPr="00947A6A" w:rsidTr="00213023">
        <w:trPr>
          <w:trHeight w:val="262"/>
        </w:trPr>
        <w:tc>
          <w:tcPr>
            <w:tcW w:w="2127" w:type="dxa"/>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ЗЗОШ № 36</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21</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6</w:t>
            </w:r>
          </w:p>
        </w:tc>
        <w:tc>
          <w:tcPr>
            <w:tcW w:w="1102"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7</w:t>
            </w:r>
          </w:p>
        </w:tc>
        <w:tc>
          <w:tcPr>
            <w:tcW w:w="1248"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0,4</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14</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0,7</w:t>
            </w:r>
          </w:p>
        </w:tc>
      </w:tr>
      <w:tr w:rsidR="00E65C40" w:rsidRPr="00947A6A" w:rsidTr="00213023">
        <w:trPr>
          <w:trHeight w:val="158"/>
        </w:trPr>
        <w:tc>
          <w:tcPr>
            <w:tcW w:w="2127"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ЗЗОШ № 54</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37</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10</w:t>
            </w:r>
          </w:p>
        </w:tc>
        <w:tc>
          <w:tcPr>
            <w:tcW w:w="1102"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47</w:t>
            </w:r>
          </w:p>
        </w:tc>
        <w:tc>
          <w:tcPr>
            <w:tcW w:w="1248"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1,4</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24</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0,7</w:t>
            </w:r>
          </w:p>
        </w:tc>
      </w:tr>
      <w:tr w:rsidR="00E65C40" w:rsidRPr="00947A6A" w:rsidTr="00213023">
        <w:trPr>
          <w:trHeight w:val="158"/>
        </w:trPr>
        <w:tc>
          <w:tcPr>
            <w:tcW w:w="2127" w:type="dxa"/>
            <w:tcBorders>
              <w:top w:val="single" w:sz="4" w:space="0" w:color="00000A"/>
              <w:left w:val="single" w:sz="4" w:space="0" w:color="00000A"/>
              <w:bottom w:val="single" w:sz="4" w:space="0" w:color="00000A"/>
              <w:right w:val="single" w:sz="4" w:space="0" w:color="00000A"/>
            </w:tcBorders>
            <w:vAlign w:val="center"/>
          </w:tcPr>
          <w:p w:rsidR="00E65C40" w:rsidRPr="0001259D" w:rsidRDefault="00E65C40" w:rsidP="00213023">
            <w:pPr>
              <w:pStyle w:val="a6"/>
              <w:rPr>
                <w:rFonts w:ascii="Times New Roman" w:eastAsia="Times New Roman" w:hAnsi="Times New Roman"/>
                <w:b/>
                <w:lang w:val="uk-UA"/>
              </w:rPr>
            </w:pPr>
            <w:r w:rsidRPr="0001259D">
              <w:rPr>
                <w:rFonts w:ascii="Times New Roman" w:hAnsi="Times New Roman"/>
                <w:b/>
                <w:lang w:val="uk-UA"/>
              </w:rPr>
              <w:t>ЗНВК № 67</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01259D" w:rsidRDefault="00E65C40" w:rsidP="00213023">
            <w:pPr>
              <w:pStyle w:val="a6"/>
              <w:jc w:val="center"/>
              <w:rPr>
                <w:rFonts w:ascii="Times New Roman" w:eastAsia="Times New Roman" w:hAnsi="Times New Roman"/>
                <w:b/>
                <w:lang w:val="uk-UA"/>
              </w:rPr>
            </w:pPr>
            <w:r w:rsidRPr="0001259D">
              <w:rPr>
                <w:rFonts w:ascii="Times New Roman" w:eastAsia="Times New Roman" w:hAnsi="Times New Roman"/>
                <w:b/>
                <w:lang w:val="uk-UA"/>
              </w:rPr>
              <w:t>84</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01259D" w:rsidRDefault="00E65C40" w:rsidP="00213023">
            <w:pPr>
              <w:pStyle w:val="a6"/>
              <w:jc w:val="center"/>
              <w:rPr>
                <w:rFonts w:ascii="Times New Roman" w:eastAsia="Times New Roman" w:hAnsi="Times New Roman"/>
                <w:b/>
                <w:lang w:val="uk-UA"/>
              </w:rPr>
            </w:pPr>
            <w:r w:rsidRPr="0001259D">
              <w:rPr>
                <w:rFonts w:ascii="Times New Roman" w:eastAsia="Times New Roman" w:hAnsi="Times New Roman"/>
                <w:b/>
                <w:lang w:val="uk-UA"/>
              </w:rPr>
              <w:t>52</w:t>
            </w:r>
          </w:p>
        </w:tc>
        <w:tc>
          <w:tcPr>
            <w:tcW w:w="1102" w:type="dxa"/>
            <w:tcBorders>
              <w:top w:val="single" w:sz="4" w:space="0" w:color="00000A"/>
              <w:left w:val="single" w:sz="4" w:space="0" w:color="00000A"/>
              <w:bottom w:val="single" w:sz="4" w:space="0" w:color="00000A"/>
              <w:right w:val="single" w:sz="4" w:space="0" w:color="00000A"/>
            </w:tcBorders>
          </w:tcPr>
          <w:p w:rsidR="00E65C40" w:rsidRPr="0001259D" w:rsidRDefault="00E65C40" w:rsidP="00213023">
            <w:pPr>
              <w:pStyle w:val="a6"/>
              <w:jc w:val="center"/>
              <w:rPr>
                <w:rFonts w:ascii="Times New Roman" w:hAnsi="Times New Roman"/>
                <w:b/>
                <w:lang w:val="uk-UA"/>
              </w:rPr>
            </w:pPr>
            <w:r w:rsidRPr="0001259D">
              <w:rPr>
                <w:rFonts w:ascii="Times New Roman" w:hAnsi="Times New Roman"/>
                <w:b/>
                <w:lang w:val="uk-UA"/>
              </w:rPr>
              <w:t>155</w:t>
            </w:r>
          </w:p>
        </w:tc>
        <w:tc>
          <w:tcPr>
            <w:tcW w:w="1248" w:type="dxa"/>
            <w:tcBorders>
              <w:top w:val="single" w:sz="4" w:space="0" w:color="00000A"/>
              <w:left w:val="single" w:sz="4" w:space="0" w:color="00000A"/>
              <w:bottom w:val="single" w:sz="4" w:space="0" w:color="00000A"/>
              <w:right w:val="single" w:sz="4" w:space="0" w:color="00000A"/>
            </w:tcBorders>
          </w:tcPr>
          <w:p w:rsidR="00E65C40" w:rsidRPr="0001259D" w:rsidRDefault="00E65C40" w:rsidP="00213023">
            <w:pPr>
              <w:pStyle w:val="a6"/>
              <w:jc w:val="center"/>
              <w:rPr>
                <w:rFonts w:ascii="Times New Roman" w:hAnsi="Times New Roman"/>
                <w:b/>
                <w:lang w:val="uk-UA"/>
              </w:rPr>
            </w:pPr>
            <w:r w:rsidRPr="0001259D">
              <w:rPr>
                <w:rFonts w:ascii="Times New Roman" w:hAnsi="Times New Roman"/>
                <w:b/>
                <w:lang w:val="uk-UA"/>
              </w:rPr>
              <w:t>1,8</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01259D" w:rsidRDefault="00E65C40" w:rsidP="00213023">
            <w:pPr>
              <w:pStyle w:val="a6"/>
              <w:jc w:val="center"/>
              <w:rPr>
                <w:rFonts w:ascii="Times New Roman" w:hAnsi="Times New Roman"/>
                <w:b/>
                <w:lang w:val="uk-UA"/>
              </w:rPr>
            </w:pPr>
            <w:r w:rsidRPr="0001259D">
              <w:rPr>
                <w:rFonts w:ascii="Times New Roman" w:hAnsi="Times New Roman"/>
                <w:b/>
                <w:lang w:val="uk-UA"/>
              </w:rPr>
              <w:t>142</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01259D" w:rsidRDefault="00E65C40" w:rsidP="00213023">
            <w:pPr>
              <w:pStyle w:val="a6"/>
              <w:jc w:val="center"/>
              <w:rPr>
                <w:rFonts w:ascii="Times New Roman" w:hAnsi="Times New Roman"/>
                <w:b/>
                <w:lang w:val="uk-UA"/>
              </w:rPr>
            </w:pPr>
            <w:r w:rsidRPr="0001259D">
              <w:rPr>
                <w:rFonts w:ascii="Times New Roman" w:hAnsi="Times New Roman"/>
                <w:b/>
                <w:lang w:val="uk-UA"/>
              </w:rPr>
              <w:t>1,7</w:t>
            </w:r>
          </w:p>
        </w:tc>
      </w:tr>
      <w:tr w:rsidR="00E65C40" w:rsidRPr="00947A6A" w:rsidTr="00213023">
        <w:trPr>
          <w:trHeight w:val="158"/>
        </w:trPr>
        <w:tc>
          <w:tcPr>
            <w:tcW w:w="2127" w:type="dxa"/>
            <w:tcBorders>
              <w:top w:val="single" w:sz="4" w:space="0" w:color="00000A"/>
              <w:left w:val="single" w:sz="4" w:space="0" w:color="00000A"/>
              <w:bottom w:val="single" w:sz="4" w:space="0" w:color="00000A"/>
              <w:right w:val="single" w:sz="4" w:space="0" w:color="00000A"/>
            </w:tcBorders>
            <w:vAlign w:val="center"/>
            <w:hideMark/>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ЗЗОШ № 75</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59</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26</w:t>
            </w:r>
          </w:p>
        </w:tc>
        <w:tc>
          <w:tcPr>
            <w:tcW w:w="1102"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80</w:t>
            </w:r>
          </w:p>
        </w:tc>
        <w:tc>
          <w:tcPr>
            <w:tcW w:w="1248"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1,5</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52</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0,9</w:t>
            </w:r>
          </w:p>
        </w:tc>
      </w:tr>
      <w:tr w:rsidR="00E65C40" w:rsidRPr="00947A6A" w:rsidTr="00213023">
        <w:trPr>
          <w:trHeight w:val="158"/>
        </w:trPr>
        <w:tc>
          <w:tcPr>
            <w:tcW w:w="2127"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rPr>
                <w:rFonts w:ascii="Times New Roman" w:eastAsia="Times New Roman" w:hAnsi="Times New Roman"/>
                <w:lang w:val="uk-UA"/>
              </w:rPr>
            </w:pPr>
            <w:r w:rsidRPr="004A4914">
              <w:rPr>
                <w:rFonts w:ascii="Times New Roman" w:hAnsi="Times New Roman"/>
                <w:lang w:val="uk-UA"/>
              </w:rPr>
              <w:t>ЗЗОШ № 85</w:t>
            </w:r>
          </w:p>
        </w:tc>
        <w:tc>
          <w:tcPr>
            <w:tcW w:w="1276"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19</w:t>
            </w:r>
          </w:p>
        </w:tc>
        <w:tc>
          <w:tcPr>
            <w:tcW w:w="1559"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eastAsia="Times New Roman" w:hAnsi="Times New Roman"/>
                <w:lang w:val="uk-UA"/>
              </w:rPr>
            </w:pPr>
            <w:r w:rsidRPr="004A4914">
              <w:rPr>
                <w:rFonts w:ascii="Times New Roman" w:eastAsia="Times New Roman" w:hAnsi="Times New Roman"/>
                <w:lang w:val="uk-UA"/>
              </w:rPr>
              <w:t>8</w:t>
            </w:r>
          </w:p>
        </w:tc>
        <w:tc>
          <w:tcPr>
            <w:tcW w:w="1102"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21</w:t>
            </w:r>
          </w:p>
        </w:tc>
        <w:tc>
          <w:tcPr>
            <w:tcW w:w="1248" w:type="dxa"/>
            <w:tcBorders>
              <w:top w:val="single" w:sz="4" w:space="0" w:color="00000A"/>
              <w:left w:val="single" w:sz="4" w:space="0" w:color="00000A"/>
              <w:bottom w:val="single" w:sz="4" w:space="0" w:color="00000A"/>
              <w:right w:val="single" w:sz="4" w:space="0" w:color="00000A"/>
            </w:tcBorders>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0,9</w:t>
            </w:r>
          </w:p>
        </w:tc>
        <w:tc>
          <w:tcPr>
            <w:tcW w:w="1248" w:type="dxa"/>
            <w:tcBorders>
              <w:top w:val="single" w:sz="4" w:space="0" w:color="00000A"/>
              <w:left w:val="single" w:sz="4" w:space="0" w:color="00000A"/>
              <w:bottom w:val="single" w:sz="4" w:space="0" w:color="00000A"/>
              <w:right w:val="single" w:sz="4" w:space="0" w:color="00000A"/>
            </w:tcBorders>
            <w:vAlign w:val="center"/>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10</w:t>
            </w:r>
          </w:p>
        </w:tc>
        <w:tc>
          <w:tcPr>
            <w:tcW w:w="1248" w:type="dxa"/>
            <w:tcBorders>
              <w:top w:val="single" w:sz="4" w:space="0" w:color="00000A"/>
              <w:left w:val="single" w:sz="4" w:space="0" w:color="00000A"/>
              <w:bottom w:val="single" w:sz="4" w:space="0" w:color="00000A"/>
              <w:right w:val="single" w:sz="4" w:space="0" w:color="00000A"/>
            </w:tcBorders>
            <w:vAlign w:val="bottom"/>
          </w:tcPr>
          <w:p w:rsidR="00E65C40" w:rsidRPr="004A4914" w:rsidRDefault="00E65C40" w:rsidP="00213023">
            <w:pPr>
              <w:pStyle w:val="a6"/>
              <w:jc w:val="center"/>
              <w:rPr>
                <w:rFonts w:ascii="Times New Roman" w:hAnsi="Times New Roman"/>
                <w:lang w:val="uk-UA"/>
              </w:rPr>
            </w:pPr>
            <w:r w:rsidRPr="004A4914">
              <w:rPr>
                <w:rFonts w:ascii="Times New Roman" w:hAnsi="Times New Roman"/>
                <w:lang w:val="uk-UA"/>
              </w:rPr>
              <w:t>0,5</w:t>
            </w:r>
          </w:p>
        </w:tc>
      </w:tr>
    </w:tbl>
    <w:p w:rsidR="00E65C40" w:rsidRDefault="00E65C40" w:rsidP="00E65C40">
      <w:pPr>
        <w:pStyle w:val="a3"/>
        <w:ind w:right="-143" w:firstLine="0"/>
        <w:rPr>
          <w:szCs w:val="24"/>
        </w:rPr>
      </w:pPr>
    </w:p>
    <w:p w:rsidR="00E65C40" w:rsidRDefault="00E65C40" w:rsidP="00E65C40">
      <w:pPr>
        <w:pStyle w:val="a3"/>
        <w:ind w:right="-143" w:firstLine="708"/>
        <w:jc w:val="both"/>
        <w:rPr>
          <w:szCs w:val="24"/>
        </w:rPr>
      </w:pPr>
      <w:r w:rsidRPr="00CA48C2">
        <w:rPr>
          <w:szCs w:val="24"/>
        </w:rPr>
        <w:t>Розглянемо порівняльну таблицю результативності участі команди учнів у ІІ (районному) етапі предметних олімпіад за 5 років:</w:t>
      </w:r>
    </w:p>
    <w:p w:rsidR="00E65C40" w:rsidRPr="00CA48C2" w:rsidRDefault="00E65C40" w:rsidP="00E65C40">
      <w:pPr>
        <w:pStyle w:val="a3"/>
        <w:ind w:right="-143" w:firstLine="708"/>
        <w:jc w:val="both"/>
        <w:rPr>
          <w:szCs w:val="24"/>
        </w:rPr>
      </w:pPr>
    </w:p>
    <w:tbl>
      <w:tblPr>
        <w:tblW w:w="9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1533"/>
        <w:gridCol w:w="1533"/>
        <w:gridCol w:w="1533"/>
        <w:gridCol w:w="1533"/>
        <w:gridCol w:w="1533"/>
      </w:tblGrid>
      <w:tr w:rsidR="00E65C40" w:rsidRPr="0001259D" w:rsidTr="00213023">
        <w:trPr>
          <w:trHeight w:val="560"/>
        </w:trPr>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Навчальний рік</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2015-2016</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2016-2017</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2017-2018</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2018-2019</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2019-2020</w:t>
            </w:r>
          </w:p>
        </w:tc>
      </w:tr>
      <w:tr w:rsidR="00E65C40" w:rsidRPr="0001259D" w:rsidTr="00213023">
        <w:trPr>
          <w:trHeight w:val="535"/>
        </w:trPr>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Кількісний склад команди</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65</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75</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87</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88</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84</w:t>
            </w:r>
          </w:p>
        </w:tc>
      </w:tr>
      <w:tr w:rsidR="00E65C40" w:rsidRPr="0001259D" w:rsidTr="00213023">
        <w:trPr>
          <w:trHeight w:val="832"/>
        </w:trPr>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Кількість призових місць</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spacing w:before="240"/>
              <w:jc w:val="center"/>
              <w:rPr>
                <w:sz w:val="22"/>
                <w:szCs w:val="22"/>
              </w:rPr>
            </w:pPr>
            <w:r w:rsidRPr="00677D51">
              <w:rPr>
                <w:sz w:val="22"/>
                <w:szCs w:val="22"/>
              </w:rPr>
              <w:t>37 (57%)</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spacing w:before="240"/>
              <w:jc w:val="center"/>
              <w:rPr>
                <w:sz w:val="22"/>
                <w:szCs w:val="22"/>
              </w:rPr>
            </w:pPr>
            <w:r w:rsidRPr="00677D51">
              <w:rPr>
                <w:sz w:val="22"/>
                <w:szCs w:val="22"/>
              </w:rPr>
              <w:t>52 (69%)</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spacing w:before="240"/>
              <w:jc w:val="center"/>
              <w:rPr>
                <w:sz w:val="22"/>
                <w:szCs w:val="22"/>
              </w:rPr>
            </w:pPr>
            <w:r w:rsidRPr="00677D51">
              <w:rPr>
                <w:sz w:val="22"/>
                <w:szCs w:val="22"/>
              </w:rPr>
              <w:t>60 (69%)</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spacing w:before="240"/>
              <w:jc w:val="center"/>
              <w:rPr>
                <w:sz w:val="22"/>
                <w:szCs w:val="22"/>
              </w:rPr>
            </w:pPr>
            <w:r w:rsidRPr="00677D51">
              <w:rPr>
                <w:sz w:val="22"/>
                <w:szCs w:val="22"/>
              </w:rPr>
              <w:t>61 (69%)</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spacing w:before="240"/>
              <w:jc w:val="center"/>
              <w:rPr>
                <w:sz w:val="22"/>
                <w:szCs w:val="22"/>
              </w:rPr>
            </w:pPr>
            <w:r w:rsidRPr="00677D51">
              <w:rPr>
                <w:sz w:val="22"/>
                <w:szCs w:val="22"/>
              </w:rPr>
              <w:t>52 (62%)</w:t>
            </w:r>
          </w:p>
        </w:tc>
      </w:tr>
      <w:tr w:rsidR="00E65C40" w:rsidRPr="0001259D" w:rsidTr="00213023">
        <w:trPr>
          <w:trHeight w:val="560"/>
        </w:trPr>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Із них переможців</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5 (8%)</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10 (13%)</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11 (12%)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11 (13%)</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rPr>
            </w:pPr>
            <w:r w:rsidRPr="00677D51">
              <w:rPr>
                <w:sz w:val="22"/>
                <w:szCs w:val="22"/>
              </w:rPr>
              <w:t>11 (13%)</w:t>
            </w:r>
          </w:p>
        </w:tc>
      </w:tr>
      <w:tr w:rsidR="00E65C40" w:rsidRPr="00B82B11" w:rsidTr="00213023">
        <w:trPr>
          <w:trHeight w:val="2039"/>
        </w:trPr>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p>
          <w:p w:rsidR="00E65C40" w:rsidRPr="00677D51" w:rsidRDefault="00E65C40" w:rsidP="00213023">
            <w:pPr>
              <w:jc w:val="center"/>
              <w:rPr>
                <w:sz w:val="22"/>
                <w:szCs w:val="22"/>
                <w:lang w:val="uk-UA"/>
              </w:rPr>
            </w:pPr>
            <w:r w:rsidRPr="00677D51">
              <w:rPr>
                <w:sz w:val="22"/>
                <w:szCs w:val="22"/>
                <w:lang w:val="uk-UA"/>
              </w:rPr>
              <w:t>Направлені на обласну олімпіаду</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13/35% від кількості призерів);</w:t>
            </w:r>
          </w:p>
          <w:p w:rsidR="00E65C40" w:rsidRPr="00677D51" w:rsidRDefault="00E65C40" w:rsidP="00213023">
            <w:pPr>
              <w:jc w:val="center"/>
              <w:rPr>
                <w:sz w:val="22"/>
                <w:szCs w:val="22"/>
                <w:lang w:val="uk-UA"/>
              </w:rPr>
            </w:pPr>
            <w:r w:rsidRPr="00677D51">
              <w:rPr>
                <w:sz w:val="22"/>
                <w:szCs w:val="22"/>
                <w:lang w:val="uk-UA"/>
              </w:rPr>
              <w:t>20% - від загальної кількості учасників</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11/21% від кількості призерів);</w:t>
            </w:r>
          </w:p>
          <w:p w:rsidR="00E65C40" w:rsidRPr="00677D51" w:rsidRDefault="00E65C40" w:rsidP="00213023">
            <w:pPr>
              <w:jc w:val="center"/>
              <w:rPr>
                <w:sz w:val="22"/>
                <w:szCs w:val="22"/>
                <w:lang w:val="uk-UA"/>
              </w:rPr>
            </w:pPr>
            <w:r w:rsidRPr="00677D51">
              <w:rPr>
                <w:sz w:val="22"/>
                <w:szCs w:val="22"/>
                <w:lang w:val="uk-UA"/>
              </w:rPr>
              <w:t>14% - від загальної кількості учасників</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14/ 23% від кількості призерів);</w:t>
            </w:r>
          </w:p>
          <w:p w:rsidR="00E65C40" w:rsidRPr="00677D51" w:rsidRDefault="00E65C40" w:rsidP="00213023">
            <w:pPr>
              <w:jc w:val="center"/>
              <w:rPr>
                <w:sz w:val="22"/>
                <w:szCs w:val="22"/>
                <w:lang w:val="uk-UA"/>
              </w:rPr>
            </w:pPr>
            <w:r w:rsidRPr="00677D51">
              <w:rPr>
                <w:sz w:val="22"/>
                <w:szCs w:val="22"/>
                <w:lang w:val="uk-UA"/>
              </w:rPr>
              <w:t>16% - від загальної кількості учасників</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16/ 26% від кількості призерів);</w:t>
            </w:r>
          </w:p>
          <w:p w:rsidR="00E65C40" w:rsidRPr="00677D51" w:rsidRDefault="00E65C40" w:rsidP="00213023">
            <w:pPr>
              <w:jc w:val="center"/>
              <w:rPr>
                <w:sz w:val="22"/>
                <w:szCs w:val="22"/>
                <w:lang w:val="uk-UA"/>
              </w:rPr>
            </w:pPr>
            <w:r w:rsidRPr="00677D51">
              <w:rPr>
                <w:sz w:val="22"/>
                <w:szCs w:val="22"/>
                <w:lang w:val="uk-UA"/>
              </w:rPr>
              <w:t>18% - від загальної кількості учасників</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rsidR="00E65C40" w:rsidRPr="00677D51" w:rsidRDefault="00E65C40" w:rsidP="00213023">
            <w:pPr>
              <w:jc w:val="center"/>
              <w:rPr>
                <w:sz w:val="22"/>
                <w:szCs w:val="22"/>
                <w:lang w:val="uk-UA"/>
              </w:rPr>
            </w:pPr>
            <w:r w:rsidRPr="00677D51">
              <w:rPr>
                <w:sz w:val="22"/>
                <w:szCs w:val="22"/>
                <w:lang w:val="uk-UA"/>
              </w:rPr>
              <w:t>16/30% від кількості призерів);</w:t>
            </w:r>
          </w:p>
          <w:p w:rsidR="00E65C40" w:rsidRPr="00677D51" w:rsidRDefault="00E65C40" w:rsidP="00213023">
            <w:pPr>
              <w:jc w:val="center"/>
              <w:rPr>
                <w:sz w:val="22"/>
                <w:szCs w:val="22"/>
                <w:lang w:val="uk-UA"/>
              </w:rPr>
            </w:pPr>
            <w:r w:rsidRPr="00677D51">
              <w:rPr>
                <w:sz w:val="22"/>
                <w:szCs w:val="22"/>
                <w:lang w:val="uk-UA"/>
              </w:rPr>
              <w:t>19% - від загальної кількості учасників</w:t>
            </w:r>
          </w:p>
        </w:tc>
      </w:tr>
    </w:tbl>
    <w:p w:rsidR="00E65C40" w:rsidRDefault="00E65C40" w:rsidP="00E65C40">
      <w:pPr>
        <w:pStyle w:val="a3"/>
        <w:ind w:right="-143" w:firstLine="0"/>
        <w:jc w:val="both"/>
        <w:rPr>
          <w:szCs w:val="24"/>
        </w:rPr>
      </w:pPr>
    </w:p>
    <w:p w:rsidR="00E65C40" w:rsidRDefault="00E65C40" w:rsidP="00E65C40">
      <w:pPr>
        <w:pStyle w:val="a3"/>
        <w:ind w:firstLine="708"/>
        <w:jc w:val="both"/>
        <w:rPr>
          <w:lang w:val="ru-RU"/>
        </w:rPr>
      </w:pPr>
      <w:r>
        <w:rPr>
          <w:lang w:val="ru-RU"/>
        </w:rPr>
        <w:t>У</w:t>
      </w:r>
      <w:r w:rsidRPr="00BA012C">
        <w:t xml:space="preserve"> порівнянні з минулим навчальним роком </w:t>
      </w:r>
      <w:proofErr w:type="spellStart"/>
      <w:r>
        <w:rPr>
          <w:lang w:val="ru-RU"/>
        </w:rPr>
        <w:t>показники</w:t>
      </w:r>
      <w:proofErr w:type="spellEnd"/>
      <w:r>
        <w:rPr>
          <w:lang w:val="ru-RU"/>
        </w:rPr>
        <w:t xml:space="preserve"> </w:t>
      </w:r>
      <w:r>
        <w:t>зменшилися</w:t>
      </w:r>
      <w:r w:rsidRPr="00BA012C">
        <w:t xml:space="preserve"> </w:t>
      </w:r>
      <w:r>
        <w:t>(</w:t>
      </w:r>
      <w:proofErr w:type="spellStart"/>
      <w:r>
        <w:rPr>
          <w:lang w:val="ru-RU"/>
        </w:rPr>
        <w:t>згідно</w:t>
      </w:r>
      <w:proofErr w:type="spellEnd"/>
      <w:r>
        <w:rPr>
          <w:lang w:val="ru-RU"/>
        </w:rPr>
        <w:t xml:space="preserve"> </w:t>
      </w:r>
      <w:proofErr w:type="spellStart"/>
      <w:r>
        <w:rPr>
          <w:lang w:val="ru-RU"/>
        </w:rPr>
        <w:t>таблиці</w:t>
      </w:r>
      <w:proofErr w:type="spellEnd"/>
      <w:r>
        <w:rPr>
          <w:lang w:val="ru-RU"/>
        </w:rPr>
        <w:t xml:space="preserve"> №2):</w:t>
      </w:r>
    </w:p>
    <w:p w:rsidR="00E65C40" w:rsidRDefault="00E65C40" w:rsidP="00E65C40">
      <w:pPr>
        <w:pStyle w:val="a3"/>
        <w:ind w:firstLine="0"/>
        <w:jc w:val="both"/>
      </w:pPr>
      <w:r w:rsidRPr="00BA012C">
        <w:t>кількісний склад команди учнів навчального комплексу № 67</w:t>
      </w:r>
      <w:r w:rsidRPr="00530DEC">
        <w:t xml:space="preserve"> </w:t>
      </w:r>
      <w:r>
        <w:t xml:space="preserve"> - 84 (було 88), </w:t>
      </w:r>
    </w:p>
    <w:p w:rsidR="00E65C40" w:rsidRDefault="00E65C40" w:rsidP="00E65C40">
      <w:pPr>
        <w:pStyle w:val="a3"/>
        <w:ind w:firstLine="0"/>
        <w:jc w:val="both"/>
      </w:pPr>
      <w:r>
        <w:t>кількість призерів 52 (було 61), відповідно і відсоток призових місць 62 (було 69%).</w:t>
      </w:r>
    </w:p>
    <w:p w:rsidR="00E65C40" w:rsidRDefault="00E65C40" w:rsidP="00E65C40">
      <w:pPr>
        <w:pStyle w:val="a3"/>
        <w:ind w:firstLine="0"/>
        <w:jc w:val="both"/>
      </w:pPr>
      <w:r>
        <w:t xml:space="preserve">Коефіцієнт ефективності теж трішки менший ніж у минулому році 1,7 (був 1,8). </w:t>
      </w:r>
    </w:p>
    <w:p w:rsidR="00E65C40" w:rsidRDefault="00E65C40" w:rsidP="00E65C40">
      <w:pPr>
        <w:pStyle w:val="a3"/>
        <w:ind w:firstLine="708"/>
        <w:jc w:val="both"/>
      </w:pPr>
      <w:r>
        <w:t xml:space="preserve"> Кількість учасників обласного етапу 16, як і в минулому році, що складає 30% (26%) від</w:t>
      </w:r>
      <w:r w:rsidRPr="00DA2A25">
        <w:t xml:space="preserve"> </w:t>
      </w:r>
      <w:r w:rsidRPr="003751C5">
        <w:t>кількост</w:t>
      </w:r>
      <w:r>
        <w:t>і</w:t>
      </w:r>
      <w:r w:rsidRPr="003751C5">
        <w:t xml:space="preserve"> призерів</w:t>
      </w:r>
      <w:r>
        <w:t>, 19</w:t>
      </w:r>
      <w:r w:rsidRPr="003751C5">
        <w:t xml:space="preserve">% </w:t>
      </w:r>
      <w:r>
        <w:t xml:space="preserve">(18%) </w:t>
      </w:r>
      <w:r w:rsidRPr="003751C5">
        <w:t>- від загальної кількості учасників</w:t>
      </w:r>
      <w:r>
        <w:t>.</w:t>
      </w:r>
    </w:p>
    <w:p w:rsidR="00E65C40" w:rsidRDefault="00E65C40" w:rsidP="00E65C40">
      <w:pPr>
        <w:pStyle w:val="a3"/>
        <w:ind w:firstLine="0"/>
        <w:jc w:val="both"/>
      </w:pPr>
    </w:p>
    <w:p w:rsidR="00E65C40" w:rsidRDefault="00E65C40" w:rsidP="00E65C40">
      <w:pPr>
        <w:pStyle w:val="a3"/>
        <w:ind w:firstLine="708"/>
        <w:jc w:val="both"/>
      </w:pPr>
      <w:r>
        <w:t>Можна стверджувати про гарну підготовку команди ЗНВК № 67 до ІІ (районного) етапу Всеукраїнських олімпіад.</w:t>
      </w:r>
    </w:p>
    <w:p w:rsidR="00E65C40" w:rsidRDefault="00E65C40" w:rsidP="00E65C40">
      <w:pPr>
        <w:pStyle w:val="a3"/>
        <w:ind w:firstLine="708"/>
        <w:jc w:val="both"/>
        <w:rPr>
          <w:szCs w:val="24"/>
        </w:rPr>
      </w:pPr>
      <w:r w:rsidRPr="006C6097">
        <w:t>За</w:t>
      </w:r>
      <w:r w:rsidRPr="006C6097">
        <w:rPr>
          <w:spacing w:val="41"/>
        </w:rPr>
        <w:t xml:space="preserve"> </w:t>
      </w:r>
      <w:r w:rsidRPr="006C6097">
        <w:rPr>
          <w:spacing w:val="-1"/>
        </w:rPr>
        <w:t>підсумками</w:t>
      </w:r>
      <w:r w:rsidRPr="006C6097">
        <w:rPr>
          <w:spacing w:val="19"/>
        </w:rPr>
        <w:t xml:space="preserve"> </w:t>
      </w:r>
      <w:r w:rsidRPr="006C6097">
        <w:rPr>
          <w:spacing w:val="-1"/>
        </w:rPr>
        <w:t>виступу</w:t>
      </w:r>
      <w:r w:rsidRPr="006C6097">
        <w:rPr>
          <w:spacing w:val="15"/>
        </w:rPr>
        <w:t xml:space="preserve"> </w:t>
      </w:r>
      <w:r w:rsidRPr="006C6097">
        <w:t>команд</w:t>
      </w:r>
      <w:r w:rsidRPr="006C6097">
        <w:rPr>
          <w:spacing w:val="20"/>
        </w:rPr>
        <w:t xml:space="preserve"> </w:t>
      </w:r>
      <w:r>
        <w:rPr>
          <w:spacing w:val="20"/>
        </w:rPr>
        <w:t xml:space="preserve">на рівні Заводського району </w:t>
      </w:r>
      <w:r w:rsidRPr="006C6097">
        <w:t>у</w:t>
      </w:r>
      <w:r w:rsidRPr="006C6097">
        <w:rPr>
          <w:spacing w:val="14"/>
        </w:rPr>
        <w:t xml:space="preserve"> </w:t>
      </w:r>
      <w:r w:rsidRPr="006C6097">
        <w:rPr>
          <w:spacing w:val="-1"/>
        </w:rPr>
        <w:t>розрізі</w:t>
      </w:r>
      <w:r w:rsidRPr="006C6097">
        <w:rPr>
          <w:spacing w:val="16"/>
        </w:rPr>
        <w:t xml:space="preserve"> </w:t>
      </w:r>
      <w:r w:rsidRPr="006C6097">
        <w:rPr>
          <w:spacing w:val="-1"/>
        </w:rPr>
        <w:t>навчальних</w:t>
      </w:r>
      <w:r w:rsidRPr="006C6097">
        <w:rPr>
          <w:spacing w:val="18"/>
        </w:rPr>
        <w:t xml:space="preserve"> </w:t>
      </w:r>
      <w:r w:rsidRPr="006C6097">
        <w:rPr>
          <w:spacing w:val="-1"/>
        </w:rPr>
        <w:t>предметів</w:t>
      </w:r>
      <w:r>
        <w:rPr>
          <w:spacing w:val="-1"/>
        </w:rPr>
        <w:t xml:space="preserve"> маємо </w:t>
      </w:r>
      <w:r w:rsidRPr="006C6097">
        <w:rPr>
          <w:spacing w:val="-1"/>
        </w:rPr>
        <w:t>найбільш</w:t>
      </w:r>
      <w:r>
        <w:rPr>
          <w:spacing w:val="-1"/>
        </w:rPr>
        <w:t>у</w:t>
      </w:r>
      <w:r w:rsidRPr="006C6097">
        <w:rPr>
          <w:spacing w:val="1"/>
        </w:rPr>
        <w:t xml:space="preserve"> </w:t>
      </w:r>
      <w:r>
        <w:rPr>
          <w:spacing w:val="-1"/>
        </w:rPr>
        <w:t>кількі</w:t>
      </w:r>
      <w:r w:rsidRPr="006C6097">
        <w:rPr>
          <w:spacing w:val="-1"/>
        </w:rPr>
        <w:t>ст</w:t>
      </w:r>
      <w:r>
        <w:rPr>
          <w:spacing w:val="-1"/>
        </w:rPr>
        <w:t>ь</w:t>
      </w:r>
      <w:r w:rsidRPr="006C6097">
        <w:t xml:space="preserve">  </w:t>
      </w:r>
      <w:r w:rsidRPr="006C6097">
        <w:rPr>
          <w:spacing w:val="-1"/>
        </w:rPr>
        <w:t>набраних</w:t>
      </w:r>
      <w:r w:rsidRPr="006C6097">
        <w:rPr>
          <w:spacing w:val="-3"/>
        </w:rPr>
        <w:t xml:space="preserve"> </w:t>
      </w:r>
      <w:r>
        <w:t>балів</w:t>
      </w:r>
      <w:r w:rsidRPr="006C6097">
        <w:t xml:space="preserve"> з</w:t>
      </w:r>
      <w:r w:rsidRPr="00AB223F">
        <w:rPr>
          <w:rStyle w:val="21"/>
          <w:rFonts w:eastAsia="Courier New"/>
          <w:szCs w:val="24"/>
        </w:rPr>
        <w:t xml:space="preserve"> географії, </w:t>
      </w:r>
      <w:r>
        <w:rPr>
          <w:rStyle w:val="21"/>
          <w:rFonts w:eastAsia="Courier New"/>
          <w:szCs w:val="24"/>
        </w:rPr>
        <w:t xml:space="preserve">історії, </w:t>
      </w:r>
      <w:r w:rsidRPr="00AB223F">
        <w:rPr>
          <w:rStyle w:val="21"/>
          <w:rFonts w:eastAsia="Courier New"/>
          <w:szCs w:val="24"/>
        </w:rPr>
        <w:t>фізики</w:t>
      </w:r>
      <w:r>
        <w:rPr>
          <w:rStyle w:val="21"/>
          <w:rFonts w:eastAsia="Courier New"/>
          <w:szCs w:val="24"/>
        </w:rPr>
        <w:t xml:space="preserve"> </w:t>
      </w:r>
      <w:r>
        <w:rPr>
          <w:szCs w:val="24"/>
        </w:rPr>
        <w:t>(у минулому році це були ще й трудове навчан</w:t>
      </w:r>
      <w:r w:rsidRPr="00B82B11">
        <w:rPr>
          <w:szCs w:val="24"/>
        </w:rPr>
        <w:t>ня і фізкультура)</w:t>
      </w:r>
      <w:r w:rsidRPr="00B82B11">
        <w:rPr>
          <w:rStyle w:val="21"/>
          <w:rFonts w:eastAsia="Courier New"/>
          <w:sz w:val="24"/>
          <w:szCs w:val="24"/>
        </w:rPr>
        <w:t>, з астрономії (тільки наш комплекс має результат).</w:t>
      </w:r>
      <w:r w:rsidRPr="00B82B11">
        <w:rPr>
          <w:szCs w:val="24"/>
        </w:rPr>
        <w:t xml:space="preserve"> </w:t>
      </w:r>
      <w:r>
        <w:rPr>
          <w:szCs w:val="24"/>
        </w:rPr>
        <w:t>В  олімпіаді з астрономії приймали участь лише наші учні, з української мови ми випередили гімназію 47.</w:t>
      </w:r>
    </w:p>
    <w:p w:rsidR="00E65C40" w:rsidRPr="00280DD6" w:rsidRDefault="00E65C40" w:rsidP="00E65C40">
      <w:pPr>
        <w:pStyle w:val="a3"/>
        <w:ind w:firstLine="708"/>
        <w:jc w:val="both"/>
        <w:rPr>
          <w:rStyle w:val="21"/>
          <w:rFonts w:eastAsia="Courier New"/>
          <w:szCs w:val="24"/>
        </w:rPr>
      </w:pPr>
      <w:r>
        <w:rPr>
          <w:szCs w:val="24"/>
        </w:rPr>
        <w:lastRenderedPageBreak/>
        <w:t xml:space="preserve">Також, аналіз результативності свідчить, що профілізація та поглиблене вивчення з англійської мови знайшли підтвердження у виступі команди. Маємо призові місця з математики (ІІ, ІІІ місця), фізики (три ІІ, одне ІІІ), англійської мови (одне І, два  ІІ місця), трудового навчання (І, ІІ, ІІІ місця). </w:t>
      </w:r>
    </w:p>
    <w:p w:rsidR="00E65C40" w:rsidRDefault="00E65C40" w:rsidP="00E65C40">
      <w:pPr>
        <w:pStyle w:val="a3"/>
        <w:ind w:firstLine="708"/>
        <w:jc w:val="both"/>
      </w:pPr>
      <w:r w:rsidRPr="00280DD6">
        <w:t xml:space="preserve"> </w:t>
      </w:r>
      <w:r>
        <w:t xml:space="preserve">На відміну від минулого року не маємо результатів з правознавства, як і в минулому році з інформаційних технологій; зменшилась кількість балів з математики, біології, </w:t>
      </w:r>
      <w:proofErr w:type="spellStart"/>
      <w:r>
        <w:t>рос.мови</w:t>
      </w:r>
      <w:proofErr w:type="spellEnd"/>
      <w:r>
        <w:t>. Покращився результат з хімії, української мови, німецької  та французької мов. Не приймали участь в олімпіаді з економіки (не викладається предмет), з креслення (не було учасників в районі).</w:t>
      </w:r>
    </w:p>
    <w:p w:rsidR="00E65C40" w:rsidRPr="00280DD6" w:rsidRDefault="00E65C40" w:rsidP="00E65C40">
      <w:pPr>
        <w:jc w:val="both"/>
        <w:rPr>
          <w:sz w:val="24"/>
          <w:szCs w:val="24"/>
          <w:lang w:val="uk-UA"/>
        </w:rPr>
      </w:pPr>
    </w:p>
    <w:p w:rsidR="00E65C40" w:rsidRDefault="00E65C40" w:rsidP="00E65C40">
      <w:pPr>
        <w:pStyle w:val="a3"/>
        <w:ind w:firstLine="708"/>
      </w:pPr>
      <w:r>
        <w:t xml:space="preserve">Загалом команда учнів ЗНВК № 67 за останні три роки має такі результати: </w:t>
      </w:r>
    </w:p>
    <w:p w:rsidR="00E65C40" w:rsidRPr="00B23E2D" w:rsidRDefault="00E65C40" w:rsidP="00E65C40">
      <w:pPr>
        <w:pStyle w:val="a7"/>
        <w:spacing w:before="2"/>
        <w:ind w:right="221"/>
        <w:jc w:val="right"/>
        <w:rPr>
          <w:lang w:val="uk-UA"/>
        </w:rPr>
      </w:pPr>
      <w:proofErr w:type="spellStart"/>
      <w:r>
        <w:rPr>
          <w:spacing w:val="-1"/>
        </w:rPr>
        <w:t>Таблиця</w:t>
      </w:r>
      <w:proofErr w:type="spellEnd"/>
      <w:r>
        <w:t xml:space="preserve"> </w:t>
      </w:r>
      <w:r>
        <w:rPr>
          <w:lang w:val="uk-UA"/>
        </w:rPr>
        <w:t>3</w:t>
      </w:r>
    </w:p>
    <w:p w:rsidR="00E65C40" w:rsidRDefault="00E65C40" w:rsidP="00E65C40">
      <w:pPr>
        <w:pStyle w:val="a3"/>
        <w:ind w:right="-143" w:firstLine="0"/>
        <w:rPr>
          <w:szCs w:val="24"/>
        </w:rPr>
      </w:pP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353"/>
        <w:gridCol w:w="2353"/>
        <w:gridCol w:w="2351"/>
      </w:tblGrid>
      <w:tr w:rsidR="00E65C40" w:rsidRPr="0001259D" w:rsidTr="00213023">
        <w:trPr>
          <w:trHeight w:val="287"/>
        </w:trPr>
        <w:tc>
          <w:tcPr>
            <w:tcW w:w="2513" w:type="dxa"/>
            <w:tcBorders>
              <w:top w:val="single" w:sz="4" w:space="0" w:color="auto"/>
              <w:left w:val="single" w:sz="4" w:space="0" w:color="auto"/>
              <w:bottom w:val="single" w:sz="4" w:space="0" w:color="auto"/>
              <w:right w:val="single" w:sz="4" w:space="0" w:color="auto"/>
            </w:tcBorders>
          </w:tcPr>
          <w:p w:rsidR="00E65C40" w:rsidRPr="00677D51" w:rsidRDefault="00073704" w:rsidP="00213023">
            <w:pPr>
              <w:pStyle w:val="a3"/>
              <w:spacing w:line="276" w:lineRule="auto"/>
              <w:ind w:firstLine="0"/>
              <w:jc w:val="right"/>
              <w:rPr>
                <w:sz w:val="22"/>
                <w:szCs w:val="22"/>
              </w:rPr>
            </w:pPr>
            <w:r w:rsidRPr="00073704">
              <w:rPr>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4.8pt;margin-top:.9pt;width:124.5pt;height:25.5pt;z-index:251661312" o:connectortype="straight"/>
              </w:pict>
            </w:r>
            <w:proofErr w:type="spellStart"/>
            <w:r w:rsidR="00E65C40" w:rsidRPr="00677D51">
              <w:rPr>
                <w:sz w:val="22"/>
                <w:szCs w:val="22"/>
              </w:rPr>
              <w:t>Навч.рік</w:t>
            </w:r>
            <w:proofErr w:type="spellEnd"/>
          </w:p>
          <w:p w:rsidR="00E65C40" w:rsidRPr="00677D51" w:rsidRDefault="00E65C40" w:rsidP="00213023">
            <w:pPr>
              <w:pStyle w:val="a3"/>
              <w:spacing w:line="276" w:lineRule="auto"/>
              <w:ind w:firstLine="0"/>
              <w:rPr>
                <w:sz w:val="22"/>
                <w:szCs w:val="22"/>
              </w:rPr>
            </w:pPr>
            <w:r w:rsidRPr="00677D51">
              <w:rPr>
                <w:sz w:val="22"/>
                <w:szCs w:val="22"/>
              </w:rPr>
              <w:t xml:space="preserve">Місця </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lang w:val="ru-RU"/>
              </w:rPr>
            </w:pPr>
            <w:r w:rsidRPr="00677D51">
              <w:rPr>
                <w:sz w:val="22"/>
                <w:szCs w:val="22"/>
                <w:lang w:val="ru-RU"/>
              </w:rPr>
              <w:t>2017-2018</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lang w:val="ru-RU"/>
              </w:rPr>
            </w:pPr>
            <w:r w:rsidRPr="00677D51">
              <w:rPr>
                <w:sz w:val="22"/>
                <w:szCs w:val="22"/>
                <w:lang w:val="ru-RU"/>
              </w:rPr>
              <w:t>2018-2019</w:t>
            </w:r>
          </w:p>
        </w:tc>
        <w:tc>
          <w:tcPr>
            <w:tcW w:w="2351"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lang w:val="ru-RU"/>
              </w:rPr>
            </w:pPr>
            <w:r w:rsidRPr="00677D51">
              <w:rPr>
                <w:sz w:val="22"/>
                <w:szCs w:val="22"/>
                <w:lang w:val="ru-RU"/>
              </w:rPr>
              <w:t>2019-2020</w:t>
            </w:r>
          </w:p>
        </w:tc>
      </w:tr>
      <w:tr w:rsidR="00E65C40" w:rsidRPr="0001259D" w:rsidTr="00213023">
        <w:trPr>
          <w:trHeight w:val="287"/>
        </w:trPr>
        <w:tc>
          <w:tcPr>
            <w:tcW w:w="251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І місць</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11 (55 балів)</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11 (55 балів)</w:t>
            </w:r>
          </w:p>
        </w:tc>
        <w:tc>
          <w:tcPr>
            <w:tcW w:w="2351"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11 (55 балів)</w:t>
            </w:r>
          </w:p>
        </w:tc>
      </w:tr>
      <w:tr w:rsidR="00E65C40" w:rsidRPr="0001259D" w:rsidTr="00213023">
        <w:trPr>
          <w:trHeight w:val="287"/>
        </w:trPr>
        <w:tc>
          <w:tcPr>
            <w:tcW w:w="251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ІІ місць</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16 (48 балів)</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25 (75 балів)</w:t>
            </w:r>
          </w:p>
        </w:tc>
        <w:tc>
          <w:tcPr>
            <w:tcW w:w="2351"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23 (69 балів)</w:t>
            </w:r>
          </w:p>
        </w:tc>
      </w:tr>
      <w:tr w:rsidR="00E65C40" w:rsidRPr="0001259D" w:rsidTr="00213023">
        <w:trPr>
          <w:trHeight w:val="287"/>
        </w:trPr>
        <w:tc>
          <w:tcPr>
            <w:tcW w:w="251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ІІІ місць</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33 (33 бали)</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25 (25 балів)</w:t>
            </w:r>
          </w:p>
        </w:tc>
        <w:tc>
          <w:tcPr>
            <w:tcW w:w="2351"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18 (18 балів)</w:t>
            </w:r>
          </w:p>
        </w:tc>
      </w:tr>
      <w:tr w:rsidR="00E65C40" w:rsidRPr="0001259D" w:rsidTr="00213023">
        <w:trPr>
          <w:trHeight w:val="303"/>
        </w:trPr>
        <w:tc>
          <w:tcPr>
            <w:tcW w:w="251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rPr>
            </w:pPr>
            <w:r w:rsidRPr="00677D51">
              <w:rPr>
                <w:sz w:val="22"/>
                <w:szCs w:val="22"/>
              </w:rPr>
              <w:t>Всього</w:t>
            </w:r>
            <w:r w:rsidRPr="00677D51">
              <w:rPr>
                <w:sz w:val="22"/>
                <w:szCs w:val="22"/>
                <w:lang w:val="ru-RU"/>
              </w:rPr>
              <w:t xml:space="preserve"> бал</w:t>
            </w:r>
            <w:proofErr w:type="spellStart"/>
            <w:r w:rsidRPr="00677D51">
              <w:rPr>
                <w:sz w:val="22"/>
                <w:szCs w:val="22"/>
              </w:rPr>
              <w:t>ів</w:t>
            </w:r>
            <w:proofErr w:type="spellEnd"/>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lang w:val="ru-RU"/>
              </w:rPr>
            </w:pPr>
            <w:r w:rsidRPr="00677D51">
              <w:rPr>
                <w:sz w:val="22"/>
                <w:szCs w:val="22"/>
                <w:lang w:val="ru-RU"/>
              </w:rPr>
              <w:t>136</w:t>
            </w:r>
          </w:p>
        </w:tc>
        <w:tc>
          <w:tcPr>
            <w:tcW w:w="2353"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lang w:val="ru-RU"/>
              </w:rPr>
            </w:pPr>
            <w:r w:rsidRPr="00677D51">
              <w:rPr>
                <w:sz w:val="22"/>
                <w:szCs w:val="22"/>
                <w:lang w:val="ru-RU"/>
              </w:rPr>
              <w:t>155</w:t>
            </w:r>
          </w:p>
        </w:tc>
        <w:tc>
          <w:tcPr>
            <w:tcW w:w="2351" w:type="dxa"/>
            <w:tcBorders>
              <w:top w:val="single" w:sz="4" w:space="0" w:color="auto"/>
              <w:left w:val="single" w:sz="4" w:space="0" w:color="auto"/>
              <w:bottom w:val="single" w:sz="4" w:space="0" w:color="auto"/>
              <w:right w:val="single" w:sz="4" w:space="0" w:color="auto"/>
            </w:tcBorders>
          </w:tcPr>
          <w:p w:rsidR="00E65C40" w:rsidRPr="00677D51" w:rsidRDefault="00E65C40" w:rsidP="00213023">
            <w:pPr>
              <w:pStyle w:val="a3"/>
              <w:spacing w:line="276" w:lineRule="auto"/>
              <w:ind w:firstLine="0"/>
              <w:jc w:val="center"/>
              <w:rPr>
                <w:sz w:val="22"/>
                <w:szCs w:val="22"/>
                <w:lang w:val="ru-RU"/>
              </w:rPr>
            </w:pPr>
            <w:r w:rsidRPr="00677D51">
              <w:rPr>
                <w:sz w:val="22"/>
                <w:szCs w:val="22"/>
                <w:lang w:val="ru-RU"/>
              </w:rPr>
              <w:t>142</w:t>
            </w:r>
          </w:p>
        </w:tc>
      </w:tr>
    </w:tbl>
    <w:p w:rsidR="00E65C40" w:rsidRDefault="00E65C40" w:rsidP="00E65C40">
      <w:pPr>
        <w:pStyle w:val="a3"/>
        <w:ind w:firstLine="708"/>
        <w:jc w:val="both"/>
        <w:rPr>
          <w:sz w:val="22"/>
          <w:szCs w:val="22"/>
        </w:rPr>
      </w:pPr>
    </w:p>
    <w:p w:rsidR="00E65C40" w:rsidRPr="003D0C4F" w:rsidRDefault="00E65C40" w:rsidP="00E65C40">
      <w:pPr>
        <w:pStyle w:val="a3"/>
        <w:ind w:firstLine="708"/>
        <w:jc w:val="both"/>
        <w:rPr>
          <w:szCs w:val="24"/>
        </w:rPr>
      </w:pPr>
      <w:r w:rsidRPr="003D0C4F">
        <w:rPr>
          <w:szCs w:val="24"/>
        </w:rPr>
        <w:t>З таблиці видно, що у цьому навчальному році маємо стабільну кількість перших і других місць, що свідчить про систематичну роботу з підготовки учнів до результативної участі у олімпіадах.</w:t>
      </w:r>
    </w:p>
    <w:p w:rsidR="00E65C40" w:rsidRPr="003D0C4F" w:rsidRDefault="00E65C40" w:rsidP="00E65C40">
      <w:pPr>
        <w:spacing w:line="360" w:lineRule="auto"/>
        <w:ind w:firstLine="1080"/>
        <w:jc w:val="both"/>
        <w:rPr>
          <w:sz w:val="24"/>
          <w:szCs w:val="24"/>
          <w:lang w:val="uk-UA"/>
        </w:rPr>
      </w:pPr>
      <w:r w:rsidRPr="003D0C4F">
        <w:rPr>
          <w:sz w:val="24"/>
          <w:szCs w:val="24"/>
          <w:lang w:val="uk-UA"/>
        </w:rPr>
        <w:t xml:space="preserve"> Слід відзначити збільшення кількості переможців цього етапу: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579"/>
        <w:gridCol w:w="2977"/>
        <w:gridCol w:w="950"/>
        <w:gridCol w:w="2230"/>
      </w:tblGrid>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p>
        </w:tc>
        <w:tc>
          <w:tcPr>
            <w:tcW w:w="2579"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предмет</w:t>
            </w:r>
          </w:p>
        </w:tc>
        <w:tc>
          <w:tcPr>
            <w:tcW w:w="2977"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учень</w:t>
            </w:r>
          </w:p>
        </w:tc>
        <w:tc>
          <w:tcPr>
            <w:tcW w:w="95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Клас</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вчитель</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1</w:t>
            </w:r>
          </w:p>
        </w:tc>
        <w:tc>
          <w:tcPr>
            <w:tcW w:w="2579" w:type="dxa"/>
            <w:shd w:val="clear" w:color="auto" w:fill="auto"/>
          </w:tcPr>
          <w:p w:rsidR="00E65C40" w:rsidRPr="00677D51" w:rsidRDefault="00E65C40" w:rsidP="00213023">
            <w:pPr>
              <w:spacing w:line="276" w:lineRule="auto"/>
              <w:jc w:val="center"/>
              <w:rPr>
                <w:sz w:val="22"/>
                <w:szCs w:val="22"/>
                <w:lang w:val="uk-UA"/>
              </w:rPr>
            </w:pPr>
            <w:r w:rsidRPr="00677D51">
              <w:rPr>
                <w:sz w:val="22"/>
                <w:szCs w:val="22"/>
                <w:lang w:val="uk-UA"/>
              </w:rPr>
              <w:t>Біологія</w:t>
            </w:r>
          </w:p>
        </w:tc>
        <w:tc>
          <w:tcPr>
            <w:tcW w:w="2977" w:type="dxa"/>
            <w:shd w:val="clear" w:color="auto" w:fill="auto"/>
          </w:tcPr>
          <w:p w:rsidR="00E65C40" w:rsidRPr="00677D51" w:rsidRDefault="00E65C40" w:rsidP="00213023">
            <w:pPr>
              <w:spacing w:line="276" w:lineRule="auto"/>
              <w:jc w:val="center"/>
              <w:rPr>
                <w:sz w:val="22"/>
                <w:szCs w:val="22"/>
                <w:lang w:val="uk-UA"/>
              </w:rPr>
            </w:pPr>
            <w:proofErr w:type="spellStart"/>
            <w:r w:rsidRPr="00677D51">
              <w:rPr>
                <w:sz w:val="22"/>
                <w:szCs w:val="22"/>
                <w:lang w:val="uk-UA"/>
              </w:rPr>
              <w:t>Завадська</w:t>
            </w:r>
            <w:proofErr w:type="spellEnd"/>
            <w:r w:rsidRPr="00677D51">
              <w:rPr>
                <w:sz w:val="22"/>
                <w:szCs w:val="22"/>
                <w:lang w:val="uk-UA"/>
              </w:rPr>
              <w:t xml:space="preserve"> Софія</w:t>
            </w:r>
          </w:p>
        </w:tc>
        <w:tc>
          <w:tcPr>
            <w:tcW w:w="950" w:type="dxa"/>
            <w:shd w:val="clear" w:color="auto" w:fill="auto"/>
            <w:vAlign w:val="bottom"/>
          </w:tcPr>
          <w:p w:rsidR="00E65C40" w:rsidRPr="00677D51" w:rsidRDefault="00E65C40" w:rsidP="00213023">
            <w:pPr>
              <w:spacing w:line="276" w:lineRule="auto"/>
              <w:jc w:val="center"/>
              <w:rPr>
                <w:sz w:val="22"/>
                <w:szCs w:val="22"/>
                <w:lang w:val="uk-UA"/>
              </w:rPr>
            </w:pPr>
            <w:r w:rsidRPr="00677D51">
              <w:rPr>
                <w:sz w:val="22"/>
                <w:szCs w:val="22"/>
                <w:lang w:val="uk-UA"/>
              </w:rPr>
              <w:t>8-А</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proofErr w:type="spellStart"/>
            <w:r w:rsidRPr="00677D51">
              <w:rPr>
                <w:sz w:val="22"/>
                <w:szCs w:val="22"/>
              </w:rPr>
              <w:t>Каба</w:t>
            </w:r>
            <w:proofErr w:type="spellEnd"/>
            <w:r w:rsidRPr="00677D51">
              <w:rPr>
                <w:sz w:val="22"/>
                <w:szCs w:val="22"/>
              </w:rPr>
              <w:t xml:space="preserve"> Ю.І.</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2</w:t>
            </w:r>
          </w:p>
        </w:tc>
        <w:tc>
          <w:tcPr>
            <w:tcW w:w="2579" w:type="dxa"/>
            <w:shd w:val="clear" w:color="auto" w:fill="auto"/>
          </w:tcPr>
          <w:p w:rsidR="00E65C40" w:rsidRPr="00677D51" w:rsidRDefault="00E65C40" w:rsidP="00213023">
            <w:pPr>
              <w:spacing w:line="276" w:lineRule="auto"/>
              <w:jc w:val="center"/>
              <w:rPr>
                <w:spacing w:val="-1"/>
                <w:sz w:val="22"/>
                <w:szCs w:val="22"/>
                <w:lang w:val="uk-UA"/>
              </w:rPr>
            </w:pPr>
            <w:r w:rsidRPr="00677D51">
              <w:rPr>
                <w:spacing w:val="-1"/>
                <w:sz w:val="22"/>
                <w:szCs w:val="22"/>
                <w:lang w:val="uk-UA"/>
              </w:rPr>
              <w:t>Історія</w:t>
            </w:r>
          </w:p>
        </w:tc>
        <w:tc>
          <w:tcPr>
            <w:tcW w:w="2977" w:type="dxa"/>
            <w:shd w:val="clear" w:color="auto" w:fill="auto"/>
          </w:tcPr>
          <w:p w:rsidR="00E65C40" w:rsidRPr="00677D51" w:rsidRDefault="00E65C40" w:rsidP="00213023">
            <w:pPr>
              <w:spacing w:line="276" w:lineRule="auto"/>
              <w:jc w:val="center"/>
              <w:rPr>
                <w:sz w:val="22"/>
                <w:szCs w:val="22"/>
                <w:lang w:val="uk-UA" w:eastAsia="en-US"/>
              </w:rPr>
            </w:pPr>
            <w:r w:rsidRPr="00677D51">
              <w:rPr>
                <w:sz w:val="22"/>
                <w:szCs w:val="22"/>
                <w:lang w:val="uk-UA" w:eastAsia="en-US"/>
              </w:rPr>
              <w:t>Кузнєцов Владислав</w:t>
            </w:r>
          </w:p>
        </w:tc>
        <w:tc>
          <w:tcPr>
            <w:tcW w:w="950" w:type="dxa"/>
            <w:shd w:val="clear" w:color="auto" w:fill="auto"/>
            <w:vAlign w:val="bottom"/>
          </w:tcPr>
          <w:p w:rsidR="00E65C40" w:rsidRPr="00677D51" w:rsidRDefault="00E65C40" w:rsidP="00213023">
            <w:pPr>
              <w:spacing w:line="276" w:lineRule="auto"/>
              <w:jc w:val="center"/>
              <w:rPr>
                <w:sz w:val="22"/>
                <w:szCs w:val="22"/>
                <w:lang w:val="uk-UA"/>
              </w:rPr>
            </w:pPr>
            <w:r w:rsidRPr="00677D51">
              <w:rPr>
                <w:sz w:val="22"/>
                <w:szCs w:val="22"/>
                <w:lang w:val="uk-UA"/>
              </w:rPr>
              <w:t>9-В</w:t>
            </w:r>
          </w:p>
        </w:tc>
        <w:tc>
          <w:tcPr>
            <w:tcW w:w="2230" w:type="dxa"/>
            <w:shd w:val="clear" w:color="auto" w:fill="auto"/>
          </w:tcPr>
          <w:p w:rsidR="00E65C40" w:rsidRPr="00677D51" w:rsidRDefault="00E65C40" w:rsidP="00213023">
            <w:pPr>
              <w:spacing w:line="276" w:lineRule="auto"/>
              <w:jc w:val="center"/>
              <w:rPr>
                <w:sz w:val="22"/>
                <w:szCs w:val="22"/>
                <w:lang w:val="uk-UA"/>
              </w:rPr>
            </w:pPr>
            <w:proofErr w:type="spellStart"/>
            <w:r w:rsidRPr="00677D51">
              <w:rPr>
                <w:sz w:val="22"/>
                <w:szCs w:val="22"/>
                <w:lang w:val="uk-UA"/>
              </w:rPr>
              <w:t>Соболенко</w:t>
            </w:r>
            <w:proofErr w:type="spellEnd"/>
            <w:r w:rsidRPr="00677D51">
              <w:rPr>
                <w:sz w:val="22"/>
                <w:szCs w:val="22"/>
                <w:lang w:val="uk-UA"/>
              </w:rPr>
              <w:t xml:space="preserve"> Ю.П.</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3</w:t>
            </w:r>
          </w:p>
        </w:tc>
        <w:tc>
          <w:tcPr>
            <w:tcW w:w="2579" w:type="dxa"/>
            <w:shd w:val="clear" w:color="auto" w:fill="auto"/>
          </w:tcPr>
          <w:p w:rsidR="00E65C40" w:rsidRPr="00677D51" w:rsidRDefault="00E65C40" w:rsidP="00213023">
            <w:pPr>
              <w:pStyle w:val="TableParagraph"/>
              <w:spacing w:before="35" w:line="276" w:lineRule="auto"/>
              <w:ind w:left="102"/>
              <w:jc w:val="center"/>
              <w:rPr>
                <w:rFonts w:ascii="Times New Roman" w:eastAsia="Times New Roman" w:hAnsi="Times New Roman" w:cs="Times New Roman"/>
                <w:lang w:val="uk-UA"/>
              </w:rPr>
            </w:pPr>
            <w:r w:rsidRPr="00677D51">
              <w:rPr>
                <w:rFonts w:ascii="Times New Roman" w:eastAsia="Times New Roman" w:hAnsi="Times New Roman" w:cs="Times New Roman"/>
                <w:lang w:val="uk-UA"/>
              </w:rPr>
              <w:t>Історія</w:t>
            </w:r>
          </w:p>
        </w:tc>
        <w:tc>
          <w:tcPr>
            <w:tcW w:w="2977" w:type="dxa"/>
            <w:shd w:val="clear" w:color="auto" w:fill="auto"/>
          </w:tcPr>
          <w:p w:rsidR="00E65C40" w:rsidRPr="00677D51" w:rsidRDefault="00E65C40" w:rsidP="00213023">
            <w:pPr>
              <w:spacing w:line="276" w:lineRule="auto"/>
              <w:jc w:val="center"/>
              <w:rPr>
                <w:sz w:val="22"/>
                <w:szCs w:val="22"/>
                <w:lang w:val="uk-UA" w:eastAsia="en-US"/>
              </w:rPr>
            </w:pPr>
            <w:r w:rsidRPr="00677D51">
              <w:rPr>
                <w:sz w:val="22"/>
                <w:szCs w:val="22"/>
                <w:lang w:val="uk-UA" w:eastAsia="en-US"/>
              </w:rPr>
              <w:t>Осадчій Тимофій</w:t>
            </w:r>
          </w:p>
        </w:tc>
        <w:tc>
          <w:tcPr>
            <w:tcW w:w="950" w:type="dxa"/>
            <w:shd w:val="clear" w:color="auto" w:fill="auto"/>
            <w:vAlign w:val="bottom"/>
          </w:tcPr>
          <w:p w:rsidR="00E65C40" w:rsidRPr="00677D51" w:rsidRDefault="00E65C40" w:rsidP="00213023">
            <w:pPr>
              <w:spacing w:line="276" w:lineRule="auto"/>
              <w:ind w:left="160"/>
              <w:jc w:val="center"/>
              <w:rPr>
                <w:sz w:val="22"/>
                <w:szCs w:val="22"/>
                <w:lang w:val="uk-UA"/>
              </w:rPr>
            </w:pPr>
            <w:r w:rsidRPr="00677D51">
              <w:rPr>
                <w:sz w:val="22"/>
                <w:szCs w:val="22"/>
                <w:lang w:val="uk-UA"/>
              </w:rPr>
              <w:t>10-А</w:t>
            </w:r>
          </w:p>
        </w:tc>
        <w:tc>
          <w:tcPr>
            <w:tcW w:w="2230" w:type="dxa"/>
            <w:shd w:val="clear" w:color="auto" w:fill="auto"/>
          </w:tcPr>
          <w:p w:rsidR="00E65C40" w:rsidRPr="00677D51" w:rsidRDefault="00E65C40" w:rsidP="00213023">
            <w:pPr>
              <w:spacing w:line="276" w:lineRule="auto"/>
              <w:jc w:val="center"/>
              <w:rPr>
                <w:sz w:val="22"/>
                <w:szCs w:val="22"/>
                <w:lang w:val="uk-UA"/>
              </w:rPr>
            </w:pPr>
            <w:proofErr w:type="spellStart"/>
            <w:r w:rsidRPr="00677D51">
              <w:rPr>
                <w:sz w:val="22"/>
                <w:szCs w:val="22"/>
                <w:lang w:val="uk-UA"/>
              </w:rPr>
              <w:t>Соболенко</w:t>
            </w:r>
            <w:proofErr w:type="spellEnd"/>
            <w:r w:rsidRPr="00677D51">
              <w:rPr>
                <w:sz w:val="22"/>
                <w:szCs w:val="22"/>
                <w:lang w:val="uk-UA"/>
              </w:rPr>
              <w:t xml:space="preserve"> Ю.П.</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4</w:t>
            </w:r>
          </w:p>
        </w:tc>
        <w:tc>
          <w:tcPr>
            <w:tcW w:w="2579" w:type="dxa"/>
            <w:shd w:val="clear" w:color="auto" w:fill="auto"/>
          </w:tcPr>
          <w:p w:rsidR="00E65C40" w:rsidRPr="00677D51" w:rsidRDefault="00E65C40" w:rsidP="00213023">
            <w:pPr>
              <w:pStyle w:val="TableParagraph"/>
              <w:spacing w:before="35" w:line="276" w:lineRule="auto"/>
              <w:ind w:left="102"/>
              <w:jc w:val="center"/>
              <w:rPr>
                <w:rFonts w:ascii="Times New Roman" w:eastAsia="Times New Roman" w:hAnsi="Times New Roman" w:cs="Times New Roman"/>
                <w:lang w:val="uk-UA"/>
              </w:rPr>
            </w:pPr>
            <w:r w:rsidRPr="00677D51">
              <w:rPr>
                <w:rFonts w:ascii="Times New Roman" w:eastAsia="Times New Roman" w:hAnsi="Times New Roman" w:cs="Times New Roman"/>
                <w:lang w:val="uk-UA"/>
              </w:rPr>
              <w:t>Географія</w:t>
            </w:r>
          </w:p>
        </w:tc>
        <w:tc>
          <w:tcPr>
            <w:tcW w:w="2977" w:type="dxa"/>
            <w:shd w:val="clear" w:color="auto" w:fill="auto"/>
          </w:tcPr>
          <w:p w:rsidR="00E65C40" w:rsidRPr="00677D51" w:rsidRDefault="00E65C40" w:rsidP="00213023">
            <w:pPr>
              <w:tabs>
                <w:tab w:val="left" w:pos="2835"/>
              </w:tabs>
              <w:spacing w:line="276" w:lineRule="auto"/>
              <w:jc w:val="center"/>
              <w:rPr>
                <w:sz w:val="22"/>
                <w:szCs w:val="22"/>
                <w:lang w:val="uk-UA"/>
              </w:rPr>
            </w:pPr>
            <w:proofErr w:type="spellStart"/>
            <w:r w:rsidRPr="00677D51">
              <w:rPr>
                <w:sz w:val="22"/>
                <w:szCs w:val="22"/>
                <w:lang w:val="uk-UA"/>
              </w:rPr>
              <w:t>Луговський</w:t>
            </w:r>
            <w:proofErr w:type="spellEnd"/>
            <w:r w:rsidRPr="00677D51">
              <w:rPr>
                <w:sz w:val="22"/>
                <w:szCs w:val="22"/>
                <w:lang w:val="uk-UA"/>
              </w:rPr>
              <w:t xml:space="preserve"> Артем</w:t>
            </w:r>
          </w:p>
        </w:tc>
        <w:tc>
          <w:tcPr>
            <w:tcW w:w="950" w:type="dxa"/>
            <w:shd w:val="clear" w:color="auto" w:fill="auto"/>
            <w:vAlign w:val="bottom"/>
          </w:tcPr>
          <w:p w:rsidR="00E65C40" w:rsidRPr="00677D51" w:rsidRDefault="00E65C40" w:rsidP="00213023">
            <w:pPr>
              <w:spacing w:line="276" w:lineRule="auto"/>
              <w:jc w:val="center"/>
              <w:rPr>
                <w:sz w:val="22"/>
                <w:szCs w:val="22"/>
                <w:lang w:val="uk-UA"/>
              </w:rPr>
            </w:pPr>
            <w:r w:rsidRPr="00677D51">
              <w:rPr>
                <w:sz w:val="22"/>
                <w:szCs w:val="22"/>
                <w:lang w:val="uk-UA"/>
              </w:rPr>
              <w:t>8-Б</w:t>
            </w:r>
          </w:p>
        </w:tc>
        <w:tc>
          <w:tcPr>
            <w:tcW w:w="2230" w:type="dxa"/>
            <w:shd w:val="clear" w:color="auto" w:fill="auto"/>
          </w:tcPr>
          <w:p w:rsidR="00E65C40" w:rsidRPr="00677D51" w:rsidRDefault="00E65C40" w:rsidP="00213023">
            <w:pPr>
              <w:tabs>
                <w:tab w:val="left" w:pos="2835"/>
              </w:tabs>
              <w:spacing w:line="276" w:lineRule="auto"/>
              <w:jc w:val="center"/>
              <w:rPr>
                <w:sz w:val="22"/>
                <w:szCs w:val="22"/>
                <w:lang w:val="uk-UA"/>
              </w:rPr>
            </w:pPr>
            <w:proofErr w:type="spellStart"/>
            <w:r w:rsidRPr="00677D51">
              <w:rPr>
                <w:sz w:val="22"/>
                <w:szCs w:val="22"/>
                <w:lang w:val="uk-UA"/>
              </w:rPr>
              <w:t>Гриценко</w:t>
            </w:r>
            <w:proofErr w:type="spellEnd"/>
            <w:r w:rsidRPr="00677D51">
              <w:rPr>
                <w:sz w:val="22"/>
                <w:szCs w:val="22"/>
                <w:lang w:val="uk-UA"/>
              </w:rPr>
              <w:t xml:space="preserve"> О.В.</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5</w:t>
            </w:r>
          </w:p>
        </w:tc>
        <w:tc>
          <w:tcPr>
            <w:tcW w:w="2579"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Географія</w:t>
            </w:r>
          </w:p>
        </w:tc>
        <w:tc>
          <w:tcPr>
            <w:tcW w:w="2977" w:type="dxa"/>
            <w:shd w:val="clear" w:color="auto" w:fill="auto"/>
          </w:tcPr>
          <w:p w:rsidR="00E65C40" w:rsidRPr="00677D51" w:rsidRDefault="00E65C40" w:rsidP="00213023">
            <w:pPr>
              <w:tabs>
                <w:tab w:val="left" w:pos="2835"/>
              </w:tabs>
              <w:spacing w:line="276" w:lineRule="auto"/>
              <w:jc w:val="center"/>
              <w:rPr>
                <w:sz w:val="22"/>
                <w:szCs w:val="22"/>
                <w:lang w:val="uk-UA"/>
              </w:rPr>
            </w:pPr>
            <w:r w:rsidRPr="00677D51">
              <w:rPr>
                <w:sz w:val="22"/>
                <w:szCs w:val="22"/>
                <w:lang w:val="uk-UA"/>
              </w:rPr>
              <w:t>Сацюк Анастасія</w:t>
            </w:r>
          </w:p>
        </w:tc>
        <w:tc>
          <w:tcPr>
            <w:tcW w:w="95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9-А</w:t>
            </w:r>
          </w:p>
        </w:tc>
        <w:tc>
          <w:tcPr>
            <w:tcW w:w="2230" w:type="dxa"/>
            <w:shd w:val="clear" w:color="auto" w:fill="auto"/>
          </w:tcPr>
          <w:p w:rsidR="00E65C40" w:rsidRPr="00677D51" w:rsidRDefault="00E65C40" w:rsidP="00213023">
            <w:pPr>
              <w:tabs>
                <w:tab w:val="left" w:pos="2835"/>
              </w:tabs>
              <w:spacing w:line="276" w:lineRule="auto"/>
              <w:jc w:val="center"/>
              <w:rPr>
                <w:sz w:val="22"/>
                <w:szCs w:val="22"/>
                <w:lang w:val="uk-UA"/>
              </w:rPr>
            </w:pPr>
            <w:proofErr w:type="spellStart"/>
            <w:r w:rsidRPr="00677D51">
              <w:rPr>
                <w:sz w:val="22"/>
                <w:szCs w:val="22"/>
                <w:lang w:val="uk-UA"/>
              </w:rPr>
              <w:t>Гриценко</w:t>
            </w:r>
            <w:proofErr w:type="spellEnd"/>
            <w:r w:rsidRPr="00677D51">
              <w:rPr>
                <w:sz w:val="22"/>
                <w:szCs w:val="22"/>
                <w:lang w:val="uk-UA"/>
              </w:rPr>
              <w:t xml:space="preserve"> О.В.</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6</w:t>
            </w:r>
          </w:p>
        </w:tc>
        <w:tc>
          <w:tcPr>
            <w:tcW w:w="2579"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Географія</w:t>
            </w:r>
          </w:p>
        </w:tc>
        <w:tc>
          <w:tcPr>
            <w:tcW w:w="2977" w:type="dxa"/>
            <w:shd w:val="clear" w:color="auto" w:fill="auto"/>
          </w:tcPr>
          <w:p w:rsidR="00E65C40" w:rsidRPr="00677D51" w:rsidRDefault="00E65C40" w:rsidP="00213023">
            <w:pPr>
              <w:pStyle w:val="a3"/>
              <w:spacing w:line="276" w:lineRule="auto"/>
              <w:ind w:firstLine="0"/>
              <w:jc w:val="center"/>
              <w:rPr>
                <w:sz w:val="22"/>
                <w:szCs w:val="22"/>
              </w:rPr>
            </w:pPr>
            <w:proofErr w:type="spellStart"/>
            <w:r w:rsidRPr="00677D51">
              <w:rPr>
                <w:sz w:val="22"/>
                <w:szCs w:val="22"/>
              </w:rPr>
              <w:t>Акімочкіна</w:t>
            </w:r>
            <w:proofErr w:type="spellEnd"/>
            <w:r w:rsidRPr="00677D51">
              <w:rPr>
                <w:sz w:val="22"/>
                <w:szCs w:val="22"/>
              </w:rPr>
              <w:t xml:space="preserve"> Юлія</w:t>
            </w:r>
          </w:p>
        </w:tc>
        <w:tc>
          <w:tcPr>
            <w:tcW w:w="95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11-А</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proofErr w:type="spellStart"/>
            <w:r w:rsidRPr="00677D51">
              <w:rPr>
                <w:sz w:val="22"/>
                <w:szCs w:val="22"/>
              </w:rPr>
              <w:t>Гриценко</w:t>
            </w:r>
            <w:proofErr w:type="spellEnd"/>
            <w:r w:rsidRPr="00677D51">
              <w:rPr>
                <w:sz w:val="22"/>
                <w:szCs w:val="22"/>
              </w:rPr>
              <w:t xml:space="preserve"> О.В.</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7</w:t>
            </w:r>
          </w:p>
        </w:tc>
        <w:tc>
          <w:tcPr>
            <w:tcW w:w="2579" w:type="dxa"/>
            <w:shd w:val="clear" w:color="auto" w:fill="auto"/>
            <w:vAlign w:val="bottom"/>
          </w:tcPr>
          <w:p w:rsidR="00E65C40" w:rsidRPr="00677D51" w:rsidRDefault="00E65C40" w:rsidP="00213023">
            <w:pPr>
              <w:spacing w:line="276" w:lineRule="auto"/>
              <w:jc w:val="center"/>
              <w:rPr>
                <w:sz w:val="22"/>
                <w:szCs w:val="22"/>
                <w:lang w:val="uk-UA"/>
              </w:rPr>
            </w:pPr>
            <w:r w:rsidRPr="00677D51">
              <w:rPr>
                <w:sz w:val="22"/>
                <w:szCs w:val="22"/>
                <w:lang w:val="uk-UA"/>
              </w:rPr>
              <w:t>Фізкультура</w:t>
            </w:r>
          </w:p>
        </w:tc>
        <w:tc>
          <w:tcPr>
            <w:tcW w:w="2977" w:type="dxa"/>
            <w:shd w:val="clear" w:color="auto" w:fill="auto"/>
            <w:vAlign w:val="bottom"/>
          </w:tcPr>
          <w:p w:rsidR="00E65C40" w:rsidRPr="00677D51" w:rsidRDefault="00E65C40" w:rsidP="00213023">
            <w:pPr>
              <w:spacing w:line="276" w:lineRule="auto"/>
              <w:jc w:val="center"/>
              <w:rPr>
                <w:sz w:val="22"/>
                <w:szCs w:val="22"/>
              </w:rPr>
            </w:pPr>
            <w:proofErr w:type="spellStart"/>
            <w:r w:rsidRPr="00677D51">
              <w:rPr>
                <w:sz w:val="22"/>
                <w:szCs w:val="22"/>
                <w:lang w:val="uk-UA"/>
              </w:rPr>
              <w:t>Доценко</w:t>
            </w:r>
            <w:proofErr w:type="spellEnd"/>
            <w:r w:rsidRPr="00677D51">
              <w:rPr>
                <w:sz w:val="22"/>
                <w:szCs w:val="22"/>
                <w:lang w:val="uk-UA"/>
              </w:rPr>
              <w:t xml:space="preserve"> Гліб</w:t>
            </w:r>
          </w:p>
        </w:tc>
        <w:tc>
          <w:tcPr>
            <w:tcW w:w="950" w:type="dxa"/>
            <w:shd w:val="clear" w:color="auto" w:fill="auto"/>
            <w:vAlign w:val="bottom"/>
          </w:tcPr>
          <w:p w:rsidR="00E65C40" w:rsidRPr="00677D51" w:rsidRDefault="00E65C40" w:rsidP="00213023">
            <w:pPr>
              <w:spacing w:line="276" w:lineRule="auto"/>
              <w:ind w:left="220"/>
              <w:jc w:val="center"/>
              <w:rPr>
                <w:sz w:val="22"/>
                <w:szCs w:val="22"/>
                <w:lang w:val="uk-UA"/>
              </w:rPr>
            </w:pPr>
            <w:r w:rsidRPr="00677D51">
              <w:rPr>
                <w:sz w:val="22"/>
                <w:szCs w:val="22"/>
                <w:lang w:val="uk-UA"/>
              </w:rPr>
              <w:t>11-Б</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Гусак В.В.</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8</w:t>
            </w:r>
          </w:p>
        </w:tc>
        <w:tc>
          <w:tcPr>
            <w:tcW w:w="2579" w:type="dxa"/>
            <w:shd w:val="clear" w:color="auto" w:fill="auto"/>
          </w:tcPr>
          <w:p w:rsidR="00E65C40" w:rsidRPr="00677D51" w:rsidRDefault="00E65C40" w:rsidP="00213023">
            <w:pPr>
              <w:spacing w:before="69" w:line="276" w:lineRule="auto"/>
              <w:jc w:val="center"/>
              <w:rPr>
                <w:sz w:val="22"/>
                <w:szCs w:val="22"/>
                <w:lang w:val="uk-UA"/>
              </w:rPr>
            </w:pPr>
            <w:r w:rsidRPr="00677D51">
              <w:rPr>
                <w:sz w:val="22"/>
                <w:szCs w:val="22"/>
                <w:lang w:val="uk-UA"/>
              </w:rPr>
              <w:t>Трудове навчання</w:t>
            </w:r>
          </w:p>
        </w:tc>
        <w:tc>
          <w:tcPr>
            <w:tcW w:w="2977"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Чемерис Богдан</w:t>
            </w:r>
          </w:p>
        </w:tc>
        <w:tc>
          <w:tcPr>
            <w:tcW w:w="95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9-Б</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Тарасов В.В.</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9</w:t>
            </w:r>
          </w:p>
        </w:tc>
        <w:tc>
          <w:tcPr>
            <w:tcW w:w="2579" w:type="dxa"/>
            <w:shd w:val="clear" w:color="auto" w:fill="auto"/>
          </w:tcPr>
          <w:p w:rsidR="00E65C40" w:rsidRPr="00677D51" w:rsidRDefault="00E65C40" w:rsidP="00213023">
            <w:pPr>
              <w:spacing w:line="276" w:lineRule="auto"/>
              <w:jc w:val="center"/>
              <w:rPr>
                <w:sz w:val="22"/>
                <w:szCs w:val="22"/>
                <w:lang w:val="uk-UA"/>
              </w:rPr>
            </w:pPr>
            <w:proofErr w:type="spellStart"/>
            <w:r w:rsidRPr="00677D51">
              <w:rPr>
                <w:sz w:val="22"/>
                <w:szCs w:val="22"/>
                <w:lang w:val="uk-UA"/>
              </w:rPr>
              <w:t>Англ.мова</w:t>
            </w:r>
            <w:proofErr w:type="spellEnd"/>
          </w:p>
        </w:tc>
        <w:tc>
          <w:tcPr>
            <w:tcW w:w="2977" w:type="dxa"/>
            <w:shd w:val="clear" w:color="auto" w:fill="auto"/>
          </w:tcPr>
          <w:p w:rsidR="00E65C40" w:rsidRPr="00677D51" w:rsidRDefault="00E65C40" w:rsidP="00213023">
            <w:pPr>
              <w:spacing w:line="276" w:lineRule="auto"/>
              <w:jc w:val="center"/>
              <w:rPr>
                <w:sz w:val="22"/>
                <w:szCs w:val="22"/>
                <w:lang w:val="uk-UA"/>
              </w:rPr>
            </w:pPr>
            <w:r w:rsidRPr="00677D51">
              <w:rPr>
                <w:sz w:val="22"/>
                <w:szCs w:val="22"/>
                <w:lang w:val="uk-UA"/>
              </w:rPr>
              <w:t>Лук’янчук Данило</w:t>
            </w:r>
          </w:p>
        </w:tc>
        <w:tc>
          <w:tcPr>
            <w:tcW w:w="950" w:type="dxa"/>
            <w:shd w:val="clear" w:color="auto" w:fill="auto"/>
            <w:vAlign w:val="bottom"/>
          </w:tcPr>
          <w:p w:rsidR="00E65C40" w:rsidRPr="00677D51" w:rsidRDefault="00E65C40" w:rsidP="00213023">
            <w:pPr>
              <w:spacing w:line="276" w:lineRule="auto"/>
              <w:ind w:left="220"/>
              <w:jc w:val="center"/>
              <w:rPr>
                <w:sz w:val="22"/>
                <w:szCs w:val="22"/>
                <w:lang w:val="uk-UA"/>
              </w:rPr>
            </w:pPr>
            <w:r w:rsidRPr="00677D51">
              <w:rPr>
                <w:sz w:val="22"/>
                <w:szCs w:val="22"/>
                <w:lang w:val="uk-UA"/>
              </w:rPr>
              <w:t>10-А</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Нікітіна А.Ф.</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10</w:t>
            </w:r>
          </w:p>
        </w:tc>
        <w:tc>
          <w:tcPr>
            <w:tcW w:w="2579" w:type="dxa"/>
            <w:shd w:val="clear" w:color="auto" w:fill="auto"/>
          </w:tcPr>
          <w:p w:rsidR="00E65C40" w:rsidRPr="00677D51" w:rsidRDefault="00E65C40" w:rsidP="00213023">
            <w:pPr>
              <w:pStyle w:val="a3"/>
              <w:spacing w:line="276" w:lineRule="auto"/>
              <w:ind w:firstLine="0"/>
              <w:jc w:val="center"/>
              <w:rPr>
                <w:sz w:val="22"/>
                <w:szCs w:val="22"/>
              </w:rPr>
            </w:pPr>
            <w:proofErr w:type="spellStart"/>
            <w:r w:rsidRPr="00677D51">
              <w:rPr>
                <w:sz w:val="22"/>
                <w:szCs w:val="22"/>
              </w:rPr>
              <w:t>Нім.мова</w:t>
            </w:r>
            <w:proofErr w:type="spellEnd"/>
          </w:p>
        </w:tc>
        <w:tc>
          <w:tcPr>
            <w:tcW w:w="2977"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Степовий Володимир</w:t>
            </w:r>
          </w:p>
        </w:tc>
        <w:tc>
          <w:tcPr>
            <w:tcW w:w="95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9-А</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Приходько Л.О.</w:t>
            </w:r>
          </w:p>
        </w:tc>
      </w:tr>
      <w:tr w:rsidR="00E65C40" w:rsidRPr="003D0C4F" w:rsidTr="00213023">
        <w:tc>
          <w:tcPr>
            <w:tcW w:w="648"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11</w:t>
            </w:r>
          </w:p>
        </w:tc>
        <w:tc>
          <w:tcPr>
            <w:tcW w:w="2579" w:type="dxa"/>
            <w:shd w:val="clear" w:color="auto" w:fill="auto"/>
          </w:tcPr>
          <w:p w:rsidR="00E65C40" w:rsidRPr="00677D51" w:rsidRDefault="00E65C40" w:rsidP="00213023">
            <w:pPr>
              <w:pStyle w:val="a3"/>
              <w:spacing w:line="276" w:lineRule="auto"/>
              <w:ind w:firstLine="0"/>
              <w:jc w:val="center"/>
              <w:rPr>
                <w:sz w:val="22"/>
                <w:szCs w:val="22"/>
              </w:rPr>
            </w:pPr>
            <w:proofErr w:type="spellStart"/>
            <w:r w:rsidRPr="00677D51">
              <w:rPr>
                <w:sz w:val="22"/>
                <w:szCs w:val="22"/>
              </w:rPr>
              <w:t>Франц.мова</w:t>
            </w:r>
            <w:proofErr w:type="spellEnd"/>
          </w:p>
        </w:tc>
        <w:tc>
          <w:tcPr>
            <w:tcW w:w="2977"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Кузнєцов Владислав</w:t>
            </w:r>
          </w:p>
        </w:tc>
        <w:tc>
          <w:tcPr>
            <w:tcW w:w="95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9-В</w:t>
            </w:r>
          </w:p>
        </w:tc>
        <w:tc>
          <w:tcPr>
            <w:tcW w:w="2230" w:type="dxa"/>
            <w:shd w:val="clear" w:color="auto" w:fill="auto"/>
          </w:tcPr>
          <w:p w:rsidR="00E65C40" w:rsidRPr="00677D51" w:rsidRDefault="00E65C40" w:rsidP="00213023">
            <w:pPr>
              <w:pStyle w:val="a3"/>
              <w:spacing w:line="276" w:lineRule="auto"/>
              <w:ind w:firstLine="0"/>
              <w:jc w:val="center"/>
              <w:rPr>
                <w:sz w:val="22"/>
                <w:szCs w:val="22"/>
              </w:rPr>
            </w:pPr>
            <w:r w:rsidRPr="00677D51">
              <w:rPr>
                <w:sz w:val="22"/>
                <w:szCs w:val="22"/>
              </w:rPr>
              <w:t>Зоріна А.В.</w:t>
            </w:r>
          </w:p>
        </w:tc>
      </w:tr>
    </w:tbl>
    <w:p w:rsidR="00E65C40" w:rsidRPr="003D0C4F" w:rsidRDefault="00E65C40" w:rsidP="003E2541">
      <w:pPr>
        <w:pStyle w:val="a3"/>
        <w:ind w:firstLine="0"/>
        <w:jc w:val="both"/>
      </w:pPr>
    </w:p>
    <w:p w:rsidR="00E65C40" w:rsidRPr="00357CE9" w:rsidRDefault="00E65C40" w:rsidP="00E65C40">
      <w:pPr>
        <w:pStyle w:val="a3"/>
        <w:jc w:val="both"/>
      </w:pPr>
      <w:r>
        <w:t xml:space="preserve">Розглянувши результати участі у ІІ (районному) етапі Всеукраїнських олімпіад з навчальних предметів (див. </w:t>
      </w:r>
      <w:r w:rsidRPr="00357CE9">
        <w:t>додаток 1-3) можна зробити наступні висновки, що найбільшу кількість балів для ЗНВК № 67 змогли заробити наступні вчителі:</w:t>
      </w:r>
    </w:p>
    <w:p w:rsidR="00E65C40" w:rsidRDefault="00E65C40" w:rsidP="00E65C40">
      <w:pPr>
        <w:pStyle w:val="a3"/>
        <w:ind w:firstLine="0"/>
        <w:jc w:val="both"/>
      </w:pPr>
      <w:r w:rsidRPr="00357CE9">
        <w:t>географії</w:t>
      </w:r>
      <w:r>
        <w:t xml:space="preserve"> та економіки - </w:t>
      </w:r>
      <w:proofErr w:type="spellStart"/>
      <w:r>
        <w:t>Гриценко</w:t>
      </w:r>
      <w:proofErr w:type="spellEnd"/>
      <w:r>
        <w:t xml:space="preserve"> О.В. (22</w:t>
      </w:r>
      <w:r w:rsidRPr="00357CE9">
        <w:t xml:space="preserve">), </w:t>
      </w:r>
    </w:p>
    <w:p w:rsidR="00E65C40" w:rsidRDefault="00E65C40" w:rsidP="00E65C40">
      <w:pPr>
        <w:pStyle w:val="a3"/>
        <w:ind w:firstLine="0"/>
        <w:jc w:val="both"/>
      </w:pPr>
      <w:r>
        <w:t xml:space="preserve">історії – </w:t>
      </w:r>
      <w:proofErr w:type="spellStart"/>
      <w:r>
        <w:t>Соболенко</w:t>
      </w:r>
      <w:proofErr w:type="spellEnd"/>
      <w:r>
        <w:t xml:space="preserve"> Ю.П. (12)</w:t>
      </w:r>
    </w:p>
    <w:p w:rsidR="00E65C40" w:rsidRPr="00357CE9" w:rsidRDefault="00E65C40" w:rsidP="00E65C40">
      <w:pPr>
        <w:pStyle w:val="a3"/>
        <w:ind w:firstLine="0"/>
        <w:jc w:val="both"/>
      </w:pPr>
      <w:r>
        <w:t xml:space="preserve">біології – </w:t>
      </w:r>
      <w:proofErr w:type="spellStart"/>
      <w:r>
        <w:t>Мамчур</w:t>
      </w:r>
      <w:proofErr w:type="spellEnd"/>
      <w:r>
        <w:t xml:space="preserve"> Ю.В.(</w:t>
      </w:r>
      <w:r w:rsidRPr="00D33EBA">
        <w:t xml:space="preserve"> </w:t>
      </w:r>
      <w:r>
        <w:t>1</w:t>
      </w:r>
      <w:r w:rsidRPr="00BA4BF8">
        <w:t>0</w:t>
      </w:r>
      <w:r>
        <w:t>)</w:t>
      </w:r>
    </w:p>
    <w:p w:rsidR="00E65C40" w:rsidRDefault="00E65C40" w:rsidP="00E65C40">
      <w:pPr>
        <w:pStyle w:val="a3"/>
        <w:ind w:firstLine="0"/>
        <w:jc w:val="both"/>
      </w:pPr>
      <w:r>
        <w:t xml:space="preserve">фізики та астрономії – </w:t>
      </w:r>
      <w:proofErr w:type="spellStart"/>
      <w:r>
        <w:t>Чоботок</w:t>
      </w:r>
      <w:proofErr w:type="spellEnd"/>
      <w:r>
        <w:t xml:space="preserve"> І.Ю. (12).</w:t>
      </w:r>
    </w:p>
    <w:p w:rsidR="00E65C40" w:rsidRDefault="00E65C40" w:rsidP="00E65C40">
      <w:pPr>
        <w:pStyle w:val="a3"/>
        <w:jc w:val="both"/>
      </w:pPr>
    </w:p>
    <w:p w:rsidR="00E65C40" w:rsidRDefault="00E65C40" w:rsidP="00E65C40">
      <w:pPr>
        <w:pStyle w:val="a3"/>
        <w:jc w:val="both"/>
      </w:pPr>
      <w:r w:rsidRPr="002A4DF8">
        <w:t>Загалом, вище назва</w:t>
      </w:r>
      <w:r>
        <w:t xml:space="preserve">них результатів вдалося досягти, як і в минулому навчальному році, </w:t>
      </w:r>
      <w:r w:rsidRPr="002A4DF8">
        <w:t xml:space="preserve">завдяки зусиллям </w:t>
      </w:r>
      <w:r>
        <w:t>26</w:t>
      </w:r>
      <w:r w:rsidRPr="002A4DF8">
        <w:t>-ти педагогів навчального комплексу</w:t>
      </w:r>
      <w:r>
        <w:t xml:space="preserve">, що становить 38% </w:t>
      </w:r>
      <w:r w:rsidRPr="002A4DF8">
        <w:t>від загальної кількості педагогічних працівників</w:t>
      </w:r>
      <w:r>
        <w:t xml:space="preserve">, та 86% (на відміну від минулого року 57%) від загальної кількості тих педагогів які могли б підготувати учнів до </w:t>
      </w:r>
      <w:r>
        <w:lastRenderedPageBreak/>
        <w:t xml:space="preserve">олімпіад (без вчителів початкової ланки, </w:t>
      </w:r>
      <w:proofErr w:type="spellStart"/>
      <w:r>
        <w:t>соц.педагог</w:t>
      </w:r>
      <w:r w:rsidRPr="003F034A">
        <w:t>а</w:t>
      </w:r>
      <w:proofErr w:type="spellEnd"/>
      <w:r>
        <w:t>, бібліотекарів, вчителів ІІІ підрозділу). Це говорить про активізацію роботи з даного напрямку та ретельнішу підготовку учнів.</w:t>
      </w:r>
    </w:p>
    <w:p w:rsidR="00E65C40" w:rsidRDefault="00E65C40" w:rsidP="00E65C40">
      <w:pPr>
        <w:pStyle w:val="a3"/>
        <w:ind w:firstLine="708"/>
        <w:jc w:val="both"/>
      </w:pPr>
      <w:r>
        <w:t xml:space="preserve">Проаналізувавши результативність участі учнів за три роки виявлено, що вчителі Тарасов В.В., </w:t>
      </w:r>
      <w:proofErr w:type="spellStart"/>
      <w:r>
        <w:t>Малиш</w:t>
      </w:r>
      <w:proofErr w:type="spellEnd"/>
      <w:r>
        <w:t xml:space="preserve"> О.Є., </w:t>
      </w:r>
      <w:proofErr w:type="spellStart"/>
      <w:r>
        <w:t>Соболенко</w:t>
      </w:r>
      <w:proofErr w:type="spellEnd"/>
      <w:r>
        <w:t xml:space="preserve"> Ю.П., Москаленко Т.К., </w:t>
      </w:r>
      <w:proofErr w:type="spellStart"/>
      <w:r>
        <w:t>Чоботок</w:t>
      </w:r>
      <w:proofErr w:type="spellEnd"/>
      <w:r>
        <w:t xml:space="preserve"> І.Ю., </w:t>
      </w:r>
      <w:proofErr w:type="spellStart"/>
      <w:r>
        <w:t>Гриценко</w:t>
      </w:r>
      <w:proofErr w:type="spellEnd"/>
      <w:r>
        <w:t xml:space="preserve"> О.В., Хмельницький А.А., Люта Н.С., Гусак В.В., </w:t>
      </w:r>
      <w:proofErr w:type="spellStart"/>
      <w:r>
        <w:t>Мамчур</w:t>
      </w:r>
      <w:proofErr w:type="spellEnd"/>
      <w:r>
        <w:t xml:space="preserve"> Ю.В., </w:t>
      </w:r>
      <w:proofErr w:type="spellStart"/>
      <w:r>
        <w:t>Каба</w:t>
      </w:r>
      <w:proofErr w:type="spellEnd"/>
      <w:r>
        <w:t xml:space="preserve"> Ю.І., Кузьменко О.П., </w:t>
      </w:r>
      <w:proofErr w:type="spellStart"/>
      <w:r>
        <w:t>Ткаліч</w:t>
      </w:r>
      <w:proofErr w:type="spellEnd"/>
      <w:r>
        <w:t xml:space="preserve"> В.С., Нікітіна А.Ф., Лисенко Н.В., Зоріна А.В., Олійник О.О., використовують системний підхід під час роботи з певними учнями</w:t>
      </w:r>
      <w:r w:rsidRPr="00D77BD3">
        <w:t xml:space="preserve"> </w:t>
      </w:r>
      <w:r>
        <w:t>і це приносить не поганий результат</w:t>
      </w:r>
      <w:r w:rsidRPr="004F71D5">
        <w:t xml:space="preserve"> </w:t>
      </w:r>
      <w:r>
        <w:t>протягом порівняльного періоду</w:t>
      </w:r>
      <w:r w:rsidRPr="003F034A">
        <w:t>.</w:t>
      </w:r>
    </w:p>
    <w:p w:rsidR="00E65C40" w:rsidRPr="003F034A" w:rsidRDefault="00E65C40" w:rsidP="00E65C40">
      <w:pPr>
        <w:pStyle w:val="a3"/>
        <w:ind w:firstLine="708"/>
        <w:jc w:val="both"/>
      </w:pPr>
    </w:p>
    <w:p w:rsidR="00E65C40" w:rsidRDefault="00E65C40" w:rsidP="00E65C40">
      <w:pPr>
        <w:pStyle w:val="a3"/>
        <w:jc w:val="both"/>
      </w:pPr>
      <w:r>
        <w:t xml:space="preserve">У 2019-2020 </w:t>
      </w:r>
      <w:proofErr w:type="spellStart"/>
      <w:r>
        <w:t>навч.році</w:t>
      </w:r>
      <w:proofErr w:type="spellEnd"/>
      <w:r>
        <w:t xml:space="preserve"> були і негативні тенденції:</w:t>
      </w:r>
    </w:p>
    <w:p w:rsidR="00E65C40" w:rsidRDefault="00E65C40" w:rsidP="00E65C40">
      <w:pPr>
        <w:pStyle w:val="a3"/>
        <w:ind w:firstLine="0"/>
        <w:jc w:val="both"/>
      </w:pPr>
      <w:r>
        <w:t xml:space="preserve">не приймали участь в олімпіаді з інформатики, з економіки, </w:t>
      </w:r>
    </w:p>
    <w:p w:rsidR="00E65C40" w:rsidRDefault="00E65C40" w:rsidP="00E65C40">
      <w:pPr>
        <w:pStyle w:val="a3"/>
        <w:ind w:firstLine="0"/>
        <w:jc w:val="both"/>
      </w:pPr>
      <w:r>
        <w:t>направили меншу учнів ніж було запропоновано згідно рейтингу з історії (-2), фізичної культури (-3), французької мови (-1).</w:t>
      </w:r>
    </w:p>
    <w:p w:rsidR="00E65C40" w:rsidRDefault="00E65C40" w:rsidP="00E65C40">
      <w:pPr>
        <w:pStyle w:val="a3"/>
        <w:ind w:firstLine="708"/>
        <w:jc w:val="both"/>
      </w:pPr>
      <w:r>
        <w:t xml:space="preserve">Резервом у подальшій роботі слід вважати результативність участі учнів у деяких олімпіадах. На другому місці за кількістю балів посідає наш навчальний заклад з </w:t>
      </w:r>
      <w:proofErr w:type="spellStart"/>
      <w:r>
        <w:t>укр.мови</w:t>
      </w:r>
      <w:proofErr w:type="spellEnd"/>
      <w:r>
        <w:t xml:space="preserve"> та літератури, </w:t>
      </w:r>
      <w:proofErr w:type="spellStart"/>
      <w:r>
        <w:t>англ.мови</w:t>
      </w:r>
      <w:proofErr w:type="spellEnd"/>
      <w:r>
        <w:t xml:space="preserve">, </w:t>
      </w:r>
      <w:proofErr w:type="spellStart"/>
      <w:r>
        <w:t>франц.мови</w:t>
      </w:r>
      <w:proofErr w:type="spellEnd"/>
      <w:r>
        <w:t xml:space="preserve">, математики,  хімії, біології та екології, фізкультури, технічної праці, педагогіки і психології. На третьому місці ми з </w:t>
      </w:r>
      <w:proofErr w:type="spellStart"/>
      <w:r>
        <w:t>рос.мови</w:t>
      </w:r>
      <w:proofErr w:type="spellEnd"/>
      <w:r>
        <w:t>.</w:t>
      </w:r>
    </w:p>
    <w:p w:rsidR="00E65C40" w:rsidRDefault="00E65C40" w:rsidP="00E65C40">
      <w:pPr>
        <w:pStyle w:val="a3"/>
        <w:ind w:firstLine="0"/>
        <w:jc w:val="both"/>
      </w:pPr>
    </w:p>
    <w:p w:rsidR="00E65C40" w:rsidRPr="007C0E28" w:rsidRDefault="00E65C40" w:rsidP="007C0E28">
      <w:pPr>
        <w:pStyle w:val="a3"/>
        <w:jc w:val="both"/>
      </w:pPr>
      <w:r>
        <w:t>Для участі у ІІІ (</w:t>
      </w:r>
      <w:r w:rsidRPr="00D0721C">
        <w:t>обласному) етапі Всеукраїнських</w:t>
      </w:r>
      <w:r>
        <w:rPr>
          <w:i/>
          <w:u w:val="single"/>
        </w:rPr>
        <w:t xml:space="preserve"> </w:t>
      </w:r>
      <w:r>
        <w:t xml:space="preserve">олімпіад з навчальних предметів направлено </w:t>
      </w:r>
      <w:r>
        <w:rPr>
          <w:szCs w:val="24"/>
        </w:rPr>
        <w:t>1</w:t>
      </w:r>
      <w:r w:rsidRPr="00BB6686">
        <w:rPr>
          <w:szCs w:val="24"/>
        </w:rPr>
        <w:t>6</w:t>
      </w:r>
      <w:r w:rsidRPr="00731C44">
        <w:rPr>
          <w:sz w:val="44"/>
          <w:szCs w:val="44"/>
        </w:rPr>
        <w:t xml:space="preserve"> </w:t>
      </w:r>
      <w:r>
        <w:t xml:space="preserve">учнів ЗНВК № 67  </w:t>
      </w:r>
      <w:r w:rsidRPr="00BB6686">
        <w:t xml:space="preserve">( у минулому </w:t>
      </w:r>
      <w:proofErr w:type="spellStart"/>
      <w:r w:rsidRPr="00BB6686">
        <w:t>навч.році</w:t>
      </w:r>
      <w:proofErr w:type="spellEnd"/>
      <w:r w:rsidRPr="00BB6686">
        <w:t xml:space="preserve"> теж 16), яких готували 13 вчителів:</w:t>
      </w:r>
    </w:p>
    <w:p w:rsidR="00E65C40" w:rsidRPr="004F71D5" w:rsidRDefault="00E65C40" w:rsidP="00E65C40">
      <w:pPr>
        <w:pStyle w:val="a7"/>
        <w:spacing w:before="2"/>
        <w:ind w:right="221"/>
        <w:jc w:val="right"/>
        <w:rPr>
          <w:lang w:val="uk-UA"/>
        </w:rPr>
      </w:pPr>
      <w:proofErr w:type="spellStart"/>
      <w:r>
        <w:rPr>
          <w:spacing w:val="-1"/>
        </w:rPr>
        <w:t>Таблиця</w:t>
      </w:r>
      <w:proofErr w:type="spellEnd"/>
      <w:r>
        <w:t xml:space="preserve"> </w:t>
      </w:r>
      <w:r>
        <w:rPr>
          <w:lang w:val="uk-UA"/>
        </w:rPr>
        <w:t>4</w:t>
      </w:r>
    </w:p>
    <w:tbl>
      <w:tblPr>
        <w:tblStyle w:val="ab"/>
        <w:tblW w:w="9732" w:type="dxa"/>
        <w:tblLook w:val="04A0"/>
      </w:tblPr>
      <w:tblGrid>
        <w:gridCol w:w="4644"/>
        <w:gridCol w:w="1686"/>
        <w:gridCol w:w="1701"/>
        <w:gridCol w:w="1701"/>
      </w:tblGrid>
      <w:tr w:rsidR="00E65C40" w:rsidTr="00213023">
        <w:tc>
          <w:tcPr>
            <w:tcW w:w="4644" w:type="dxa"/>
          </w:tcPr>
          <w:p w:rsidR="00E65C40" w:rsidRPr="007C0E28" w:rsidRDefault="00E65C40" w:rsidP="00213023">
            <w:pPr>
              <w:pStyle w:val="a3"/>
              <w:ind w:firstLine="0"/>
              <w:jc w:val="center"/>
              <w:rPr>
                <w:rFonts w:ascii="Times New Roman" w:hAnsi="Times New Roman" w:cs="Times New Roman"/>
                <w:sz w:val="22"/>
              </w:rPr>
            </w:pPr>
            <w:proofErr w:type="spellStart"/>
            <w:r w:rsidRPr="007C0E28">
              <w:rPr>
                <w:rFonts w:ascii="Times New Roman" w:hAnsi="Times New Roman" w:cs="Times New Roman"/>
                <w:sz w:val="22"/>
              </w:rPr>
              <w:t>Навч.рік</w:t>
            </w:r>
            <w:proofErr w:type="spellEnd"/>
          </w:p>
        </w:tc>
        <w:tc>
          <w:tcPr>
            <w:tcW w:w="1686" w:type="dxa"/>
          </w:tcPr>
          <w:p w:rsidR="00E65C40" w:rsidRPr="007C0E28" w:rsidRDefault="00E65C40" w:rsidP="00213023">
            <w:pPr>
              <w:pStyle w:val="a3"/>
              <w:ind w:firstLine="0"/>
              <w:jc w:val="center"/>
              <w:rPr>
                <w:rFonts w:ascii="Times New Roman" w:hAnsi="Times New Roman" w:cs="Times New Roman"/>
                <w:sz w:val="22"/>
                <w:lang w:val="ru-RU"/>
              </w:rPr>
            </w:pPr>
            <w:r w:rsidRPr="007C0E28">
              <w:rPr>
                <w:rFonts w:ascii="Times New Roman" w:hAnsi="Times New Roman" w:cs="Times New Roman"/>
                <w:sz w:val="22"/>
                <w:lang w:val="ru-RU"/>
              </w:rPr>
              <w:t>2017-2018</w:t>
            </w:r>
          </w:p>
        </w:tc>
        <w:tc>
          <w:tcPr>
            <w:tcW w:w="1701" w:type="dxa"/>
          </w:tcPr>
          <w:p w:rsidR="00E65C40" w:rsidRPr="007C0E28" w:rsidRDefault="00E65C40" w:rsidP="00213023">
            <w:pPr>
              <w:pStyle w:val="a3"/>
              <w:ind w:firstLine="0"/>
              <w:jc w:val="center"/>
              <w:rPr>
                <w:rFonts w:ascii="Times New Roman" w:hAnsi="Times New Roman" w:cs="Times New Roman"/>
                <w:sz w:val="22"/>
                <w:lang w:val="ru-RU"/>
              </w:rPr>
            </w:pPr>
            <w:r w:rsidRPr="007C0E28">
              <w:rPr>
                <w:rFonts w:ascii="Times New Roman" w:hAnsi="Times New Roman" w:cs="Times New Roman"/>
                <w:sz w:val="22"/>
                <w:lang w:val="ru-RU"/>
              </w:rPr>
              <w:t>2018-2019</w:t>
            </w:r>
          </w:p>
        </w:tc>
        <w:tc>
          <w:tcPr>
            <w:tcW w:w="1701" w:type="dxa"/>
          </w:tcPr>
          <w:p w:rsidR="00E65C40" w:rsidRPr="007C0E28" w:rsidRDefault="00E65C40" w:rsidP="00213023">
            <w:pPr>
              <w:pStyle w:val="a3"/>
              <w:ind w:firstLine="0"/>
              <w:jc w:val="center"/>
              <w:rPr>
                <w:rFonts w:ascii="Times New Roman" w:hAnsi="Times New Roman" w:cs="Times New Roman"/>
                <w:sz w:val="22"/>
                <w:lang w:val="ru-RU"/>
              </w:rPr>
            </w:pPr>
            <w:r w:rsidRPr="007C0E28">
              <w:rPr>
                <w:rFonts w:ascii="Times New Roman" w:hAnsi="Times New Roman" w:cs="Times New Roman"/>
                <w:sz w:val="22"/>
                <w:lang w:val="ru-RU"/>
              </w:rPr>
              <w:t>2019-2020</w:t>
            </w:r>
          </w:p>
        </w:tc>
      </w:tr>
      <w:tr w:rsidR="00E65C40" w:rsidTr="00213023">
        <w:tc>
          <w:tcPr>
            <w:tcW w:w="4644" w:type="dxa"/>
          </w:tcPr>
          <w:p w:rsidR="00E65C40" w:rsidRPr="007C0E28" w:rsidRDefault="00E65C40" w:rsidP="00213023">
            <w:pPr>
              <w:pStyle w:val="a3"/>
              <w:ind w:firstLine="0"/>
              <w:jc w:val="both"/>
              <w:rPr>
                <w:rFonts w:ascii="Times New Roman" w:hAnsi="Times New Roman" w:cs="Times New Roman"/>
                <w:sz w:val="22"/>
              </w:rPr>
            </w:pPr>
          </w:p>
          <w:p w:rsidR="00E65C40" w:rsidRPr="007C0E28" w:rsidRDefault="00E65C40" w:rsidP="00213023">
            <w:pPr>
              <w:pStyle w:val="a3"/>
              <w:ind w:firstLine="0"/>
              <w:jc w:val="both"/>
              <w:rPr>
                <w:rFonts w:ascii="Times New Roman" w:hAnsi="Times New Roman" w:cs="Times New Roman"/>
                <w:sz w:val="22"/>
              </w:rPr>
            </w:pPr>
            <w:proofErr w:type="spellStart"/>
            <w:r w:rsidRPr="007C0E28">
              <w:rPr>
                <w:rFonts w:ascii="Times New Roman" w:hAnsi="Times New Roman" w:cs="Times New Roman"/>
                <w:sz w:val="22"/>
              </w:rPr>
              <w:t>К-ть</w:t>
            </w:r>
            <w:proofErr w:type="spellEnd"/>
            <w:r w:rsidRPr="007C0E28">
              <w:rPr>
                <w:rFonts w:ascii="Times New Roman" w:hAnsi="Times New Roman" w:cs="Times New Roman"/>
                <w:sz w:val="22"/>
              </w:rPr>
              <w:t xml:space="preserve"> учнів, направлених на обласну олімпіаду</w:t>
            </w:r>
          </w:p>
          <w:p w:rsidR="00E65C40" w:rsidRPr="007C0E28" w:rsidRDefault="00E65C40" w:rsidP="00213023">
            <w:pPr>
              <w:pStyle w:val="a3"/>
              <w:ind w:firstLine="0"/>
              <w:jc w:val="both"/>
              <w:rPr>
                <w:rFonts w:ascii="Times New Roman" w:hAnsi="Times New Roman" w:cs="Times New Roman"/>
                <w:sz w:val="22"/>
              </w:rPr>
            </w:pPr>
          </w:p>
        </w:tc>
        <w:tc>
          <w:tcPr>
            <w:tcW w:w="1686" w:type="dxa"/>
          </w:tcPr>
          <w:p w:rsidR="00E65C40" w:rsidRPr="007C0E28" w:rsidRDefault="00E65C40" w:rsidP="00213023">
            <w:pPr>
              <w:pStyle w:val="a3"/>
              <w:ind w:firstLine="0"/>
              <w:jc w:val="center"/>
              <w:rPr>
                <w:rFonts w:ascii="Times New Roman" w:hAnsi="Times New Roman" w:cs="Times New Roman"/>
                <w:sz w:val="22"/>
              </w:rPr>
            </w:pPr>
          </w:p>
          <w:p w:rsidR="00E65C40" w:rsidRPr="007C0E28" w:rsidRDefault="00E65C40" w:rsidP="00213023">
            <w:pPr>
              <w:pStyle w:val="a3"/>
              <w:ind w:firstLine="0"/>
              <w:jc w:val="center"/>
              <w:rPr>
                <w:rFonts w:ascii="Times New Roman" w:hAnsi="Times New Roman" w:cs="Times New Roman"/>
                <w:sz w:val="22"/>
              </w:rPr>
            </w:pPr>
            <w:r w:rsidRPr="007C0E28">
              <w:rPr>
                <w:rFonts w:ascii="Times New Roman" w:hAnsi="Times New Roman" w:cs="Times New Roman"/>
                <w:sz w:val="22"/>
              </w:rPr>
              <w:t>14</w:t>
            </w:r>
          </w:p>
        </w:tc>
        <w:tc>
          <w:tcPr>
            <w:tcW w:w="1701" w:type="dxa"/>
          </w:tcPr>
          <w:p w:rsidR="00E65C40" w:rsidRPr="007C0E28" w:rsidRDefault="00E65C40" w:rsidP="00213023">
            <w:pPr>
              <w:pStyle w:val="a3"/>
              <w:ind w:firstLine="0"/>
              <w:jc w:val="center"/>
              <w:rPr>
                <w:rFonts w:ascii="Times New Roman" w:hAnsi="Times New Roman" w:cs="Times New Roman"/>
                <w:sz w:val="22"/>
                <w:lang w:val="ru-RU"/>
              </w:rPr>
            </w:pPr>
          </w:p>
          <w:p w:rsidR="00E65C40" w:rsidRPr="007C0E28" w:rsidRDefault="00E65C40" w:rsidP="00213023">
            <w:pPr>
              <w:pStyle w:val="a3"/>
              <w:ind w:firstLine="0"/>
              <w:jc w:val="center"/>
              <w:rPr>
                <w:rFonts w:ascii="Times New Roman" w:hAnsi="Times New Roman" w:cs="Times New Roman"/>
                <w:sz w:val="22"/>
                <w:lang w:val="ru-RU"/>
              </w:rPr>
            </w:pPr>
            <w:r w:rsidRPr="007C0E28">
              <w:rPr>
                <w:rFonts w:ascii="Times New Roman" w:hAnsi="Times New Roman" w:cs="Times New Roman"/>
                <w:sz w:val="22"/>
                <w:lang w:val="ru-RU"/>
              </w:rPr>
              <w:t>16</w:t>
            </w:r>
          </w:p>
        </w:tc>
        <w:tc>
          <w:tcPr>
            <w:tcW w:w="1701" w:type="dxa"/>
          </w:tcPr>
          <w:p w:rsidR="00E65C40" w:rsidRPr="007C0E28" w:rsidRDefault="00E65C40" w:rsidP="00213023">
            <w:pPr>
              <w:pStyle w:val="a3"/>
              <w:ind w:firstLine="0"/>
              <w:jc w:val="center"/>
              <w:rPr>
                <w:rFonts w:ascii="Times New Roman" w:hAnsi="Times New Roman" w:cs="Times New Roman"/>
                <w:sz w:val="22"/>
                <w:lang w:val="ru-RU"/>
              </w:rPr>
            </w:pPr>
          </w:p>
          <w:p w:rsidR="00E65C40" w:rsidRPr="007C0E28" w:rsidRDefault="00E65C40" w:rsidP="00213023">
            <w:pPr>
              <w:pStyle w:val="a3"/>
              <w:ind w:firstLine="0"/>
              <w:jc w:val="center"/>
              <w:rPr>
                <w:rFonts w:ascii="Times New Roman" w:hAnsi="Times New Roman" w:cs="Times New Roman"/>
                <w:sz w:val="22"/>
                <w:lang w:val="ru-RU"/>
              </w:rPr>
            </w:pPr>
            <w:r w:rsidRPr="007C0E28">
              <w:rPr>
                <w:rFonts w:ascii="Times New Roman" w:hAnsi="Times New Roman" w:cs="Times New Roman"/>
                <w:sz w:val="22"/>
                <w:lang w:val="ru-RU"/>
              </w:rPr>
              <w:t>16</w:t>
            </w:r>
          </w:p>
        </w:tc>
      </w:tr>
    </w:tbl>
    <w:p w:rsidR="00E65C40" w:rsidRPr="00FC77C1" w:rsidRDefault="00E65C40" w:rsidP="00E65C40">
      <w:pPr>
        <w:pStyle w:val="a7"/>
        <w:spacing w:before="2"/>
        <w:ind w:right="221"/>
        <w:rPr>
          <w:spacing w:val="-1"/>
          <w:lang w:val="uk-UA"/>
        </w:rPr>
      </w:pPr>
    </w:p>
    <w:p w:rsidR="00E65C40" w:rsidRPr="004F71D5" w:rsidRDefault="00E65C40" w:rsidP="00E65C40">
      <w:pPr>
        <w:pStyle w:val="a7"/>
        <w:spacing w:before="2"/>
        <w:ind w:right="221"/>
        <w:jc w:val="right"/>
        <w:rPr>
          <w:lang w:val="uk-UA"/>
        </w:rPr>
      </w:pPr>
      <w:proofErr w:type="spellStart"/>
      <w:r>
        <w:rPr>
          <w:spacing w:val="-1"/>
        </w:rPr>
        <w:t>Таблиця</w:t>
      </w:r>
      <w:proofErr w:type="spellEnd"/>
      <w:r>
        <w:t xml:space="preserve"> </w:t>
      </w:r>
      <w:r>
        <w:rPr>
          <w:lang w:val="uk-UA"/>
        </w:rPr>
        <w:t>5</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784"/>
        <w:gridCol w:w="686"/>
        <w:gridCol w:w="1161"/>
        <w:gridCol w:w="1220"/>
        <w:gridCol w:w="1842"/>
        <w:gridCol w:w="1618"/>
      </w:tblGrid>
      <w:tr w:rsidR="00E65C40" w:rsidTr="00213023">
        <w:tc>
          <w:tcPr>
            <w:tcW w:w="545" w:type="dxa"/>
            <w:shd w:val="clear" w:color="auto" w:fill="FFFFFF" w:themeFill="background1"/>
          </w:tcPr>
          <w:p w:rsidR="00E65C40" w:rsidRPr="00677D51" w:rsidRDefault="00E65C40" w:rsidP="00213023">
            <w:pPr>
              <w:pStyle w:val="a3"/>
              <w:ind w:firstLine="0"/>
              <w:rPr>
                <w:sz w:val="22"/>
                <w:szCs w:val="22"/>
              </w:rPr>
            </w:pPr>
            <w:r w:rsidRPr="00677D51">
              <w:rPr>
                <w:sz w:val="22"/>
                <w:szCs w:val="22"/>
              </w:rPr>
              <w:t>№</w:t>
            </w:r>
          </w:p>
          <w:p w:rsidR="00E65C40" w:rsidRPr="00677D51" w:rsidRDefault="00E65C40" w:rsidP="00213023">
            <w:pPr>
              <w:pStyle w:val="a3"/>
              <w:ind w:firstLine="0"/>
              <w:rPr>
                <w:sz w:val="22"/>
                <w:szCs w:val="22"/>
              </w:rPr>
            </w:pPr>
            <w:r w:rsidRPr="00677D51">
              <w:rPr>
                <w:sz w:val="22"/>
                <w:szCs w:val="22"/>
              </w:rPr>
              <w:t>п/п</w:t>
            </w:r>
          </w:p>
        </w:tc>
        <w:tc>
          <w:tcPr>
            <w:tcW w:w="2837" w:type="dxa"/>
            <w:shd w:val="clear" w:color="auto" w:fill="FFFFFF" w:themeFill="background1"/>
          </w:tcPr>
          <w:p w:rsidR="00E65C40" w:rsidRPr="00677D51" w:rsidRDefault="00E65C40" w:rsidP="00213023">
            <w:pPr>
              <w:pStyle w:val="a3"/>
              <w:ind w:right="176" w:firstLine="0"/>
              <w:jc w:val="center"/>
              <w:rPr>
                <w:sz w:val="22"/>
                <w:szCs w:val="22"/>
              </w:rPr>
            </w:pPr>
            <w:r w:rsidRPr="00677D51">
              <w:rPr>
                <w:sz w:val="22"/>
                <w:szCs w:val="22"/>
              </w:rPr>
              <w:t>Учень</w:t>
            </w:r>
          </w:p>
        </w:tc>
        <w:tc>
          <w:tcPr>
            <w:tcW w:w="689" w:type="dxa"/>
            <w:shd w:val="clear" w:color="auto" w:fill="FFFFFF" w:themeFill="background1"/>
          </w:tcPr>
          <w:p w:rsidR="00E65C40" w:rsidRPr="00677D51" w:rsidRDefault="00E65C40" w:rsidP="00213023">
            <w:pPr>
              <w:pStyle w:val="a3"/>
              <w:ind w:firstLine="0"/>
              <w:jc w:val="center"/>
              <w:rPr>
                <w:sz w:val="22"/>
                <w:szCs w:val="22"/>
              </w:rPr>
            </w:pPr>
            <w:r w:rsidRPr="00677D51">
              <w:rPr>
                <w:sz w:val="22"/>
                <w:szCs w:val="22"/>
              </w:rPr>
              <w:t>клас</w:t>
            </w:r>
          </w:p>
        </w:tc>
        <w:tc>
          <w:tcPr>
            <w:tcW w:w="1165" w:type="dxa"/>
            <w:shd w:val="clear" w:color="auto" w:fill="FFFFFF" w:themeFill="background1"/>
          </w:tcPr>
          <w:p w:rsidR="00E65C40" w:rsidRPr="00677D51" w:rsidRDefault="00E65C40" w:rsidP="00213023">
            <w:pPr>
              <w:pStyle w:val="a3"/>
              <w:ind w:firstLine="0"/>
              <w:jc w:val="center"/>
              <w:rPr>
                <w:sz w:val="22"/>
                <w:szCs w:val="22"/>
              </w:rPr>
            </w:pPr>
            <w:r w:rsidRPr="00677D51">
              <w:rPr>
                <w:sz w:val="22"/>
                <w:szCs w:val="22"/>
              </w:rPr>
              <w:t>Місце у районній олімпіаді</w:t>
            </w:r>
          </w:p>
        </w:tc>
        <w:tc>
          <w:tcPr>
            <w:tcW w:w="1142" w:type="dxa"/>
            <w:shd w:val="clear" w:color="auto" w:fill="FFFFFF" w:themeFill="background1"/>
          </w:tcPr>
          <w:p w:rsidR="00E65C40" w:rsidRPr="00677D51" w:rsidRDefault="00E65C40" w:rsidP="00213023">
            <w:pPr>
              <w:pStyle w:val="a3"/>
              <w:ind w:firstLine="0"/>
              <w:jc w:val="center"/>
              <w:rPr>
                <w:sz w:val="22"/>
                <w:szCs w:val="22"/>
              </w:rPr>
            </w:pPr>
            <w:r>
              <w:rPr>
                <w:sz w:val="22"/>
                <w:szCs w:val="22"/>
              </w:rPr>
              <w:t>Місце в обласному етапі</w:t>
            </w:r>
          </w:p>
        </w:tc>
        <w:tc>
          <w:tcPr>
            <w:tcW w:w="1849" w:type="dxa"/>
            <w:shd w:val="clear" w:color="auto" w:fill="FFFFFF" w:themeFill="background1"/>
          </w:tcPr>
          <w:p w:rsidR="00E65C40" w:rsidRPr="00677D51" w:rsidRDefault="00E65C40" w:rsidP="00213023">
            <w:pPr>
              <w:pStyle w:val="a3"/>
              <w:ind w:firstLine="0"/>
              <w:jc w:val="center"/>
              <w:rPr>
                <w:sz w:val="22"/>
                <w:szCs w:val="22"/>
              </w:rPr>
            </w:pPr>
          </w:p>
        </w:tc>
        <w:tc>
          <w:tcPr>
            <w:tcW w:w="1627" w:type="dxa"/>
            <w:shd w:val="clear" w:color="auto" w:fill="FFFFFF" w:themeFill="background1"/>
          </w:tcPr>
          <w:p w:rsidR="00E65C40" w:rsidRPr="00677D51" w:rsidRDefault="00E65C40" w:rsidP="00213023">
            <w:pPr>
              <w:pStyle w:val="a3"/>
              <w:ind w:firstLine="0"/>
              <w:jc w:val="center"/>
              <w:rPr>
                <w:sz w:val="22"/>
                <w:szCs w:val="22"/>
              </w:rPr>
            </w:pPr>
            <w:r w:rsidRPr="00677D51">
              <w:rPr>
                <w:sz w:val="22"/>
                <w:szCs w:val="22"/>
              </w:rPr>
              <w:t>предмет вчитель</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ind w:left="160"/>
              <w:rPr>
                <w:sz w:val="22"/>
                <w:szCs w:val="22"/>
                <w:lang w:val="uk-UA"/>
              </w:rPr>
            </w:pPr>
            <w:r w:rsidRPr="00677D51">
              <w:rPr>
                <w:sz w:val="22"/>
                <w:szCs w:val="22"/>
                <w:lang w:val="uk-UA"/>
              </w:rPr>
              <w:t>Кузнєцов Владислав Андрійович</w:t>
            </w: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9</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w:t>
            </w:r>
          </w:p>
        </w:tc>
        <w:tc>
          <w:tcPr>
            <w:tcW w:w="1142" w:type="dxa"/>
          </w:tcPr>
          <w:p w:rsidR="00E65C40" w:rsidRPr="00677D51" w:rsidRDefault="00E65C40" w:rsidP="00213023">
            <w:pPr>
              <w:ind w:left="113"/>
              <w:jc w:val="center"/>
              <w:rPr>
                <w:sz w:val="22"/>
                <w:szCs w:val="22"/>
                <w:lang w:val="uk-UA"/>
              </w:rPr>
            </w:pPr>
            <w:r>
              <w:rPr>
                <w:sz w:val="22"/>
                <w:szCs w:val="22"/>
                <w:lang w:val="uk-UA"/>
              </w:rPr>
              <w:t>ІІ</w:t>
            </w:r>
          </w:p>
        </w:tc>
        <w:tc>
          <w:tcPr>
            <w:tcW w:w="1849" w:type="dxa"/>
            <w:vAlign w:val="center"/>
          </w:tcPr>
          <w:p w:rsidR="00E65C40" w:rsidRPr="00677D51" w:rsidRDefault="00E65C40" w:rsidP="00213023">
            <w:pPr>
              <w:ind w:left="113"/>
              <w:rPr>
                <w:sz w:val="22"/>
                <w:szCs w:val="22"/>
                <w:lang w:val="uk-UA"/>
              </w:rPr>
            </w:pPr>
            <w:proofErr w:type="spellStart"/>
            <w:r w:rsidRPr="00677D51">
              <w:rPr>
                <w:sz w:val="22"/>
                <w:szCs w:val="22"/>
                <w:lang w:val="uk-UA"/>
              </w:rPr>
              <w:t>Соболенко</w:t>
            </w:r>
            <w:proofErr w:type="spellEnd"/>
            <w:r w:rsidRPr="00677D51">
              <w:rPr>
                <w:sz w:val="22"/>
                <w:szCs w:val="22"/>
                <w:lang w:val="uk-UA"/>
              </w:rPr>
              <w:t xml:space="preserve"> Ю.П.</w:t>
            </w:r>
          </w:p>
        </w:tc>
        <w:tc>
          <w:tcPr>
            <w:tcW w:w="1627" w:type="dxa"/>
            <w:vAlign w:val="center"/>
          </w:tcPr>
          <w:p w:rsidR="00E65C40" w:rsidRPr="00677D51" w:rsidRDefault="00E65C40" w:rsidP="00213023">
            <w:pPr>
              <w:tabs>
                <w:tab w:val="left" w:pos="2628"/>
                <w:tab w:val="left" w:leader="underscore" w:pos="3751"/>
                <w:tab w:val="left" w:pos="5966"/>
              </w:tabs>
              <w:ind w:left="113"/>
              <w:rPr>
                <w:sz w:val="22"/>
                <w:szCs w:val="22"/>
                <w:lang w:val="uk-UA"/>
              </w:rPr>
            </w:pPr>
            <w:r w:rsidRPr="00677D51">
              <w:rPr>
                <w:sz w:val="22"/>
                <w:szCs w:val="22"/>
                <w:lang w:val="uk-UA"/>
              </w:rPr>
              <w:t xml:space="preserve">Історія </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ind w:left="160"/>
              <w:rPr>
                <w:sz w:val="22"/>
                <w:szCs w:val="22"/>
                <w:lang w:val="uk-UA"/>
              </w:rPr>
            </w:pPr>
            <w:r w:rsidRPr="00677D51">
              <w:rPr>
                <w:sz w:val="22"/>
                <w:szCs w:val="22"/>
                <w:lang w:val="uk-UA"/>
              </w:rPr>
              <w:t>Осадчій Тимофій Володимирович</w:t>
            </w: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10</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w:t>
            </w:r>
          </w:p>
        </w:tc>
        <w:tc>
          <w:tcPr>
            <w:tcW w:w="1142" w:type="dxa"/>
          </w:tcPr>
          <w:p w:rsidR="00E65C40" w:rsidRPr="00677D51" w:rsidRDefault="00E65C40" w:rsidP="00213023">
            <w:pPr>
              <w:ind w:left="113"/>
              <w:rPr>
                <w:sz w:val="22"/>
                <w:szCs w:val="22"/>
                <w:lang w:val="uk-UA"/>
              </w:rPr>
            </w:pPr>
          </w:p>
        </w:tc>
        <w:tc>
          <w:tcPr>
            <w:tcW w:w="1849" w:type="dxa"/>
            <w:vAlign w:val="center"/>
          </w:tcPr>
          <w:p w:rsidR="00E65C40" w:rsidRPr="00677D51" w:rsidRDefault="00E65C40" w:rsidP="00213023">
            <w:pPr>
              <w:ind w:left="113"/>
              <w:rPr>
                <w:sz w:val="22"/>
                <w:szCs w:val="22"/>
                <w:lang w:val="uk-UA"/>
              </w:rPr>
            </w:pPr>
            <w:proofErr w:type="spellStart"/>
            <w:r w:rsidRPr="00677D51">
              <w:rPr>
                <w:sz w:val="22"/>
                <w:szCs w:val="22"/>
                <w:lang w:val="uk-UA"/>
              </w:rPr>
              <w:t>Соболенко</w:t>
            </w:r>
            <w:proofErr w:type="spellEnd"/>
            <w:r w:rsidRPr="00677D51">
              <w:rPr>
                <w:sz w:val="22"/>
                <w:szCs w:val="22"/>
                <w:lang w:val="uk-UA"/>
              </w:rPr>
              <w:t xml:space="preserve"> Ю.П.</w:t>
            </w:r>
          </w:p>
        </w:tc>
        <w:tc>
          <w:tcPr>
            <w:tcW w:w="1627" w:type="dxa"/>
            <w:vAlign w:val="center"/>
          </w:tcPr>
          <w:p w:rsidR="00E65C40" w:rsidRPr="00677D51" w:rsidRDefault="00E65C40" w:rsidP="00213023">
            <w:pPr>
              <w:ind w:left="113"/>
              <w:rPr>
                <w:sz w:val="22"/>
                <w:szCs w:val="22"/>
              </w:rPr>
            </w:pPr>
            <w:r w:rsidRPr="00677D51">
              <w:rPr>
                <w:sz w:val="22"/>
                <w:szCs w:val="22"/>
                <w:lang w:val="uk-UA"/>
              </w:rPr>
              <w:t xml:space="preserve">Історія </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ind w:left="160"/>
              <w:rPr>
                <w:sz w:val="22"/>
                <w:szCs w:val="22"/>
                <w:lang w:val="uk-UA"/>
              </w:rPr>
            </w:pPr>
            <w:r w:rsidRPr="00677D51">
              <w:rPr>
                <w:sz w:val="22"/>
                <w:szCs w:val="22"/>
                <w:lang w:val="uk-UA"/>
              </w:rPr>
              <w:t>Лук</w:t>
            </w:r>
            <w:r w:rsidRPr="00677D51">
              <w:rPr>
                <w:sz w:val="22"/>
                <w:szCs w:val="22"/>
                <w:lang w:val="en-US"/>
              </w:rPr>
              <w:t>’</w:t>
            </w:r>
            <w:proofErr w:type="spellStart"/>
            <w:r w:rsidRPr="00677D51">
              <w:rPr>
                <w:sz w:val="22"/>
                <w:szCs w:val="22"/>
                <w:lang w:val="uk-UA"/>
              </w:rPr>
              <w:t>янчук</w:t>
            </w:r>
            <w:proofErr w:type="spellEnd"/>
            <w:r w:rsidRPr="00677D51">
              <w:rPr>
                <w:sz w:val="22"/>
                <w:szCs w:val="22"/>
                <w:lang w:val="uk-UA"/>
              </w:rPr>
              <w:t xml:space="preserve"> Данило Олегович</w:t>
            </w: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10</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ІІІ</w:t>
            </w:r>
          </w:p>
        </w:tc>
        <w:tc>
          <w:tcPr>
            <w:tcW w:w="1142" w:type="dxa"/>
          </w:tcPr>
          <w:p w:rsidR="00E65C40" w:rsidRPr="00677D51" w:rsidRDefault="00E65C40" w:rsidP="00213023">
            <w:pPr>
              <w:ind w:left="113"/>
              <w:rPr>
                <w:sz w:val="22"/>
                <w:szCs w:val="22"/>
                <w:lang w:val="uk-UA"/>
              </w:rPr>
            </w:pPr>
          </w:p>
        </w:tc>
        <w:tc>
          <w:tcPr>
            <w:tcW w:w="1849" w:type="dxa"/>
            <w:vAlign w:val="center"/>
          </w:tcPr>
          <w:p w:rsidR="00E65C40" w:rsidRPr="00677D51" w:rsidRDefault="00E65C40" w:rsidP="00213023">
            <w:pPr>
              <w:ind w:left="113"/>
              <w:rPr>
                <w:sz w:val="22"/>
                <w:szCs w:val="22"/>
                <w:lang w:val="uk-UA"/>
              </w:rPr>
            </w:pPr>
            <w:proofErr w:type="spellStart"/>
            <w:r w:rsidRPr="00677D51">
              <w:rPr>
                <w:sz w:val="22"/>
                <w:szCs w:val="22"/>
                <w:lang w:val="uk-UA"/>
              </w:rPr>
              <w:t>Соболенко</w:t>
            </w:r>
            <w:proofErr w:type="spellEnd"/>
            <w:r w:rsidRPr="00677D51">
              <w:rPr>
                <w:sz w:val="22"/>
                <w:szCs w:val="22"/>
                <w:lang w:val="uk-UA"/>
              </w:rPr>
              <w:t xml:space="preserve"> Ю.П.</w:t>
            </w:r>
          </w:p>
        </w:tc>
        <w:tc>
          <w:tcPr>
            <w:tcW w:w="1627" w:type="dxa"/>
            <w:vAlign w:val="center"/>
          </w:tcPr>
          <w:p w:rsidR="00E65C40" w:rsidRPr="00677D51" w:rsidRDefault="00E65C40" w:rsidP="00213023">
            <w:pPr>
              <w:ind w:left="113"/>
              <w:rPr>
                <w:sz w:val="22"/>
                <w:szCs w:val="22"/>
              </w:rPr>
            </w:pPr>
            <w:r w:rsidRPr="00677D51">
              <w:rPr>
                <w:sz w:val="22"/>
                <w:szCs w:val="22"/>
                <w:lang w:val="uk-UA"/>
              </w:rPr>
              <w:t xml:space="preserve">Історія </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ind w:left="160"/>
              <w:rPr>
                <w:sz w:val="22"/>
                <w:szCs w:val="22"/>
                <w:lang w:val="uk-UA"/>
              </w:rPr>
            </w:pPr>
            <w:proofErr w:type="spellStart"/>
            <w:r w:rsidRPr="00677D51">
              <w:rPr>
                <w:sz w:val="22"/>
                <w:szCs w:val="22"/>
                <w:lang w:val="uk-UA"/>
              </w:rPr>
              <w:t>Повєткін</w:t>
            </w:r>
            <w:proofErr w:type="spellEnd"/>
            <w:r w:rsidRPr="00677D51">
              <w:rPr>
                <w:sz w:val="22"/>
                <w:szCs w:val="22"/>
                <w:lang w:val="uk-UA"/>
              </w:rPr>
              <w:t xml:space="preserve"> Родіон Рафаїлович</w:t>
            </w: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11</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ІІІ</w:t>
            </w:r>
          </w:p>
        </w:tc>
        <w:tc>
          <w:tcPr>
            <w:tcW w:w="1142" w:type="dxa"/>
          </w:tcPr>
          <w:p w:rsidR="00E65C40" w:rsidRPr="00677D51" w:rsidRDefault="00E65C40" w:rsidP="00213023">
            <w:pPr>
              <w:ind w:left="113"/>
              <w:rPr>
                <w:sz w:val="22"/>
                <w:szCs w:val="22"/>
                <w:lang w:val="uk-UA"/>
              </w:rPr>
            </w:pPr>
          </w:p>
        </w:tc>
        <w:tc>
          <w:tcPr>
            <w:tcW w:w="1849" w:type="dxa"/>
            <w:vAlign w:val="center"/>
          </w:tcPr>
          <w:p w:rsidR="00E65C40" w:rsidRPr="00677D51" w:rsidRDefault="00E65C40" w:rsidP="00213023">
            <w:pPr>
              <w:ind w:left="113"/>
              <w:rPr>
                <w:sz w:val="22"/>
                <w:szCs w:val="22"/>
                <w:lang w:val="uk-UA"/>
              </w:rPr>
            </w:pPr>
            <w:proofErr w:type="spellStart"/>
            <w:r w:rsidRPr="00677D51">
              <w:rPr>
                <w:sz w:val="22"/>
                <w:szCs w:val="22"/>
                <w:lang w:val="uk-UA"/>
              </w:rPr>
              <w:t>Малиш</w:t>
            </w:r>
            <w:proofErr w:type="spellEnd"/>
            <w:r w:rsidRPr="00677D51">
              <w:rPr>
                <w:sz w:val="22"/>
                <w:szCs w:val="22"/>
                <w:lang w:val="uk-UA"/>
              </w:rPr>
              <w:t xml:space="preserve"> О.Є.</w:t>
            </w:r>
          </w:p>
        </w:tc>
        <w:tc>
          <w:tcPr>
            <w:tcW w:w="1627" w:type="dxa"/>
            <w:vAlign w:val="center"/>
          </w:tcPr>
          <w:p w:rsidR="00E65C40" w:rsidRPr="00677D51" w:rsidRDefault="00E65C40" w:rsidP="00213023">
            <w:pPr>
              <w:ind w:left="113"/>
              <w:rPr>
                <w:sz w:val="22"/>
                <w:szCs w:val="22"/>
              </w:rPr>
            </w:pPr>
            <w:r w:rsidRPr="00677D51">
              <w:rPr>
                <w:sz w:val="22"/>
                <w:szCs w:val="22"/>
                <w:lang w:val="uk-UA"/>
              </w:rPr>
              <w:t xml:space="preserve">Історія </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shd w:val="clear" w:color="auto" w:fill="FFFFFF"/>
              <w:ind w:left="160"/>
              <w:rPr>
                <w:sz w:val="22"/>
                <w:szCs w:val="22"/>
                <w:lang w:val="uk-UA"/>
              </w:rPr>
            </w:pPr>
            <w:r w:rsidRPr="00677D51">
              <w:rPr>
                <w:sz w:val="22"/>
                <w:szCs w:val="22"/>
                <w:lang w:val="uk-UA"/>
              </w:rPr>
              <w:t xml:space="preserve">Денисенко </w:t>
            </w:r>
            <w:proofErr w:type="spellStart"/>
            <w:r w:rsidRPr="00677D51">
              <w:rPr>
                <w:sz w:val="22"/>
                <w:szCs w:val="22"/>
                <w:lang w:val="uk-UA"/>
              </w:rPr>
              <w:t>Дамір</w:t>
            </w:r>
            <w:proofErr w:type="spellEnd"/>
            <w:r w:rsidRPr="00677D51">
              <w:rPr>
                <w:sz w:val="22"/>
                <w:szCs w:val="22"/>
                <w:lang w:val="uk-UA"/>
              </w:rPr>
              <w:t xml:space="preserve">  Ігорович</w:t>
            </w: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11</w:t>
            </w:r>
          </w:p>
        </w:tc>
        <w:tc>
          <w:tcPr>
            <w:tcW w:w="1165" w:type="dxa"/>
            <w:vAlign w:val="center"/>
          </w:tcPr>
          <w:p w:rsidR="00E65C40" w:rsidRPr="00677D51" w:rsidRDefault="00E65C40" w:rsidP="00213023">
            <w:pPr>
              <w:jc w:val="center"/>
              <w:rPr>
                <w:sz w:val="22"/>
                <w:szCs w:val="22"/>
                <w:lang w:val="uk-UA"/>
              </w:rPr>
            </w:pPr>
            <w:r w:rsidRPr="00677D51">
              <w:rPr>
                <w:sz w:val="22"/>
                <w:szCs w:val="22"/>
                <w:lang w:val="uk-UA"/>
              </w:rPr>
              <w:t>ІІІ</w:t>
            </w:r>
          </w:p>
        </w:tc>
        <w:tc>
          <w:tcPr>
            <w:tcW w:w="1142" w:type="dxa"/>
          </w:tcPr>
          <w:p w:rsidR="00E65C40" w:rsidRPr="00677D51" w:rsidRDefault="00E65C40" w:rsidP="00213023">
            <w:pPr>
              <w:ind w:left="113"/>
              <w:rPr>
                <w:sz w:val="22"/>
                <w:szCs w:val="22"/>
                <w:lang w:val="uk-UA"/>
              </w:rPr>
            </w:pPr>
          </w:p>
        </w:tc>
        <w:tc>
          <w:tcPr>
            <w:tcW w:w="1849" w:type="dxa"/>
            <w:vAlign w:val="center"/>
          </w:tcPr>
          <w:p w:rsidR="00E65C40" w:rsidRPr="00677D51" w:rsidRDefault="00E65C40" w:rsidP="00213023">
            <w:pPr>
              <w:ind w:left="113"/>
              <w:rPr>
                <w:sz w:val="22"/>
                <w:szCs w:val="22"/>
                <w:lang w:val="uk-UA"/>
              </w:rPr>
            </w:pPr>
            <w:proofErr w:type="spellStart"/>
            <w:r w:rsidRPr="00677D51">
              <w:rPr>
                <w:sz w:val="22"/>
                <w:szCs w:val="22"/>
                <w:lang w:val="uk-UA"/>
              </w:rPr>
              <w:t>Чоботок</w:t>
            </w:r>
            <w:proofErr w:type="spellEnd"/>
            <w:r w:rsidRPr="00677D51">
              <w:rPr>
                <w:sz w:val="22"/>
                <w:szCs w:val="22"/>
                <w:lang w:val="uk-UA"/>
              </w:rPr>
              <w:t xml:space="preserve"> І.Ю.</w:t>
            </w:r>
          </w:p>
        </w:tc>
        <w:tc>
          <w:tcPr>
            <w:tcW w:w="1627" w:type="dxa"/>
            <w:vAlign w:val="center"/>
          </w:tcPr>
          <w:p w:rsidR="00E65C40" w:rsidRPr="00677D51" w:rsidRDefault="00E65C40" w:rsidP="00213023">
            <w:pPr>
              <w:tabs>
                <w:tab w:val="left" w:pos="2628"/>
                <w:tab w:val="left" w:leader="underscore" w:pos="3751"/>
                <w:tab w:val="left" w:pos="5966"/>
              </w:tabs>
              <w:ind w:left="113"/>
              <w:rPr>
                <w:sz w:val="22"/>
                <w:szCs w:val="22"/>
                <w:lang w:val="uk-UA"/>
              </w:rPr>
            </w:pPr>
            <w:r w:rsidRPr="00677D51">
              <w:rPr>
                <w:sz w:val="22"/>
                <w:szCs w:val="22"/>
                <w:lang w:val="uk-UA"/>
              </w:rPr>
              <w:t>астрономія</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shd w:val="clear" w:color="auto" w:fill="FFFFFF"/>
              <w:ind w:left="160"/>
              <w:rPr>
                <w:sz w:val="22"/>
                <w:szCs w:val="22"/>
                <w:lang w:val="uk-UA"/>
              </w:rPr>
            </w:pPr>
            <w:r w:rsidRPr="00677D51">
              <w:rPr>
                <w:sz w:val="22"/>
                <w:szCs w:val="22"/>
                <w:lang w:val="uk-UA"/>
              </w:rPr>
              <w:t>Кузнєцов Владислав Андрійович</w:t>
            </w:r>
          </w:p>
        </w:tc>
        <w:tc>
          <w:tcPr>
            <w:tcW w:w="689"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9</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w:t>
            </w:r>
          </w:p>
        </w:tc>
        <w:tc>
          <w:tcPr>
            <w:tcW w:w="1142" w:type="dxa"/>
          </w:tcPr>
          <w:p w:rsidR="00E65C40" w:rsidRPr="00677D51" w:rsidRDefault="00E65C40" w:rsidP="00213023">
            <w:pPr>
              <w:shd w:val="clear" w:color="auto" w:fill="FFFFFF"/>
              <w:ind w:left="113"/>
              <w:rPr>
                <w:sz w:val="22"/>
                <w:szCs w:val="22"/>
                <w:lang w:val="uk-UA"/>
              </w:rPr>
            </w:pPr>
          </w:p>
        </w:tc>
        <w:tc>
          <w:tcPr>
            <w:tcW w:w="1849" w:type="dxa"/>
            <w:vAlign w:val="center"/>
          </w:tcPr>
          <w:p w:rsidR="00E65C40" w:rsidRPr="00677D51" w:rsidRDefault="00E65C40" w:rsidP="00213023">
            <w:pPr>
              <w:shd w:val="clear" w:color="auto" w:fill="FFFFFF"/>
              <w:ind w:left="113"/>
              <w:rPr>
                <w:sz w:val="22"/>
                <w:szCs w:val="22"/>
                <w:lang w:val="uk-UA"/>
              </w:rPr>
            </w:pPr>
            <w:r w:rsidRPr="00677D51">
              <w:rPr>
                <w:sz w:val="22"/>
                <w:szCs w:val="22"/>
                <w:lang w:val="uk-UA"/>
              </w:rPr>
              <w:t>Зоріна А.В.</w:t>
            </w:r>
          </w:p>
        </w:tc>
        <w:tc>
          <w:tcPr>
            <w:tcW w:w="1627" w:type="dxa"/>
            <w:vAlign w:val="center"/>
          </w:tcPr>
          <w:p w:rsidR="00E65C40" w:rsidRPr="00677D51" w:rsidRDefault="00E65C40" w:rsidP="00213023">
            <w:pPr>
              <w:ind w:left="113"/>
              <w:rPr>
                <w:sz w:val="22"/>
                <w:szCs w:val="22"/>
              </w:rPr>
            </w:pPr>
            <w:proofErr w:type="spellStart"/>
            <w:r w:rsidRPr="00677D51">
              <w:rPr>
                <w:sz w:val="22"/>
                <w:szCs w:val="22"/>
                <w:lang w:val="uk-UA"/>
              </w:rPr>
              <w:t>Франц</w:t>
            </w:r>
            <w:proofErr w:type="spellEnd"/>
            <w:r w:rsidRPr="00677D51">
              <w:rPr>
                <w:sz w:val="22"/>
                <w:szCs w:val="22"/>
                <w:lang w:val="uk-UA"/>
              </w:rPr>
              <w:t xml:space="preserve">. мова </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ind w:left="160"/>
              <w:rPr>
                <w:bCs/>
                <w:sz w:val="22"/>
                <w:szCs w:val="22"/>
                <w:lang w:val="uk-UA"/>
              </w:rPr>
            </w:pPr>
            <w:r w:rsidRPr="00677D51">
              <w:rPr>
                <w:bCs/>
                <w:sz w:val="22"/>
                <w:szCs w:val="22"/>
                <w:lang w:val="uk-UA"/>
              </w:rPr>
              <w:t>Лук’янчук Данило Олегович</w:t>
            </w:r>
          </w:p>
        </w:tc>
        <w:tc>
          <w:tcPr>
            <w:tcW w:w="689" w:type="dxa"/>
            <w:vAlign w:val="center"/>
          </w:tcPr>
          <w:p w:rsidR="00E65C40" w:rsidRPr="00677D51" w:rsidRDefault="00E65C40" w:rsidP="00213023">
            <w:pPr>
              <w:shd w:val="clear" w:color="auto" w:fill="FFFFFF"/>
              <w:ind w:left="33" w:hanging="33"/>
              <w:jc w:val="center"/>
              <w:rPr>
                <w:sz w:val="22"/>
                <w:szCs w:val="22"/>
                <w:lang w:val="uk-UA"/>
              </w:rPr>
            </w:pPr>
            <w:r w:rsidRPr="00677D51">
              <w:rPr>
                <w:sz w:val="22"/>
                <w:szCs w:val="22"/>
                <w:lang w:val="uk-UA"/>
              </w:rPr>
              <w:t>10</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w:t>
            </w:r>
          </w:p>
        </w:tc>
        <w:tc>
          <w:tcPr>
            <w:tcW w:w="1142" w:type="dxa"/>
          </w:tcPr>
          <w:p w:rsidR="00E65C40" w:rsidRPr="00677D51" w:rsidRDefault="00E65C40" w:rsidP="00213023">
            <w:pPr>
              <w:ind w:left="113"/>
              <w:rPr>
                <w:bCs/>
                <w:sz w:val="22"/>
                <w:szCs w:val="22"/>
                <w:lang w:val="uk-UA"/>
              </w:rPr>
            </w:pPr>
          </w:p>
        </w:tc>
        <w:tc>
          <w:tcPr>
            <w:tcW w:w="1849" w:type="dxa"/>
            <w:vAlign w:val="center"/>
          </w:tcPr>
          <w:p w:rsidR="00E65C40" w:rsidRPr="00677D51" w:rsidRDefault="00E65C40" w:rsidP="00213023">
            <w:pPr>
              <w:ind w:left="113"/>
              <w:rPr>
                <w:bCs/>
                <w:sz w:val="22"/>
                <w:szCs w:val="22"/>
                <w:lang w:val="uk-UA"/>
              </w:rPr>
            </w:pPr>
            <w:r w:rsidRPr="00677D51">
              <w:rPr>
                <w:bCs/>
                <w:sz w:val="22"/>
                <w:szCs w:val="22"/>
                <w:lang w:val="uk-UA"/>
              </w:rPr>
              <w:t xml:space="preserve"> Нікітіна А.Ф.</w:t>
            </w:r>
          </w:p>
        </w:tc>
        <w:tc>
          <w:tcPr>
            <w:tcW w:w="1627" w:type="dxa"/>
            <w:vAlign w:val="center"/>
          </w:tcPr>
          <w:p w:rsidR="00E65C40" w:rsidRPr="00677D51" w:rsidRDefault="00E65C40" w:rsidP="00213023">
            <w:pPr>
              <w:ind w:left="113"/>
              <w:rPr>
                <w:sz w:val="22"/>
                <w:szCs w:val="22"/>
              </w:rPr>
            </w:pPr>
            <w:r w:rsidRPr="00677D51">
              <w:rPr>
                <w:sz w:val="22"/>
                <w:szCs w:val="22"/>
                <w:lang w:val="uk-UA"/>
              </w:rPr>
              <w:t xml:space="preserve">Англ. мова </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tabs>
                <w:tab w:val="left" w:pos="2835"/>
              </w:tabs>
              <w:ind w:left="160"/>
              <w:rPr>
                <w:sz w:val="22"/>
                <w:szCs w:val="22"/>
                <w:lang w:val="uk-UA"/>
              </w:rPr>
            </w:pPr>
            <w:proofErr w:type="spellStart"/>
            <w:r w:rsidRPr="00677D51">
              <w:rPr>
                <w:sz w:val="22"/>
                <w:szCs w:val="22"/>
                <w:lang w:val="uk-UA"/>
              </w:rPr>
              <w:t>Акімочкіна</w:t>
            </w:r>
            <w:proofErr w:type="spellEnd"/>
            <w:r w:rsidRPr="00677D51">
              <w:rPr>
                <w:sz w:val="22"/>
                <w:szCs w:val="22"/>
                <w:lang w:val="uk-UA"/>
              </w:rPr>
              <w:t xml:space="preserve"> Юлія Дмитрівна</w:t>
            </w:r>
          </w:p>
        </w:tc>
        <w:tc>
          <w:tcPr>
            <w:tcW w:w="689" w:type="dxa"/>
            <w:vAlign w:val="center"/>
          </w:tcPr>
          <w:p w:rsidR="00E65C40" w:rsidRPr="00677D51" w:rsidRDefault="00E65C40" w:rsidP="00213023">
            <w:pPr>
              <w:tabs>
                <w:tab w:val="left" w:pos="2835"/>
              </w:tabs>
              <w:jc w:val="center"/>
              <w:rPr>
                <w:sz w:val="22"/>
                <w:szCs w:val="22"/>
                <w:lang w:val="uk-UA"/>
              </w:rPr>
            </w:pPr>
            <w:r w:rsidRPr="00677D51">
              <w:rPr>
                <w:sz w:val="22"/>
                <w:szCs w:val="22"/>
                <w:lang w:val="uk-UA"/>
              </w:rPr>
              <w:t>11</w:t>
            </w:r>
          </w:p>
        </w:tc>
        <w:tc>
          <w:tcPr>
            <w:tcW w:w="1165" w:type="dxa"/>
            <w:vAlign w:val="center"/>
          </w:tcPr>
          <w:p w:rsidR="00E65C40" w:rsidRPr="00677D51" w:rsidRDefault="00E65C40" w:rsidP="00213023">
            <w:pPr>
              <w:tabs>
                <w:tab w:val="left" w:pos="2835"/>
              </w:tabs>
              <w:jc w:val="center"/>
              <w:rPr>
                <w:sz w:val="22"/>
                <w:szCs w:val="22"/>
                <w:lang w:val="uk-UA"/>
              </w:rPr>
            </w:pPr>
            <w:r w:rsidRPr="00677D51">
              <w:rPr>
                <w:sz w:val="22"/>
                <w:szCs w:val="22"/>
                <w:lang w:val="uk-UA"/>
              </w:rPr>
              <w:t>І</w:t>
            </w:r>
          </w:p>
        </w:tc>
        <w:tc>
          <w:tcPr>
            <w:tcW w:w="1142" w:type="dxa"/>
          </w:tcPr>
          <w:p w:rsidR="00E65C40" w:rsidRPr="00677D51" w:rsidRDefault="00E65C40" w:rsidP="00213023">
            <w:pPr>
              <w:tabs>
                <w:tab w:val="left" w:pos="2835"/>
              </w:tabs>
              <w:ind w:left="113"/>
              <w:rPr>
                <w:sz w:val="22"/>
                <w:szCs w:val="22"/>
                <w:lang w:val="uk-UA"/>
              </w:rPr>
            </w:pPr>
          </w:p>
        </w:tc>
        <w:tc>
          <w:tcPr>
            <w:tcW w:w="1849" w:type="dxa"/>
            <w:vAlign w:val="center"/>
          </w:tcPr>
          <w:p w:rsidR="00E65C40" w:rsidRPr="00677D51" w:rsidRDefault="00E65C40" w:rsidP="00213023">
            <w:pPr>
              <w:tabs>
                <w:tab w:val="left" w:pos="2835"/>
              </w:tabs>
              <w:ind w:left="113"/>
              <w:rPr>
                <w:sz w:val="22"/>
                <w:szCs w:val="22"/>
                <w:lang w:val="uk-UA"/>
              </w:rPr>
            </w:pPr>
            <w:proofErr w:type="spellStart"/>
            <w:r w:rsidRPr="00677D51">
              <w:rPr>
                <w:sz w:val="22"/>
                <w:szCs w:val="22"/>
                <w:lang w:val="uk-UA"/>
              </w:rPr>
              <w:t>Гриценко</w:t>
            </w:r>
            <w:proofErr w:type="spellEnd"/>
            <w:r w:rsidRPr="00677D51">
              <w:rPr>
                <w:sz w:val="22"/>
                <w:szCs w:val="22"/>
                <w:lang w:val="uk-UA"/>
              </w:rPr>
              <w:t xml:space="preserve"> О.В.</w:t>
            </w:r>
          </w:p>
        </w:tc>
        <w:tc>
          <w:tcPr>
            <w:tcW w:w="1627" w:type="dxa"/>
            <w:vAlign w:val="center"/>
          </w:tcPr>
          <w:p w:rsidR="00E65C40" w:rsidRPr="00677D51" w:rsidRDefault="00E65C40" w:rsidP="00213023">
            <w:pPr>
              <w:ind w:left="113"/>
              <w:rPr>
                <w:sz w:val="22"/>
                <w:szCs w:val="22"/>
              </w:rPr>
            </w:pPr>
            <w:r w:rsidRPr="00677D51">
              <w:rPr>
                <w:sz w:val="22"/>
                <w:szCs w:val="22"/>
                <w:lang w:val="uk-UA"/>
              </w:rPr>
              <w:t xml:space="preserve">Географія </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ind w:left="160"/>
              <w:rPr>
                <w:sz w:val="22"/>
                <w:szCs w:val="22"/>
                <w:lang w:val="uk-UA"/>
              </w:rPr>
            </w:pPr>
            <w:proofErr w:type="spellStart"/>
            <w:r w:rsidRPr="00677D51">
              <w:rPr>
                <w:sz w:val="22"/>
                <w:szCs w:val="22"/>
                <w:lang w:val="uk-UA"/>
              </w:rPr>
              <w:t>Поліонко</w:t>
            </w:r>
            <w:proofErr w:type="spellEnd"/>
            <w:r w:rsidRPr="00677D51">
              <w:rPr>
                <w:sz w:val="22"/>
                <w:szCs w:val="22"/>
                <w:lang w:val="uk-UA"/>
              </w:rPr>
              <w:t xml:space="preserve"> Олег Сергійович</w:t>
            </w: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7</w:t>
            </w:r>
          </w:p>
        </w:tc>
        <w:tc>
          <w:tcPr>
            <w:tcW w:w="1165" w:type="dxa"/>
            <w:vAlign w:val="center"/>
          </w:tcPr>
          <w:p w:rsidR="00E65C40" w:rsidRPr="00677D51" w:rsidRDefault="00E65C40" w:rsidP="00213023">
            <w:pPr>
              <w:jc w:val="center"/>
              <w:rPr>
                <w:sz w:val="22"/>
                <w:szCs w:val="22"/>
                <w:lang w:val="uk-UA"/>
              </w:rPr>
            </w:pPr>
            <w:r w:rsidRPr="00677D51">
              <w:rPr>
                <w:sz w:val="22"/>
                <w:szCs w:val="22"/>
                <w:lang w:val="uk-UA"/>
              </w:rPr>
              <w:t>ІІІ</w:t>
            </w:r>
          </w:p>
        </w:tc>
        <w:tc>
          <w:tcPr>
            <w:tcW w:w="1142" w:type="dxa"/>
          </w:tcPr>
          <w:p w:rsidR="00E65C40" w:rsidRPr="00677D51" w:rsidRDefault="00E65C40" w:rsidP="00213023">
            <w:pPr>
              <w:ind w:left="113"/>
              <w:rPr>
                <w:sz w:val="22"/>
                <w:szCs w:val="22"/>
                <w:lang w:val="uk-UA"/>
              </w:rPr>
            </w:pPr>
          </w:p>
        </w:tc>
        <w:tc>
          <w:tcPr>
            <w:tcW w:w="1849" w:type="dxa"/>
            <w:vAlign w:val="center"/>
          </w:tcPr>
          <w:p w:rsidR="00E65C40" w:rsidRPr="00677D51" w:rsidRDefault="00E65C40" w:rsidP="00213023">
            <w:pPr>
              <w:ind w:left="113"/>
              <w:rPr>
                <w:sz w:val="22"/>
                <w:szCs w:val="22"/>
                <w:lang w:val="uk-UA"/>
              </w:rPr>
            </w:pPr>
            <w:proofErr w:type="spellStart"/>
            <w:r w:rsidRPr="00677D51">
              <w:rPr>
                <w:sz w:val="22"/>
                <w:szCs w:val="22"/>
                <w:lang w:val="uk-UA"/>
              </w:rPr>
              <w:t>Бройко</w:t>
            </w:r>
            <w:proofErr w:type="spellEnd"/>
            <w:r w:rsidRPr="00677D51">
              <w:rPr>
                <w:sz w:val="22"/>
                <w:szCs w:val="22"/>
                <w:lang w:val="uk-UA"/>
              </w:rPr>
              <w:t xml:space="preserve"> В.В.</w:t>
            </w:r>
          </w:p>
        </w:tc>
        <w:tc>
          <w:tcPr>
            <w:tcW w:w="1627" w:type="dxa"/>
            <w:vAlign w:val="center"/>
          </w:tcPr>
          <w:p w:rsidR="00E65C40" w:rsidRPr="00677D51" w:rsidRDefault="00E65C40" w:rsidP="00213023">
            <w:pPr>
              <w:ind w:left="113"/>
              <w:rPr>
                <w:sz w:val="22"/>
                <w:szCs w:val="22"/>
              </w:rPr>
            </w:pPr>
            <w:r w:rsidRPr="00677D51">
              <w:rPr>
                <w:sz w:val="22"/>
                <w:szCs w:val="22"/>
                <w:lang w:val="uk-UA"/>
              </w:rPr>
              <w:t>Математика</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ind w:left="160"/>
              <w:rPr>
                <w:sz w:val="22"/>
                <w:szCs w:val="22"/>
                <w:lang w:val="uk-UA"/>
              </w:rPr>
            </w:pPr>
            <w:r w:rsidRPr="00677D51">
              <w:rPr>
                <w:sz w:val="22"/>
                <w:szCs w:val="22"/>
                <w:lang w:val="uk-UA"/>
              </w:rPr>
              <w:t>Лисенко Данило Володимирович</w:t>
            </w: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9</w:t>
            </w:r>
          </w:p>
        </w:tc>
        <w:tc>
          <w:tcPr>
            <w:tcW w:w="1165" w:type="dxa"/>
            <w:vAlign w:val="center"/>
          </w:tcPr>
          <w:p w:rsidR="00E65C40" w:rsidRPr="00677D51" w:rsidRDefault="00E65C40" w:rsidP="00213023">
            <w:pPr>
              <w:jc w:val="center"/>
              <w:rPr>
                <w:sz w:val="22"/>
                <w:szCs w:val="22"/>
                <w:lang w:val="uk-UA"/>
              </w:rPr>
            </w:pPr>
            <w:r w:rsidRPr="00677D51">
              <w:rPr>
                <w:sz w:val="22"/>
                <w:szCs w:val="22"/>
                <w:lang w:val="uk-UA"/>
              </w:rPr>
              <w:t>ІІ</w:t>
            </w:r>
          </w:p>
        </w:tc>
        <w:tc>
          <w:tcPr>
            <w:tcW w:w="1142" w:type="dxa"/>
          </w:tcPr>
          <w:p w:rsidR="00E65C40" w:rsidRPr="00677D51" w:rsidRDefault="00E65C40" w:rsidP="00213023">
            <w:pPr>
              <w:ind w:left="113"/>
              <w:rPr>
                <w:sz w:val="22"/>
                <w:szCs w:val="22"/>
                <w:lang w:val="uk-UA"/>
              </w:rPr>
            </w:pPr>
          </w:p>
        </w:tc>
        <w:tc>
          <w:tcPr>
            <w:tcW w:w="1849" w:type="dxa"/>
            <w:vAlign w:val="center"/>
          </w:tcPr>
          <w:p w:rsidR="00E65C40" w:rsidRPr="00677D51" w:rsidRDefault="00E65C40" w:rsidP="00213023">
            <w:pPr>
              <w:ind w:left="113"/>
              <w:rPr>
                <w:sz w:val="22"/>
                <w:szCs w:val="22"/>
                <w:lang w:val="uk-UA"/>
              </w:rPr>
            </w:pPr>
            <w:r w:rsidRPr="00677D51">
              <w:rPr>
                <w:sz w:val="22"/>
                <w:szCs w:val="22"/>
                <w:lang w:val="uk-UA"/>
              </w:rPr>
              <w:t>Хмельницький А.А.</w:t>
            </w:r>
          </w:p>
        </w:tc>
        <w:tc>
          <w:tcPr>
            <w:tcW w:w="1627" w:type="dxa"/>
            <w:vAlign w:val="center"/>
          </w:tcPr>
          <w:p w:rsidR="00E65C40" w:rsidRPr="00677D51" w:rsidRDefault="00E65C40" w:rsidP="00213023">
            <w:pPr>
              <w:ind w:left="113"/>
              <w:rPr>
                <w:sz w:val="22"/>
                <w:szCs w:val="22"/>
              </w:rPr>
            </w:pPr>
            <w:r w:rsidRPr="00677D51">
              <w:rPr>
                <w:sz w:val="22"/>
                <w:szCs w:val="22"/>
                <w:lang w:val="uk-UA"/>
              </w:rPr>
              <w:t>Математика</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shd w:val="clear" w:color="auto" w:fill="FFFFFF"/>
              <w:snapToGrid w:val="0"/>
              <w:ind w:left="160"/>
              <w:rPr>
                <w:sz w:val="22"/>
                <w:szCs w:val="22"/>
                <w:lang w:val="uk-UA"/>
              </w:rPr>
            </w:pPr>
            <w:r w:rsidRPr="00677D51">
              <w:rPr>
                <w:sz w:val="22"/>
                <w:szCs w:val="22"/>
                <w:lang w:val="uk-UA"/>
              </w:rPr>
              <w:t xml:space="preserve">Кондратенко Вікторія </w:t>
            </w:r>
            <w:r w:rsidRPr="00677D51">
              <w:rPr>
                <w:sz w:val="22"/>
                <w:szCs w:val="22"/>
                <w:lang w:val="uk-UA"/>
              </w:rPr>
              <w:lastRenderedPageBreak/>
              <w:t>Сергіївна</w:t>
            </w:r>
          </w:p>
        </w:tc>
        <w:tc>
          <w:tcPr>
            <w:tcW w:w="689" w:type="dxa"/>
            <w:vAlign w:val="center"/>
          </w:tcPr>
          <w:p w:rsidR="00E65C40" w:rsidRPr="00677D51" w:rsidRDefault="00E65C40" w:rsidP="00213023">
            <w:pPr>
              <w:shd w:val="clear" w:color="auto" w:fill="FFFFFF"/>
              <w:snapToGrid w:val="0"/>
              <w:jc w:val="center"/>
              <w:rPr>
                <w:sz w:val="22"/>
                <w:szCs w:val="22"/>
                <w:lang w:val="uk-UA"/>
              </w:rPr>
            </w:pPr>
            <w:r w:rsidRPr="00677D51">
              <w:rPr>
                <w:sz w:val="22"/>
                <w:szCs w:val="22"/>
                <w:lang w:val="uk-UA"/>
              </w:rPr>
              <w:lastRenderedPageBreak/>
              <w:t>10</w:t>
            </w:r>
          </w:p>
        </w:tc>
        <w:tc>
          <w:tcPr>
            <w:tcW w:w="1165" w:type="dxa"/>
            <w:vAlign w:val="center"/>
          </w:tcPr>
          <w:p w:rsidR="00E65C40" w:rsidRPr="00677D51" w:rsidRDefault="00E65C40" w:rsidP="00213023">
            <w:pPr>
              <w:jc w:val="center"/>
              <w:rPr>
                <w:sz w:val="22"/>
                <w:szCs w:val="22"/>
                <w:lang w:val="uk-UA"/>
              </w:rPr>
            </w:pPr>
            <w:r w:rsidRPr="00677D51">
              <w:rPr>
                <w:sz w:val="22"/>
                <w:szCs w:val="22"/>
                <w:lang w:val="uk-UA"/>
              </w:rPr>
              <w:t>ІІ</w:t>
            </w:r>
          </w:p>
        </w:tc>
        <w:tc>
          <w:tcPr>
            <w:tcW w:w="1142" w:type="dxa"/>
          </w:tcPr>
          <w:p w:rsidR="00E65C40" w:rsidRPr="00677D51" w:rsidRDefault="00E65C40" w:rsidP="00213023">
            <w:pPr>
              <w:shd w:val="clear" w:color="auto" w:fill="FFFFFF"/>
              <w:snapToGrid w:val="0"/>
              <w:ind w:left="113"/>
              <w:rPr>
                <w:sz w:val="22"/>
                <w:szCs w:val="22"/>
                <w:lang w:val="uk-UA"/>
              </w:rPr>
            </w:pPr>
          </w:p>
        </w:tc>
        <w:tc>
          <w:tcPr>
            <w:tcW w:w="1849" w:type="dxa"/>
            <w:vAlign w:val="center"/>
          </w:tcPr>
          <w:p w:rsidR="00E65C40" w:rsidRPr="00677D51" w:rsidRDefault="00E65C40" w:rsidP="00213023">
            <w:pPr>
              <w:shd w:val="clear" w:color="auto" w:fill="FFFFFF"/>
              <w:snapToGrid w:val="0"/>
              <w:ind w:left="113"/>
              <w:rPr>
                <w:sz w:val="22"/>
                <w:szCs w:val="22"/>
                <w:lang w:val="uk-UA"/>
              </w:rPr>
            </w:pPr>
            <w:r w:rsidRPr="00677D51">
              <w:rPr>
                <w:sz w:val="22"/>
                <w:szCs w:val="22"/>
                <w:lang w:val="uk-UA"/>
              </w:rPr>
              <w:t>Кузьменко О.П.</w:t>
            </w:r>
          </w:p>
        </w:tc>
        <w:tc>
          <w:tcPr>
            <w:tcW w:w="1627" w:type="dxa"/>
            <w:vAlign w:val="center"/>
          </w:tcPr>
          <w:p w:rsidR="00E65C40" w:rsidRPr="00677D51" w:rsidRDefault="00E65C40" w:rsidP="00213023">
            <w:pPr>
              <w:ind w:left="113"/>
              <w:rPr>
                <w:sz w:val="22"/>
                <w:szCs w:val="22"/>
              </w:rPr>
            </w:pPr>
            <w:r w:rsidRPr="00677D51">
              <w:rPr>
                <w:sz w:val="22"/>
                <w:szCs w:val="22"/>
                <w:lang w:val="uk-UA"/>
              </w:rPr>
              <w:t>Пед. та псих.</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shd w:val="clear" w:color="auto" w:fill="FFFFFF"/>
              <w:ind w:left="160"/>
              <w:rPr>
                <w:sz w:val="22"/>
                <w:szCs w:val="22"/>
                <w:lang w:val="uk-UA"/>
              </w:rPr>
            </w:pPr>
            <w:r w:rsidRPr="00677D51">
              <w:rPr>
                <w:sz w:val="22"/>
                <w:szCs w:val="22"/>
                <w:lang w:val="uk-UA"/>
              </w:rPr>
              <w:t>Чемерис Богдан Михайлович</w:t>
            </w:r>
          </w:p>
        </w:tc>
        <w:tc>
          <w:tcPr>
            <w:tcW w:w="689"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9</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w:t>
            </w:r>
          </w:p>
        </w:tc>
        <w:tc>
          <w:tcPr>
            <w:tcW w:w="1142" w:type="dxa"/>
          </w:tcPr>
          <w:p w:rsidR="00E65C40" w:rsidRPr="00677D51" w:rsidRDefault="00E65C40" w:rsidP="00213023">
            <w:pPr>
              <w:shd w:val="clear" w:color="auto" w:fill="FFFFFF"/>
              <w:ind w:left="113"/>
              <w:rPr>
                <w:sz w:val="22"/>
                <w:szCs w:val="22"/>
                <w:lang w:val="uk-UA"/>
              </w:rPr>
            </w:pPr>
            <w:r>
              <w:rPr>
                <w:sz w:val="22"/>
                <w:szCs w:val="22"/>
                <w:lang w:val="uk-UA"/>
              </w:rPr>
              <w:t>ІІІ</w:t>
            </w:r>
          </w:p>
        </w:tc>
        <w:tc>
          <w:tcPr>
            <w:tcW w:w="1849" w:type="dxa"/>
            <w:vAlign w:val="center"/>
          </w:tcPr>
          <w:p w:rsidR="00E65C40" w:rsidRPr="00677D51" w:rsidRDefault="00E65C40" w:rsidP="00213023">
            <w:pPr>
              <w:shd w:val="clear" w:color="auto" w:fill="FFFFFF"/>
              <w:ind w:left="113"/>
              <w:rPr>
                <w:sz w:val="22"/>
                <w:szCs w:val="22"/>
                <w:lang w:val="uk-UA"/>
              </w:rPr>
            </w:pPr>
            <w:r w:rsidRPr="00677D51">
              <w:rPr>
                <w:sz w:val="22"/>
                <w:szCs w:val="22"/>
                <w:lang w:val="uk-UA"/>
              </w:rPr>
              <w:t>Тарасов В.В.</w:t>
            </w:r>
          </w:p>
        </w:tc>
        <w:tc>
          <w:tcPr>
            <w:tcW w:w="1627" w:type="dxa"/>
            <w:vAlign w:val="center"/>
          </w:tcPr>
          <w:p w:rsidR="00E65C40" w:rsidRPr="00677D51" w:rsidRDefault="00E65C40" w:rsidP="00213023">
            <w:pPr>
              <w:tabs>
                <w:tab w:val="left" w:pos="2628"/>
                <w:tab w:val="left" w:leader="underscore" w:pos="3751"/>
                <w:tab w:val="left" w:pos="5966"/>
              </w:tabs>
              <w:ind w:left="113"/>
              <w:rPr>
                <w:sz w:val="22"/>
                <w:szCs w:val="22"/>
                <w:lang w:val="uk-UA"/>
              </w:rPr>
            </w:pPr>
            <w:r w:rsidRPr="00677D51">
              <w:rPr>
                <w:sz w:val="22"/>
                <w:szCs w:val="22"/>
                <w:lang w:val="uk-UA"/>
              </w:rPr>
              <w:t>Техн.. праця</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shd w:val="clear" w:color="auto" w:fill="FFFFFF"/>
              <w:ind w:left="160"/>
              <w:rPr>
                <w:sz w:val="22"/>
                <w:szCs w:val="22"/>
                <w:lang w:val="uk-UA"/>
              </w:rPr>
            </w:pPr>
            <w:proofErr w:type="spellStart"/>
            <w:r w:rsidRPr="00677D51">
              <w:rPr>
                <w:sz w:val="22"/>
                <w:szCs w:val="22"/>
                <w:lang w:val="uk-UA"/>
              </w:rPr>
              <w:t>Шаменіна</w:t>
            </w:r>
            <w:proofErr w:type="spellEnd"/>
            <w:r w:rsidRPr="00677D51">
              <w:rPr>
                <w:sz w:val="22"/>
                <w:szCs w:val="22"/>
                <w:lang w:val="uk-UA"/>
              </w:rPr>
              <w:t xml:space="preserve"> Олександра Данилівна</w:t>
            </w:r>
          </w:p>
        </w:tc>
        <w:tc>
          <w:tcPr>
            <w:tcW w:w="689"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8</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ІІ</w:t>
            </w:r>
          </w:p>
        </w:tc>
        <w:tc>
          <w:tcPr>
            <w:tcW w:w="1142" w:type="dxa"/>
          </w:tcPr>
          <w:p w:rsidR="00E65C40" w:rsidRPr="00677D51" w:rsidRDefault="00E65C40" w:rsidP="00213023">
            <w:pPr>
              <w:shd w:val="clear" w:color="auto" w:fill="FFFFFF"/>
              <w:ind w:left="113"/>
              <w:rPr>
                <w:sz w:val="22"/>
                <w:szCs w:val="22"/>
                <w:lang w:val="uk-UA"/>
              </w:rPr>
            </w:pPr>
            <w:r>
              <w:rPr>
                <w:sz w:val="22"/>
                <w:szCs w:val="22"/>
                <w:lang w:val="uk-UA"/>
              </w:rPr>
              <w:t>ІІІ</w:t>
            </w:r>
          </w:p>
        </w:tc>
        <w:tc>
          <w:tcPr>
            <w:tcW w:w="1849" w:type="dxa"/>
            <w:vAlign w:val="center"/>
          </w:tcPr>
          <w:p w:rsidR="00E65C40" w:rsidRPr="00677D51" w:rsidRDefault="00E65C40" w:rsidP="00213023">
            <w:pPr>
              <w:shd w:val="clear" w:color="auto" w:fill="FFFFFF"/>
              <w:ind w:left="113"/>
              <w:rPr>
                <w:sz w:val="22"/>
                <w:szCs w:val="22"/>
                <w:lang w:val="uk-UA"/>
              </w:rPr>
            </w:pPr>
            <w:r w:rsidRPr="00677D51">
              <w:rPr>
                <w:sz w:val="22"/>
                <w:szCs w:val="22"/>
                <w:lang w:val="uk-UA"/>
              </w:rPr>
              <w:t>Олійник О.О.</w:t>
            </w:r>
          </w:p>
        </w:tc>
        <w:tc>
          <w:tcPr>
            <w:tcW w:w="1627" w:type="dxa"/>
            <w:vAlign w:val="center"/>
          </w:tcPr>
          <w:p w:rsidR="00E65C40" w:rsidRPr="00677D51" w:rsidRDefault="00E65C40" w:rsidP="00213023">
            <w:pPr>
              <w:ind w:left="113"/>
              <w:rPr>
                <w:sz w:val="22"/>
                <w:szCs w:val="22"/>
              </w:rPr>
            </w:pPr>
            <w:r w:rsidRPr="00677D51">
              <w:rPr>
                <w:sz w:val="22"/>
                <w:szCs w:val="22"/>
                <w:lang w:val="uk-UA"/>
              </w:rPr>
              <w:t>Укр. мова</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Default="00E65C40" w:rsidP="00213023">
            <w:pPr>
              <w:shd w:val="clear" w:color="auto" w:fill="FFFFFF"/>
              <w:ind w:left="160"/>
              <w:rPr>
                <w:sz w:val="22"/>
                <w:szCs w:val="22"/>
                <w:lang w:val="uk-UA"/>
              </w:rPr>
            </w:pPr>
            <w:proofErr w:type="spellStart"/>
            <w:r w:rsidRPr="00677D51">
              <w:rPr>
                <w:sz w:val="22"/>
                <w:szCs w:val="22"/>
                <w:lang w:val="uk-UA"/>
              </w:rPr>
              <w:t>Дікарєва</w:t>
            </w:r>
            <w:proofErr w:type="spellEnd"/>
            <w:r w:rsidRPr="00677D51">
              <w:rPr>
                <w:sz w:val="22"/>
                <w:szCs w:val="22"/>
                <w:lang w:val="uk-UA"/>
              </w:rPr>
              <w:t xml:space="preserve"> Ганна Сергіївна</w:t>
            </w:r>
          </w:p>
          <w:p w:rsidR="00E65C40" w:rsidRPr="00677D51" w:rsidRDefault="00E65C40" w:rsidP="00213023">
            <w:pPr>
              <w:shd w:val="clear" w:color="auto" w:fill="FFFFFF"/>
              <w:ind w:left="160"/>
              <w:rPr>
                <w:sz w:val="22"/>
                <w:szCs w:val="22"/>
                <w:lang w:val="uk-UA"/>
              </w:rPr>
            </w:pPr>
          </w:p>
        </w:tc>
        <w:tc>
          <w:tcPr>
            <w:tcW w:w="689"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9</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ІІ</w:t>
            </w:r>
          </w:p>
        </w:tc>
        <w:tc>
          <w:tcPr>
            <w:tcW w:w="1142" w:type="dxa"/>
          </w:tcPr>
          <w:p w:rsidR="00E65C40" w:rsidRPr="00677D51" w:rsidRDefault="00E65C40" w:rsidP="00213023">
            <w:pPr>
              <w:shd w:val="clear" w:color="auto" w:fill="FFFFFF"/>
              <w:ind w:left="113"/>
              <w:rPr>
                <w:sz w:val="22"/>
                <w:szCs w:val="22"/>
                <w:lang w:val="uk-UA"/>
              </w:rPr>
            </w:pPr>
          </w:p>
        </w:tc>
        <w:tc>
          <w:tcPr>
            <w:tcW w:w="1849" w:type="dxa"/>
            <w:vAlign w:val="center"/>
          </w:tcPr>
          <w:p w:rsidR="00E65C40" w:rsidRPr="00677D51" w:rsidRDefault="00E65C40" w:rsidP="00213023">
            <w:pPr>
              <w:shd w:val="clear" w:color="auto" w:fill="FFFFFF"/>
              <w:ind w:left="113"/>
              <w:rPr>
                <w:sz w:val="22"/>
                <w:szCs w:val="22"/>
                <w:lang w:val="uk-UA"/>
              </w:rPr>
            </w:pPr>
            <w:proofErr w:type="spellStart"/>
            <w:r w:rsidRPr="00677D51">
              <w:rPr>
                <w:sz w:val="22"/>
                <w:szCs w:val="22"/>
                <w:lang w:val="uk-UA"/>
              </w:rPr>
              <w:t>Сидорина</w:t>
            </w:r>
            <w:proofErr w:type="spellEnd"/>
            <w:r w:rsidRPr="00677D51">
              <w:rPr>
                <w:sz w:val="22"/>
                <w:szCs w:val="22"/>
                <w:lang w:val="uk-UA"/>
              </w:rPr>
              <w:t xml:space="preserve"> Є.С.</w:t>
            </w:r>
          </w:p>
        </w:tc>
        <w:tc>
          <w:tcPr>
            <w:tcW w:w="1627" w:type="dxa"/>
            <w:vAlign w:val="center"/>
          </w:tcPr>
          <w:p w:rsidR="00E65C40" w:rsidRPr="00677D51" w:rsidRDefault="00E65C40" w:rsidP="00213023">
            <w:pPr>
              <w:ind w:left="113"/>
              <w:rPr>
                <w:sz w:val="22"/>
                <w:szCs w:val="22"/>
              </w:rPr>
            </w:pPr>
            <w:r w:rsidRPr="00677D51">
              <w:rPr>
                <w:sz w:val="22"/>
                <w:szCs w:val="22"/>
                <w:lang w:val="uk-UA"/>
              </w:rPr>
              <w:t>Укр. мова</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Default="00E65C40" w:rsidP="00213023">
            <w:pPr>
              <w:shd w:val="clear" w:color="auto" w:fill="FFFFFF"/>
              <w:spacing w:line="276" w:lineRule="auto"/>
              <w:ind w:left="160"/>
              <w:rPr>
                <w:sz w:val="22"/>
                <w:szCs w:val="22"/>
                <w:lang w:val="uk-UA"/>
              </w:rPr>
            </w:pPr>
            <w:proofErr w:type="spellStart"/>
            <w:r w:rsidRPr="00677D51">
              <w:rPr>
                <w:sz w:val="22"/>
                <w:szCs w:val="22"/>
                <w:lang w:val="uk-UA"/>
              </w:rPr>
              <w:t>Доценко</w:t>
            </w:r>
            <w:proofErr w:type="spellEnd"/>
            <w:r w:rsidRPr="00677D51">
              <w:rPr>
                <w:sz w:val="22"/>
                <w:szCs w:val="22"/>
                <w:lang w:val="uk-UA"/>
              </w:rPr>
              <w:t xml:space="preserve"> Гліб Ігорович</w:t>
            </w:r>
          </w:p>
          <w:p w:rsidR="00E65C40" w:rsidRPr="00677D51" w:rsidRDefault="00E65C40" w:rsidP="00213023">
            <w:pPr>
              <w:shd w:val="clear" w:color="auto" w:fill="FFFFFF"/>
              <w:spacing w:line="276" w:lineRule="auto"/>
              <w:ind w:left="160"/>
              <w:rPr>
                <w:sz w:val="22"/>
                <w:szCs w:val="22"/>
                <w:lang w:val="uk-UA"/>
              </w:rPr>
            </w:pPr>
          </w:p>
        </w:tc>
        <w:tc>
          <w:tcPr>
            <w:tcW w:w="689" w:type="dxa"/>
            <w:vAlign w:val="center"/>
          </w:tcPr>
          <w:p w:rsidR="00E65C40" w:rsidRPr="00677D51" w:rsidRDefault="00E65C40" w:rsidP="00213023">
            <w:pPr>
              <w:jc w:val="center"/>
              <w:rPr>
                <w:sz w:val="22"/>
                <w:szCs w:val="22"/>
                <w:lang w:val="uk-UA"/>
              </w:rPr>
            </w:pPr>
            <w:r w:rsidRPr="00677D51">
              <w:rPr>
                <w:sz w:val="22"/>
                <w:szCs w:val="22"/>
                <w:lang w:val="uk-UA"/>
              </w:rPr>
              <w:t>11</w:t>
            </w:r>
          </w:p>
        </w:tc>
        <w:tc>
          <w:tcPr>
            <w:tcW w:w="1165" w:type="dxa"/>
            <w:vAlign w:val="center"/>
          </w:tcPr>
          <w:p w:rsidR="00E65C40" w:rsidRPr="00677D51" w:rsidRDefault="00E65C40" w:rsidP="00213023">
            <w:pPr>
              <w:shd w:val="clear" w:color="auto" w:fill="FFFFFF"/>
              <w:jc w:val="center"/>
              <w:rPr>
                <w:sz w:val="22"/>
                <w:szCs w:val="22"/>
                <w:lang w:val="uk-UA"/>
              </w:rPr>
            </w:pPr>
            <w:r w:rsidRPr="00677D51">
              <w:rPr>
                <w:sz w:val="22"/>
                <w:szCs w:val="22"/>
                <w:lang w:val="uk-UA"/>
              </w:rPr>
              <w:t>І</w:t>
            </w:r>
          </w:p>
        </w:tc>
        <w:tc>
          <w:tcPr>
            <w:tcW w:w="1142" w:type="dxa"/>
          </w:tcPr>
          <w:p w:rsidR="00E65C40" w:rsidRPr="00677D51" w:rsidRDefault="00E65C40" w:rsidP="00213023">
            <w:pPr>
              <w:shd w:val="clear" w:color="auto" w:fill="FFFFFF"/>
              <w:spacing w:line="276" w:lineRule="auto"/>
              <w:ind w:left="113"/>
              <w:rPr>
                <w:sz w:val="22"/>
                <w:szCs w:val="22"/>
                <w:lang w:val="uk-UA"/>
              </w:rPr>
            </w:pPr>
          </w:p>
        </w:tc>
        <w:tc>
          <w:tcPr>
            <w:tcW w:w="1849" w:type="dxa"/>
            <w:vAlign w:val="center"/>
          </w:tcPr>
          <w:p w:rsidR="00E65C40" w:rsidRPr="00677D51" w:rsidRDefault="00E65C40" w:rsidP="00213023">
            <w:pPr>
              <w:shd w:val="clear" w:color="auto" w:fill="FFFFFF"/>
              <w:spacing w:line="276" w:lineRule="auto"/>
              <w:ind w:left="113"/>
              <w:rPr>
                <w:sz w:val="22"/>
                <w:szCs w:val="22"/>
                <w:lang w:val="uk-UA"/>
              </w:rPr>
            </w:pPr>
            <w:r w:rsidRPr="00677D51">
              <w:rPr>
                <w:sz w:val="22"/>
                <w:szCs w:val="22"/>
                <w:lang w:val="uk-UA"/>
              </w:rPr>
              <w:t>Гусак В.В.</w:t>
            </w:r>
          </w:p>
        </w:tc>
        <w:tc>
          <w:tcPr>
            <w:tcW w:w="1627" w:type="dxa"/>
            <w:vAlign w:val="center"/>
          </w:tcPr>
          <w:p w:rsidR="00E65C40" w:rsidRPr="00677D51" w:rsidRDefault="00E65C40" w:rsidP="00213023">
            <w:pPr>
              <w:ind w:left="113"/>
              <w:rPr>
                <w:sz w:val="22"/>
                <w:szCs w:val="22"/>
                <w:lang w:val="uk-UA"/>
              </w:rPr>
            </w:pPr>
            <w:r w:rsidRPr="00677D51">
              <w:rPr>
                <w:sz w:val="22"/>
                <w:szCs w:val="22"/>
                <w:lang w:val="uk-UA"/>
              </w:rPr>
              <w:t>Фіз. культура</w:t>
            </w:r>
          </w:p>
        </w:tc>
      </w:tr>
      <w:tr w:rsidR="00E65C40" w:rsidTr="00213023">
        <w:tc>
          <w:tcPr>
            <w:tcW w:w="545" w:type="dxa"/>
          </w:tcPr>
          <w:p w:rsidR="00E65C40" w:rsidRPr="00677D51" w:rsidRDefault="00E65C40" w:rsidP="00213023">
            <w:pPr>
              <w:widowControl w:val="0"/>
              <w:numPr>
                <w:ilvl w:val="0"/>
                <w:numId w:val="25"/>
              </w:numPr>
              <w:tabs>
                <w:tab w:val="left" w:pos="2628"/>
                <w:tab w:val="left" w:leader="underscore" w:pos="3751"/>
                <w:tab w:val="left" w:pos="5966"/>
              </w:tabs>
              <w:autoSpaceDE w:val="0"/>
              <w:autoSpaceDN w:val="0"/>
              <w:adjustRightInd w:val="0"/>
              <w:contextualSpacing/>
              <w:rPr>
                <w:sz w:val="22"/>
                <w:szCs w:val="22"/>
                <w:lang w:val="uk-UA"/>
              </w:rPr>
            </w:pPr>
          </w:p>
        </w:tc>
        <w:tc>
          <w:tcPr>
            <w:tcW w:w="2837" w:type="dxa"/>
            <w:vAlign w:val="center"/>
          </w:tcPr>
          <w:p w:rsidR="00E65C40" w:rsidRPr="00677D51" w:rsidRDefault="00E65C40" w:rsidP="00213023">
            <w:pPr>
              <w:shd w:val="clear" w:color="auto" w:fill="FFFFFF"/>
              <w:spacing w:line="276" w:lineRule="auto"/>
              <w:ind w:left="160"/>
              <w:rPr>
                <w:sz w:val="22"/>
                <w:szCs w:val="22"/>
                <w:lang w:val="uk-UA"/>
              </w:rPr>
            </w:pPr>
            <w:proofErr w:type="spellStart"/>
            <w:r w:rsidRPr="00677D51">
              <w:rPr>
                <w:sz w:val="22"/>
                <w:szCs w:val="22"/>
                <w:lang w:val="uk-UA"/>
              </w:rPr>
              <w:t>Доценко</w:t>
            </w:r>
            <w:proofErr w:type="spellEnd"/>
            <w:r w:rsidRPr="00677D51">
              <w:rPr>
                <w:sz w:val="22"/>
                <w:szCs w:val="22"/>
                <w:lang w:val="uk-UA"/>
              </w:rPr>
              <w:t xml:space="preserve"> Владислав Ігорович</w:t>
            </w:r>
          </w:p>
        </w:tc>
        <w:tc>
          <w:tcPr>
            <w:tcW w:w="689" w:type="dxa"/>
            <w:vAlign w:val="center"/>
          </w:tcPr>
          <w:p w:rsidR="00E65C40" w:rsidRPr="00677D51" w:rsidRDefault="00E65C40" w:rsidP="00213023">
            <w:pPr>
              <w:shd w:val="clear" w:color="auto" w:fill="FFFFFF"/>
              <w:spacing w:line="276" w:lineRule="auto"/>
              <w:jc w:val="center"/>
              <w:rPr>
                <w:sz w:val="22"/>
                <w:szCs w:val="22"/>
                <w:lang w:val="uk-UA"/>
              </w:rPr>
            </w:pPr>
            <w:r w:rsidRPr="00677D51">
              <w:rPr>
                <w:sz w:val="22"/>
                <w:szCs w:val="22"/>
                <w:lang w:val="uk-UA"/>
              </w:rPr>
              <w:t>8</w:t>
            </w:r>
          </w:p>
        </w:tc>
        <w:tc>
          <w:tcPr>
            <w:tcW w:w="1165" w:type="dxa"/>
            <w:vAlign w:val="center"/>
          </w:tcPr>
          <w:p w:rsidR="00E65C40" w:rsidRPr="00677D51" w:rsidRDefault="00E65C40" w:rsidP="00213023">
            <w:pPr>
              <w:shd w:val="clear" w:color="auto" w:fill="FFFFFF"/>
              <w:spacing w:line="276" w:lineRule="auto"/>
              <w:jc w:val="center"/>
              <w:rPr>
                <w:sz w:val="22"/>
                <w:szCs w:val="22"/>
                <w:lang w:val="uk-UA"/>
              </w:rPr>
            </w:pPr>
            <w:r w:rsidRPr="00677D51">
              <w:rPr>
                <w:sz w:val="22"/>
                <w:szCs w:val="22"/>
                <w:lang w:val="uk-UA"/>
              </w:rPr>
              <w:t>ІІІ</w:t>
            </w:r>
          </w:p>
        </w:tc>
        <w:tc>
          <w:tcPr>
            <w:tcW w:w="1142" w:type="dxa"/>
          </w:tcPr>
          <w:p w:rsidR="00E65C40" w:rsidRPr="00677D51" w:rsidRDefault="00E65C40" w:rsidP="00213023">
            <w:pPr>
              <w:shd w:val="clear" w:color="auto" w:fill="FFFFFF"/>
              <w:spacing w:line="276" w:lineRule="auto"/>
              <w:ind w:left="113"/>
              <w:rPr>
                <w:sz w:val="22"/>
                <w:szCs w:val="22"/>
                <w:lang w:val="uk-UA"/>
              </w:rPr>
            </w:pPr>
          </w:p>
        </w:tc>
        <w:tc>
          <w:tcPr>
            <w:tcW w:w="1849" w:type="dxa"/>
            <w:vAlign w:val="center"/>
          </w:tcPr>
          <w:p w:rsidR="00E65C40" w:rsidRPr="00677D51" w:rsidRDefault="00E65C40" w:rsidP="00213023">
            <w:pPr>
              <w:shd w:val="clear" w:color="auto" w:fill="FFFFFF"/>
              <w:spacing w:line="276" w:lineRule="auto"/>
              <w:ind w:left="113"/>
              <w:rPr>
                <w:sz w:val="22"/>
                <w:szCs w:val="22"/>
                <w:lang w:val="uk-UA"/>
              </w:rPr>
            </w:pPr>
            <w:proofErr w:type="spellStart"/>
            <w:r w:rsidRPr="00677D51">
              <w:rPr>
                <w:sz w:val="22"/>
                <w:szCs w:val="22"/>
                <w:lang w:val="uk-UA"/>
              </w:rPr>
              <w:t>Чоботок</w:t>
            </w:r>
            <w:proofErr w:type="spellEnd"/>
            <w:r w:rsidRPr="00677D51">
              <w:rPr>
                <w:sz w:val="22"/>
                <w:szCs w:val="22"/>
                <w:lang w:val="uk-UA"/>
              </w:rPr>
              <w:t xml:space="preserve"> І.Ю.</w:t>
            </w:r>
          </w:p>
        </w:tc>
        <w:tc>
          <w:tcPr>
            <w:tcW w:w="1627" w:type="dxa"/>
            <w:vAlign w:val="center"/>
          </w:tcPr>
          <w:p w:rsidR="00E65C40" w:rsidRPr="00677D51" w:rsidRDefault="00E65C40" w:rsidP="00213023">
            <w:pPr>
              <w:ind w:left="113"/>
              <w:rPr>
                <w:sz w:val="22"/>
                <w:szCs w:val="22"/>
              </w:rPr>
            </w:pPr>
            <w:r w:rsidRPr="00677D51">
              <w:rPr>
                <w:sz w:val="22"/>
                <w:szCs w:val="22"/>
                <w:lang w:val="uk-UA"/>
              </w:rPr>
              <w:t xml:space="preserve">Фізика </w:t>
            </w:r>
          </w:p>
        </w:tc>
      </w:tr>
    </w:tbl>
    <w:p w:rsidR="00E65C40" w:rsidRDefault="00E65C40" w:rsidP="00E65C40">
      <w:pPr>
        <w:pStyle w:val="a3"/>
        <w:ind w:firstLine="708"/>
        <w:jc w:val="both"/>
      </w:pPr>
    </w:p>
    <w:p w:rsidR="00E65C40" w:rsidRDefault="00E65C40" w:rsidP="00E65C40">
      <w:pPr>
        <w:pStyle w:val="a3"/>
        <w:ind w:firstLine="708"/>
        <w:jc w:val="both"/>
      </w:pPr>
      <w:r>
        <w:t xml:space="preserve">Аналізуючи досягнення учнів на ІІ (районному ) етапі Всеукраїнських олімпіад можна стверджувати, що вищеназвані учні (згідно табл.5) мають достатній рівень підготовки. З таблиці  5 видно, що результативна участь у ІІ (обласному ) етапі олімпіад все ще залишається резервом у роботі вчителів комплексу. </w:t>
      </w:r>
    </w:p>
    <w:p w:rsidR="00E65C40" w:rsidRDefault="00E65C40" w:rsidP="00E65C40">
      <w:pPr>
        <w:pStyle w:val="a3"/>
        <w:ind w:firstLine="708"/>
        <w:jc w:val="both"/>
      </w:pPr>
      <w:r>
        <w:t>Більш детально було проаналізовано результати участі учнів у ІІ (районному) етапі Всеукраїнських олімпіад у наказі по комплексу № 347р від 28.12.2020.</w:t>
      </w:r>
    </w:p>
    <w:p w:rsidR="00E65C40" w:rsidRPr="00764CC8" w:rsidRDefault="00E65C40" w:rsidP="00E65C40">
      <w:pPr>
        <w:pStyle w:val="a3"/>
        <w:ind w:firstLine="708"/>
        <w:jc w:val="both"/>
      </w:pPr>
    </w:p>
    <w:p w:rsidR="00E65C40" w:rsidRDefault="00E65C40" w:rsidP="00E65C40">
      <w:pPr>
        <w:ind w:right="-143" w:firstLine="708"/>
        <w:jc w:val="both"/>
        <w:rPr>
          <w:sz w:val="24"/>
          <w:szCs w:val="24"/>
          <w:lang w:val="uk-UA"/>
        </w:rPr>
      </w:pPr>
      <w:r w:rsidRPr="00184557">
        <w:rPr>
          <w:sz w:val="24"/>
          <w:szCs w:val="24"/>
          <w:lang w:val="uk-UA"/>
        </w:rPr>
        <w:t>Слід відзначити, що за останні роки збільшилась активність  щодо залучення учнів до науково-дослідницької та пошукової діяльності</w:t>
      </w:r>
      <w:r>
        <w:rPr>
          <w:sz w:val="24"/>
          <w:szCs w:val="24"/>
          <w:lang w:val="uk-UA"/>
        </w:rPr>
        <w:t>.</w:t>
      </w:r>
    </w:p>
    <w:p w:rsidR="00E65C40" w:rsidRPr="00184557" w:rsidRDefault="00E65C40" w:rsidP="00E65C40">
      <w:pPr>
        <w:ind w:right="-143" w:firstLine="708"/>
        <w:jc w:val="both"/>
        <w:rPr>
          <w:sz w:val="24"/>
          <w:szCs w:val="24"/>
          <w:lang w:val="uk-UA"/>
        </w:rPr>
      </w:pPr>
    </w:p>
    <w:tbl>
      <w:tblPr>
        <w:tblStyle w:val="ab"/>
        <w:tblW w:w="9617" w:type="dxa"/>
        <w:tblLayout w:type="fixed"/>
        <w:tblLook w:val="04A0"/>
      </w:tblPr>
      <w:tblGrid>
        <w:gridCol w:w="2110"/>
        <w:gridCol w:w="1312"/>
        <w:gridCol w:w="1499"/>
        <w:gridCol w:w="1312"/>
        <w:gridCol w:w="1692"/>
        <w:gridCol w:w="1692"/>
      </w:tblGrid>
      <w:tr w:rsidR="00E65C40" w:rsidRPr="00184557" w:rsidTr="004E40B5">
        <w:trPr>
          <w:trHeight w:val="329"/>
        </w:trPr>
        <w:tc>
          <w:tcPr>
            <w:tcW w:w="2110" w:type="dxa"/>
          </w:tcPr>
          <w:p w:rsidR="00E65C40" w:rsidRPr="006C2CBC" w:rsidRDefault="00E65C40" w:rsidP="00213023">
            <w:pPr>
              <w:ind w:right="-143"/>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Навч.рік</w:t>
            </w:r>
            <w:proofErr w:type="spellEnd"/>
          </w:p>
        </w:tc>
        <w:tc>
          <w:tcPr>
            <w:tcW w:w="1312" w:type="dxa"/>
          </w:tcPr>
          <w:p w:rsidR="00E65C40" w:rsidRPr="006C2CBC" w:rsidRDefault="00E65C40" w:rsidP="00213023">
            <w:pPr>
              <w:pStyle w:val="af0"/>
              <w:spacing w:before="0" w:beforeAutospacing="0" w:after="0" w:afterAutospacing="0" w:line="238" w:lineRule="atLeast"/>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2014-2015</w:t>
            </w:r>
          </w:p>
        </w:tc>
        <w:tc>
          <w:tcPr>
            <w:tcW w:w="1499" w:type="dxa"/>
          </w:tcPr>
          <w:p w:rsidR="00E65C40" w:rsidRPr="006C2CBC" w:rsidRDefault="00E65C40" w:rsidP="00213023">
            <w:pPr>
              <w:pStyle w:val="af0"/>
              <w:spacing w:before="0" w:beforeAutospacing="0" w:after="0" w:afterAutospacing="0" w:line="238" w:lineRule="atLeast"/>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2015-2016</w:t>
            </w:r>
          </w:p>
        </w:tc>
        <w:tc>
          <w:tcPr>
            <w:tcW w:w="1312" w:type="dxa"/>
          </w:tcPr>
          <w:p w:rsidR="00E65C40" w:rsidRPr="006C2CBC" w:rsidRDefault="00E65C40" w:rsidP="00213023">
            <w:pPr>
              <w:pStyle w:val="af0"/>
              <w:spacing w:before="0" w:beforeAutospacing="0" w:after="0" w:afterAutospacing="0" w:line="238" w:lineRule="atLeast"/>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2016-2017</w:t>
            </w:r>
          </w:p>
        </w:tc>
        <w:tc>
          <w:tcPr>
            <w:tcW w:w="1692" w:type="dxa"/>
          </w:tcPr>
          <w:p w:rsidR="00E65C40" w:rsidRPr="006C2CBC" w:rsidRDefault="00E65C40" w:rsidP="00213023">
            <w:pPr>
              <w:pStyle w:val="af0"/>
              <w:spacing w:before="0" w:beforeAutospacing="0" w:after="0" w:afterAutospacing="0" w:line="238" w:lineRule="atLeast"/>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2017-2018</w:t>
            </w:r>
          </w:p>
        </w:tc>
        <w:tc>
          <w:tcPr>
            <w:tcW w:w="1692" w:type="dxa"/>
          </w:tcPr>
          <w:p w:rsidR="00E65C40" w:rsidRPr="006C2CBC" w:rsidRDefault="00E65C40" w:rsidP="00213023">
            <w:pPr>
              <w:pStyle w:val="af0"/>
              <w:spacing w:before="0" w:beforeAutospacing="0" w:after="0" w:afterAutospacing="0" w:line="238" w:lineRule="atLeast"/>
              <w:ind w:right="-143"/>
              <w:jc w:val="center"/>
              <w:rPr>
                <w:rFonts w:ascii="Times New Roman" w:eastAsia="MS Mincho" w:hAnsi="Times New Roman" w:cs="Times New Roman"/>
                <w:bCs/>
                <w:color w:val="000000"/>
                <w:kern w:val="24"/>
                <w:sz w:val="22"/>
                <w:szCs w:val="22"/>
                <w:lang w:val="uk-UA"/>
              </w:rPr>
            </w:pPr>
            <w:r w:rsidRPr="006C2CBC">
              <w:rPr>
                <w:rFonts w:ascii="Times New Roman" w:eastAsia="MS Mincho" w:hAnsi="Times New Roman" w:cs="Times New Roman"/>
                <w:bCs/>
                <w:color w:val="000000"/>
                <w:kern w:val="24"/>
                <w:sz w:val="22"/>
                <w:szCs w:val="22"/>
                <w:lang w:val="uk-UA"/>
              </w:rPr>
              <w:t>2018-2019</w:t>
            </w:r>
          </w:p>
        </w:tc>
      </w:tr>
      <w:tr w:rsidR="00E65C40" w:rsidRPr="00184557" w:rsidTr="00057145">
        <w:trPr>
          <w:trHeight w:val="374"/>
        </w:trPr>
        <w:tc>
          <w:tcPr>
            <w:tcW w:w="2110" w:type="dxa"/>
          </w:tcPr>
          <w:p w:rsidR="00E65C40" w:rsidRPr="006C2CBC" w:rsidRDefault="00E65C40" w:rsidP="00213023">
            <w:pPr>
              <w:jc w:val="right"/>
              <w:rPr>
                <w:rFonts w:ascii="Times New Roman" w:hAnsi="Times New Roman" w:cs="Times New Roman"/>
                <w:sz w:val="22"/>
                <w:lang w:val="uk-UA"/>
              </w:rPr>
            </w:pPr>
            <w:proofErr w:type="spellStart"/>
            <w:r w:rsidRPr="006C2CBC">
              <w:rPr>
                <w:rFonts w:ascii="Times New Roman" w:hAnsi="Times New Roman" w:cs="Times New Roman"/>
                <w:sz w:val="22"/>
                <w:lang w:val="uk-UA"/>
              </w:rPr>
              <w:t>К-ть</w:t>
            </w:r>
            <w:proofErr w:type="spellEnd"/>
            <w:r w:rsidRPr="006C2CBC">
              <w:rPr>
                <w:rFonts w:ascii="Times New Roman" w:hAnsi="Times New Roman" w:cs="Times New Roman"/>
                <w:sz w:val="22"/>
                <w:lang w:val="uk-UA"/>
              </w:rPr>
              <w:t xml:space="preserve"> учасників</w:t>
            </w:r>
          </w:p>
        </w:tc>
        <w:tc>
          <w:tcPr>
            <w:tcW w:w="1312" w:type="dxa"/>
          </w:tcPr>
          <w:p w:rsidR="00E65C40" w:rsidRPr="006C2CBC" w:rsidRDefault="00E65C40" w:rsidP="00213023">
            <w:pPr>
              <w:pStyle w:val="af0"/>
              <w:spacing w:before="0" w:beforeAutospacing="0" w:after="0" w:afterAutospacing="0"/>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7</w:t>
            </w:r>
          </w:p>
        </w:tc>
        <w:tc>
          <w:tcPr>
            <w:tcW w:w="1499" w:type="dxa"/>
          </w:tcPr>
          <w:p w:rsidR="00E65C40" w:rsidRPr="006C2CBC" w:rsidRDefault="00E65C40" w:rsidP="00213023">
            <w:pPr>
              <w:pStyle w:val="af0"/>
              <w:spacing w:before="0" w:beforeAutospacing="0" w:after="0" w:afterAutospacing="0"/>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9</w:t>
            </w:r>
          </w:p>
        </w:tc>
        <w:tc>
          <w:tcPr>
            <w:tcW w:w="1312" w:type="dxa"/>
          </w:tcPr>
          <w:p w:rsidR="00E65C40" w:rsidRPr="006C2CBC" w:rsidRDefault="00E65C40" w:rsidP="00213023">
            <w:pPr>
              <w:pStyle w:val="af0"/>
              <w:spacing w:before="0" w:beforeAutospacing="0" w:after="0" w:afterAutospacing="0"/>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10</w:t>
            </w:r>
          </w:p>
        </w:tc>
        <w:tc>
          <w:tcPr>
            <w:tcW w:w="1692" w:type="dxa"/>
          </w:tcPr>
          <w:p w:rsidR="00E65C40" w:rsidRPr="006C2CBC" w:rsidRDefault="00E65C40" w:rsidP="00213023">
            <w:pPr>
              <w:pStyle w:val="af0"/>
              <w:spacing w:before="0" w:beforeAutospacing="0" w:after="0" w:afterAutospacing="0"/>
              <w:ind w:right="-143"/>
              <w:jc w:val="center"/>
              <w:rPr>
                <w:rFonts w:ascii="Times New Roman" w:hAnsi="Times New Roman" w:cs="Times New Roman"/>
                <w:sz w:val="22"/>
                <w:szCs w:val="22"/>
              </w:rPr>
            </w:pPr>
            <w:r w:rsidRPr="006C2CBC">
              <w:rPr>
                <w:rFonts w:ascii="Times New Roman" w:eastAsia="MS Mincho" w:hAnsi="Times New Roman" w:cs="Times New Roman"/>
                <w:bCs/>
                <w:color w:val="000000"/>
                <w:kern w:val="24"/>
                <w:sz w:val="22"/>
                <w:szCs w:val="22"/>
                <w:lang w:val="uk-UA"/>
              </w:rPr>
              <w:t>14</w:t>
            </w:r>
          </w:p>
        </w:tc>
        <w:tc>
          <w:tcPr>
            <w:tcW w:w="1692" w:type="dxa"/>
          </w:tcPr>
          <w:p w:rsidR="00E65C40" w:rsidRPr="006C2CBC" w:rsidRDefault="00E65C40" w:rsidP="00213023">
            <w:pPr>
              <w:pStyle w:val="af0"/>
              <w:spacing w:before="0" w:beforeAutospacing="0" w:after="0" w:afterAutospacing="0"/>
              <w:ind w:right="-143"/>
              <w:jc w:val="center"/>
              <w:rPr>
                <w:rFonts w:ascii="Times New Roman" w:eastAsia="MS Mincho" w:hAnsi="Times New Roman" w:cs="Times New Roman"/>
                <w:bCs/>
                <w:color w:val="000000"/>
                <w:kern w:val="24"/>
                <w:sz w:val="22"/>
                <w:szCs w:val="22"/>
                <w:lang w:val="uk-UA"/>
              </w:rPr>
            </w:pPr>
            <w:r w:rsidRPr="006C2CBC">
              <w:rPr>
                <w:rFonts w:ascii="Times New Roman" w:eastAsia="MS Mincho" w:hAnsi="Times New Roman" w:cs="Times New Roman"/>
                <w:bCs/>
                <w:color w:val="000000"/>
                <w:kern w:val="24"/>
                <w:sz w:val="22"/>
                <w:szCs w:val="22"/>
                <w:lang w:val="uk-UA"/>
              </w:rPr>
              <w:t>13</w:t>
            </w:r>
          </w:p>
        </w:tc>
      </w:tr>
    </w:tbl>
    <w:p w:rsidR="00E65C40" w:rsidRDefault="00E65C40" w:rsidP="00E65C40">
      <w:pPr>
        <w:pStyle w:val="a3"/>
        <w:ind w:right="-143"/>
        <w:jc w:val="both"/>
        <w:rPr>
          <w:szCs w:val="24"/>
        </w:rPr>
      </w:pPr>
    </w:p>
    <w:p w:rsidR="00E65C40" w:rsidRDefault="00E65C40" w:rsidP="00E65C40">
      <w:pPr>
        <w:pStyle w:val="a3"/>
        <w:ind w:right="-143"/>
        <w:jc w:val="both"/>
        <w:rPr>
          <w:szCs w:val="24"/>
        </w:rPr>
      </w:pPr>
      <w:r>
        <w:rPr>
          <w:szCs w:val="24"/>
        </w:rPr>
        <w:t>Було подано 12 заявок на участь у ІІ етапі конкурсу-захисті робіт МАН:</w:t>
      </w:r>
    </w:p>
    <w:p w:rsidR="00E65C40" w:rsidRPr="00184557" w:rsidRDefault="00E65C40" w:rsidP="00057145">
      <w:pPr>
        <w:pStyle w:val="a3"/>
        <w:ind w:right="-143" w:firstLine="0"/>
        <w:jc w:val="both"/>
        <w:rPr>
          <w:szCs w:val="24"/>
        </w:rPr>
      </w:pPr>
    </w:p>
    <w:tbl>
      <w:tblPr>
        <w:tblStyle w:val="ab"/>
        <w:tblW w:w="9462" w:type="dxa"/>
        <w:tblInd w:w="-34" w:type="dxa"/>
        <w:tblLook w:val="04A0"/>
      </w:tblPr>
      <w:tblGrid>
        <w:gridCol w:w="491"/>
        <w:gridCol w:w="1787"/>
        <w:gridCol w:w="1963"/>
        <w:gridCol w:w="1473"/>
        <w:gridCol w:w="1561"/>
        <w:gridCol w:w="2187"/>
      </w:tblGrid>
      <w:tr w:rsidR="00E65C40" w:rsidRPr="00DF6785" w:rsidTr="00057145">
        <w:tc>
          <w:tcPr>
            <w:tcW w:w="491" w:type="dxa"/>
          </w:tcPr>
          <w:p w:rsidR="00E65C40" w:rsidRPr="006C2CBC" w:rsidRDefault="00E65C40" w:rsidP="00213023">
            <w:pPr>
              <w:pStyle w:val="a3"/>
              <w:ind w:firstLine="0"/>
              <w:jc w:val="both"/>
              <w:rPr>
                <w:rFonts w:ascii="Times New Roman" w:hAnsi="Times New Roman" w:cs="Times New Roman"/>
                <w:sz w:val="22"/>
              </w:rPr>
            </w:pPr>
            <w:r w:rsidRPr="006C2CBC">
              <w:rPr>
                <w:rFonts w:ascii="Times New Roman" w:hAnsi="Times New Roman" w:cs="Times New Roman"/>
                <w:sz w:val="22"/>
              </w:rPr>
              <w:t>№</w:t>
            </w:r>
          </w:p>
        </w:tc>
        <w:tc>
          <w:tcPr>
            <w:tcW w:w="1787" w:type="dxa"/>
          </w:tcPr>
          <w:p w:rsidR="00E65C40" w:rsidRPr="006C2CBC" w:rsidRDefault="00E65C40" w:rsidP="00213023">
            <w:pPr>
              <w:pStyle w:val="a3"/>
              <w:ind w:firstLine="0"/>
              <w:jc w:val="center"/>
              <w:rPr>
                <w:rFonts w:ascii="Times New Roman" w:hAnsi="Times New Roman" w:cs="Times New Roman"/>
                <w:sz w:val="22"/>
              </w:rPr>
            </w:pPr>
            <w:r w:rsidRPr="006C2CBC">
              <w:rPr>
                <w:rFonts w:ascii="Times New Roman" w:hAnsi="Times New Roman" w:cs="Times New Roman"/>
                <w:sz w:val="22"/>
              </w:rPr>
              <w:t>учень</w:t>
            </w:r>
          </w:p>
        </w:tc>
        <w:tc>
          <w:tcPr>
            <w:tcW w:w="1963" w:type="dxa"/>
          </w:tcPr>
          <w:p w:rsidR="00E65C40" w:rsidRPr="006C2CBC" w:rsidRDefault="00E65C40" w:rsidP="00213023">
            <w:pPr>
              <w:pStyle w:val="a3"/>
              <w:ind w:firstLine="0"/>
              <w:jc w:val="center"/>
              <w:rPr>
                <w:rFonts w:ascii="Times New Roman" w:hAnsi="Times New Roman" w:cs="Times New Roman"/>
                <w:sz w:val="22"/>
              </w:rPr>
            </w:pPr>
            <w:r w:rsidRPr="006C2CBC">
              <w:rPr>
                <w:rFonts w:ascii="Times New Roman" w:hAnsi="Times New Roman" w:cs="Times New Roman"/>
                <w:sz w:val="22"/>
              </w:rPr>
              <w:t>клас</w:t>
            </w:r>
          </w:p>
        </w:tc>
        <w:tc>
          <w:tcPr>
            <w:tcW w:w="1473" w:type="dxa"/>
          </w:tcPr>
          <w:p w:rsidR="00E65C40" w:rsidRPr="006C2CBC" w:rsidRDefault="00E65C40" w:rsidP="00213023">
            <w:pPr>
              <w:pStyle w:val="a3"/>
              <w:ind w:firstLine="0"/>
              <w:jc w:val="center"/>
              <w:rPr>
                <w:rFonts w:ascii="Times New Roman" w:hAnsi="Times New Roman" w:cs="Times New Roman"/>
                <w:sz w:val="22"/>
              </w:rPr>
            </w:pPr>
            <w:r w:rsidRPr="006C2CBC">
              <w:rPr>
                <w:rFonts w:ascii="Times New Roman" w:hAnsi="Times New Roman" w:cs="Times New Roman"/>
                <w:sz w:val="22"/>
              </w:rPr>
              <w:t>Предмет, секція</w:t>
            </w:r>
          </w:p>
        </w:tc>
        <w:tc>
          <w:tcPr>
            <w:tcW w:w="1561" w:type="dxa"/>
          </w:tcPr>
          <w:p w:rsidR="00E65C40" w:rsidRPr="006C2CBC" w:rsidRDefault="00E65C40" w:rsidP="00213023">
            <w:pPr>
              <w:pStyle w:val="a3"/>
              <w:ind w:firstLine="0"/>
              <w:jc w:val="center"/>
              <w:rPr>
                <w:rFonts w:ascii="Times New Roman" w:hAnsi="Times New Roman" w:cs="Times New Roman"/>
                <w:sz w:val="22"/>
              </w:rPr>
            </w:pPr>
            <w:r w:rsidRPr="006C2CBC">
              <w:rPr>
                <w:rFonts w:ascii="Times New Roman" w:hAnsi="Times New Roman" w:cs="Times New Roman"/>
                <w:sz w:val="22"/>
              </w:rPr>
              <w:t>Місце в обласному етапі</w:t>
            </w:r>
          </w:p>
        </w:tc>
        <w:tc>
          <w:tcPr>
            <w:tcW w:w="2187" w:type="dxa"/>
          </w:tcPr>
          <w:p w:rsidR="00E65C40" w:rsidRPr="006C2CBC" w:rsidRDefault="00E65C40" w:rsidP="00213023">
            <w:pPr>
              <w:pStyle w:val="a3"/>
              <w:ind w:firstLine="0"/>
              <w:jc w:val="center"/>
              <w:rPr>
                <w:rFonts w:ascii="Times New Roman" w:hAnsi="Times New Roman" w:cs="Times New Roman"/>
                <w:sz w:val="22"/>
              </w:rPr>
            </w:pPr>
            <w:r w:rsidRPr="006C2CBC">
              <w:rPr>
                <w:rFonts w:ascii="Times New Roman" w:hAnsi="Times New Roman" w:cs="Times New Roman"/>
                <w:sz w:val="22"/>
              </w:rPr>
              <w:t>вчитель</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w:t>
            </w:r>
          </w:p>
        </w:tc>
        <w:tc>
          <w:tcPr>
            <w:tcW w:w="17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Англ.мова</w:t>
            </w:r>
            <w:proofErr w:type="spellEnd"/>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Шаменіна</w:t>
            </w:r>
            <w:proofErr w:type="spellEnd"/>
            <w:r w:rsidRPr="006C2CBC">
              <w:rPr>
                <w:rFonts w:ascii="Times New Roman" w:hAnsi="Times New Roman" w:cs="Times New Roman"/>
                <w:sz w:val="22"/>
                <w:lang w:val="uk-UA"/>
              </w:rPr>
              <w:t xml:space="preserve"> Олександра</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8-А</w:t>
            </w:r>
          </w:p>
        </w:tc>
        <w:tc>
          <w:tcPr>
            <w:tcW w:w="1561" w:type="dxa"/>
          </w:tcPr>
          <w:p w:rsidR="00E65C40" w:rsidRPr="006C2CBC" w:rsidRDefault="00E65C40" w:rsidP="00213023">
            <w:pPr>
              <w:jc w:val="center"/>
              <w:rPr>
                <w:rFonts w:ascii="Times New Roman" w:hAnsi="Times New Roman" w:cs="Times New Roman"/>
                <w:sz w:val="22"/>
                <w:lang w:val="uk-UA"/>
              </w:rPr>
            </w:pPr>
          </w:p>
        </w:tc>
        <w:tc>
          <w:tcPr>
            <w:tcW w:w="21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Лисенко Н.В.</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2</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Математика</w:t>
            </w:r>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Доценко</w:t>
            </w:r>
            <w:proofErr w:type="spellEnd"/>
            <w:r w:rsidRPr="006C2CBC">
              <w:rPr>
                <w:rFonts w:ascii="Times New Roman" w:hAnsi="Times New Roman" w:cs="Times New Roman"/>
                <w:sz w:val="22"/>
                <w:lang w:val="uk-UA"/>
              </w:rPr>
              <w:t xml:space="preserve"> Влад</w:t>
            </w:r>
          </w:p>
          <w:p w:rsidR="00E65C40" w:rsidRPr="006C2CBC" w:rsidRDefault="00E65C40" w:rsidP="00213023">
            <w:pPr>
              <w:jc w:val="center"/>
              <w:rPr>
                <w:rFonts w:ascii="Times New Roman" w:hAnsi="Times New Roman" w:cs="Times New Roman"/>
                <w:sz w:val="22"/>
                <w:lang w:val="uk-UA"/>
              </w:rPr>
            </w:pP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8-В</w:t>
            </w:r>
          </w:p>
        </w:tc>
        <w:tc>
          <w:tcPr>
            <w:tcW w:w="1561" w:type="dxa"/>
          </w:tcPr>
          <w:p w:rsidR="00E65C40" w:rsidRPr="006C2CBC" w:rsidRDefault="00E65C40" w:rsidP="00213023">
            <w:pPr>
              <w:jc w:val="center"/>
              <w:rPr>
                <w:rFonts w:ascii="Times New Roman" w:hAnsi="Times New Roman" w:cs="Times New Roman"/>
                <w:sz w:val="22"/>
                <w:lang w:val="uk-UA"/>
              </w:rPr>
            </w:pPr>
          </w:p>
        </w:tc>
        <w:tc>
          <w:tcPr>
            <w:tcW w:w="21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Волкова А.Ю.</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3</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 xml:space="preserve">Математика </w:t>
            </w:r>
          </w:p>
        </w:tc>
        <w:tc>
          <w:tcPr>
            <w:tcW w:w="196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Лисенко Данило</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9-А</w:t>
            </w:r>
          </w:p>
        </w:tc>
        <w:tc>
          <w:tcPr>
            <w:tcW w:w="1561" w:type="dxa"/>
          </w:tcPr>
          <w:p w:rsidR="00E65C40" w:rsidRPr="006C2CBC" w:rsidRDefault="00E65C40" w:rsidP="00213023">
            <w:pPr>
              <w:jc w:val="center"/>
              <w:rPr>
                <w:rFonts w:ascii="Times New Roman" w:hAnsi="Times New Roman" w:cs="Times New Roman"/>
                <w:sz w:val="22"/>
                <w:lang w:val="uk-UA"/>
              </w:rPr>
            </w:pP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Тіщенко</w:t>
            </w:r>
            <w:proofErr w:type="spellEnd"/>
            <w:r w:rsidRPr="006C2CBC">
              <w:rPr>
                <w:rFonts w:ascii="Times New Roman" w:hAnsi="Times New Roman" w:cs="Times New Roman"/>
                <w:sz w:val="22"/>
                <w:lang w:val="uk-UA"/>
              </w:rPr>
              <w:t xml:space="preserve"> О.Л.</w:t>
            </w:r>
          </w:p>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Хмельницький А.А.</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4</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Фізика</w:t>
            </w:r>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Дударь</w:t>
            </w:r>
            <w:proofErr w:type="spellEnd"/>
            <w:r w:rsidRPr="006C2CBC">
              <w:rPr>
                <w:rFonts w:ascii="Times New Roman" w:hAnsi="Times New Roman" w:cs="Times New Roman"/>
                <w:sz w:val="22"/>
                <w:lang w:val="uk-UA"/>
              </w:rPr>
              <w:t xml:space="preserve"> Микита</w:t>
            </w:r>
          </w:p>
          <w:p w:rsidR="00E65C40" w:rsidRPr="006C2CBC" w:rsidRDefault="00E65C40" w:rsidP="00213023">
            <w:pPr>
              <w:jc w:val="center"/>
              <w:rPr>
                <w:rFonts w:ascii="Times New Roman" w:hAnsi="Times New Roman" w:cs="Times New Roman"/>
                <w:sz w:val="22"/>
                <w:lang w:val="uk-UA"/>
              </w:rPr>
            </w:pP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11-А</w:t>
            </w:r>
          </w:p>
        </w:tc>
        <w:tc>
          <w:tcPr>
            <w:tcW w:w="1561" w:type="dxa"/>
          </w:tcPr>
          <w:p w:rsidR="00E65C40" w:rsidRPr="006C2CBC" w:rsidRDefault="00E65C40" w:rsidP="00213023">
            <w:pPr>
              <w:jc w:val="center"/>
              <w:rPr>
                <w:rFonts w:ascii="Times New Roman" w:hAnsi="Times New Roman" w:cs="Times New Roman"/>
                <w:sz w:val="22"/>
                <w:lang w:val="uk-UA"/>
              </w:rPr>
            </w:pP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Чоботок</w:t>
            </w:r>
            <w:proofErr w:type="spellEnd"/>
            <w:r w:rsidRPr="006C2CBC">
              <w:rPr>
                <w:rFonts w:ascii="Times New Roman" w:hAnsi="Times New Roman" w:cs="Times New Roman"/>
                <w:sz w:val="22"/>
                <w:lang w:val="uk-UA"/>
              </w:rPr>
              <w:t xml:space="preserve"> І.Ю.</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5</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Біологія</w:t>
            </w:r>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Толоконнікова</w:t>
            </w:r>
            <w:proofErr w:type="spellEnd"/>
            <w:r w:rsidRPr="006C2CBC">
              <w:rPr>
                <w:rFonts w:ascii="Times New Roman" w:hAnsi="Times New Roman" w:cs="Times New Roman"/>
                <w:sz w:val="22"/>
                <w:lang w:val="uk-UA"/>
              </w:rPr>
              <w:t xml:space="preserve"> Аліна</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11-А</w:t>
            </w:r>
          </w:p>
        </w:tc>
        <w:tc>
          <w:tcPr>
            <w:tcW w:w="1561" w:type="dxa"/>
          </w:tcPr>
          <w:p w:rsidR="00E65C40" w:rsidRPr="006C2CBC" w:rsidRDefault="00E65C40" w:rsidP="00213023">
            <w:pPr>
              <w:jc w:val="center"/>
              <w:rPr>
                <w:rFonts w:ascii="Times New Roman" w:hAnsi="Times New Roman" w:cs="Times New Roman"/>
                <w:sz w:val="22"/>
                <w:lang w:val="uk-UA"/>
              </w:rPr>
            </w:pP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Мамчур</w:t>
            </w:r>
            <w:proofErr w:type="spellEnd"/>
            <w:r w:rsidRPr="006C2CBC">
              <w:rPr>
                <w:rFonts w:ascii="Times New Roman" w:hAnsi="Times New Roman" w:cs="Times New Roman"/>
                <w:sz w:val="22"/>
                <w:lang w:val="uk-UA"/>
              </w:rPr>
              <w:t xml:space="preserve"> Ю.В.</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6</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Біологія</w:t>
            </w:r>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Завадська</w:t>
            </w:r>
            <w:proofErr w:type="spellEnd"/>
            <w:r w:rsidRPr="006C2CBC">
              <w:rPr>
                <w:rFonts w:ascii="Times New Roman" w:hAnsi="Times New Roman" w:cs="Times New Roman"/>
                <w:sz w:val="22"/>
                <w:lang w:val="uk-UA"/>
              </w:rPr>
              <w:t xml:space="preserve"> Софія</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8-А</w:t>
            </w:r>
          </w:p>
        </w:tc>
        <w:tc>
          <w:tcPr>
            <w:tcW w:w="1561" w:type="dxa"/>
          </w:tcPr>
          <w:p w:rsidR="00E65C40" w:rsidRPr="006C2CBC" w:rsidRDefault="00E65C40" w:rsidP="00213023">
            <w:pPr>
              <w:jc w:val="center"/>
              <w:rPr>
                <w:rFonts w:ascii="Times New Roman" w:hAnsi="Times New Roman" w:cs="Times New Roman"/>
                <w:sz w:val="22"/>
                <w:lang w:val="uk-UA"/>
              </w:rPr>
            </w:pPr>
          </w:p>
          <w:p w:rsidR="00E65C40" w:rsidRPr="006C2CBC" w:rsidRDefault="00E65C40" w:rsidP="00213023">
            <w:pPr>
              <w:jc w:val="center"/>
              <w:rPr>
                <w:rFonts w:ascii="Times New Roman" w:hAnsi="Times New Roman" w:cs="Times New Roman"/>
                <w:sz w:val="22"/>
                <w:lang w:val="uk-UA"/>
              </w:rPr>
            </w:pP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Каба</w:t>
            </w:r>
            <w:proofErr w:type="spellEnd"/>
            <w:r w:rsidRPr="006C2CBC">
              <w:rPr>
                <w:rFonts w:ascii="Times New Roman" w:hAnsi="Times New Roman" w:cs="Times New Roman"/>
                <w:sz w:val="22"/>
                <w:lang w:val="uk-UA"/>
              </w:rPr>
              <w:t xml:space="preserve"> Ю.І.</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7</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 xml:space="preserve">Географія </w:t>
            </w:r>
          </w:p>
        </w:tc>
        <w:tc>
          <w:tcPr>
            <w:tcW w:w="196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Сацюк Анастасія</w:t>
            </w:r>
          </w:p>
          <w:p w:rsidR="00E65C40" w:rsidRPr="006C2CBC" w:rsidRDefault="00E65C40" w:rsidP="00213023">
            <w:pPr>
              <w:jc w:val="center"/>
              <w:rPr>
                <w:rFonts w:ascii="Times New Roman" w:hAnsi="Times New Roman" w:cs="Times New Roman"/>
                <w:sz w:val="22"/>
                <w:lang w:val="uk-UA"/>
              </w:rPr>
            </w:pP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9-А</w:t>
            </w:r>
          </w:p>
        </w:tc>
        <w:tc>
          <w:tcPr>
            <w:tcW w:w="156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ІІ</w:t>
            </w: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Гриценко</w:t>
            </w:r>
            <w:proofErr w:type="spellEnd"/>
            <w:r w:rsidRPr="006C2CBC">
              <w:rPr>
                <w:rFonts w:ascii="Times New Roman" w:hAnsi="Times New Roman" w:cs="Times New Roman"/>
                <w:sz w:val="22"/>
                <w:lang w:val="uk-UA"/>
              </w:rPr>
              <w:t xml:space="preserve"> О.В.</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8</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 xml:space="preserve">Географія </w:t>
            </w:r>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Дікарєва</w:t>
            </w:r>
            <w:proofErr w:type="spellEnd"/>
            <w:r w:rsidRPr="006C2CBC">
              <w:rPr>
                <w:rFonts w:ascii="Times New Roman" w:hAnsi="Times New Roman" w:cs="Times New Roman"/>
                <w:sz w:val="22"/>
                <w:lang w:val="uk-UA"/>
              </w:rPr>
              <w:t xml:space="preserve"> Ганна</w:t>
            </w:r>
          </w:p>
          <w:p w:rsidR="00E65C40" w:rsidRPr="006C2CBC" w:rsidRDefault="00E65C40" w:rsidP="00213023">
            <w:pPr>
              <w:jc w:val="center"/>
              <w:rPr>
                <w:rFonts w:ascii="Times New Roman" w:hAnsi="Times New Roman" w:cs="Times New Roman"/>
                <w:sz w:val="22"/>
                <w:lang w:val="uk-UA"/>
              </w:rPr>
            </w:pP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9-А</w:t>
            </w:r>
          </w:p>
        </w:tc>
        <w:tc>
          <w:tcPr>
            <w:tcW w:w="156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І</w:t>
            </w: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Гриценко</w:t>
            </w:r>
            <w:proofErr w:type="spellEnd"/>
            <w:r w:rsidRPr="006C2CBC">
              <w:rPr>
                <w:rFonts w:ascii="Times New Roman" w:hAnsi="Times New Roman" w:cs="Times New Roman"/>
                <w:sz w:val="22"/>
                <w:lang w:val="uk-UA"/>
              </w:rPr>
              <w:t xml:space="preserve"> О.В.</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9</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 xml:space="preserve">Історія </w:t>
            </w:r>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Акімочкіна</w:t>
            </w:r>
            <w:proofErr w:type="spellEnd"/>
            <w:r w:rsidRPr="006C2CBC">
              <w:rPr>
                <w:rFonts w:ascii="Times New Roman" w:hAnsi="Times New Roman" w:cs="Times New Roman"/>
                <w:sz w:val="22"/>
                <w:lang w:val="uk-UA"/>
              </w:rPr>
              <w:t xml:space="preserve"> Юля</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11-А</w:t>
            </w:r>
          </w:p>
        </w:tc>
        <w:tc>
          <w:tcPr>
            <w:tcW w:w="156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ІІ</w:t>
            </w: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Малиш</w:t>
            </w:r>
            <w:proofErr w:type="spellEnd"/>
            <w:r w:rsidRPr="006C2CBC">
              <w:rPr>
                <w:rFonts w:ascii="Times New Roman" w:hAnsi="Times New Roman" w:cs="Times New Roman"/>
                <w:sz w:val="22"/>
                <w:lang w:val="uk-UA"/>
              </w:rPr>
              <w:t xml:space="preserve"> О.Є.</w:t>
            </w:r>
          </w:p>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Соболенко</w:t>
            </w:r>
            <w:proofErr w:type="spellEnd"/>
            <w:r w:rsidRPr="006C2CBC">
              <w:rPr>
                <w:rFonts w:ascii="Times New Roman" w:hAnsi="Times New Roman" w:cs="Times New Roman"/>
                <w:sz w:val="22"/>
                <w:lang w:val="uk-UA"/>
              </w:rPr>
              <w:t xml:space="preserve"> Ю.П.</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10</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Історія</w:t>
            </w:r>
          </w:p>
        </w:tc>
        <w:tc>
          <w:tcPr>
            <w:tcW w:w="196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Кузнєцов Владислав</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9-В</w:t>
            </w:r>
          </w:p>
        </w:tc>
        <w:tc>
          <w:tcPr>
            <w:tcW w:w="156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ІІ</w:t>
            </w:r>
          </w:p>
        </w:tc>
        <w:tc>
          <w:tcPr>
            <w:tcW w:w="2187"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t>Соболенко</w:t>
            </w:r>
            <w:proofErr w:type="spellEnd"/>
            <w:r w:rsidRPr="006C2CBC">
              <w:rPr>
                <w:rFonts w:ascii="Times New Roman" w:hAnsi="Times New Roman" w:cs="Times New Roman"/>
                <w:sz w:val="22"/>
                <w:lang w:val="uk-UA"/>
              </w:rPr>
              <w:t xml:space="preserve"> Ю.П. </w:t>
            </w:r>
            <w:proofErr w:type="spellStart"/>
            <w:r w:rsidRPr="006C2CBC">
              <w:rPr>
                <w:rFonts w:ascii="Times New Roman" w:hAnsi="Times New Roman" w:cs="Times New Roman"/>
                <w:sz w:val="22"/>
                <w:lang w:val="uk-UA"/>
              </w:rPr>
              <w:t>Малиш</w:t>
            </w:r>
            <w:proofErr w:type="spellEnd"/>
            <w:r w:rsidRPr="006C2CBC">
              <w:rPr>
                <w:rFonts w:ascii="Times New Roman" w:hAnsi="Times New Roman" w:cs="Times New Roman"/>
                <w:sz w:val="22"/>
                <w:lang w:val="uk-UA"/>
              </w:rPr>
              <w:t xml:space="preserve"> О.Є.</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11</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Педагогіка і психологія</w:t>
            </w:r>
          </w:p>
        </w:tc>
        <w:tc>
          <w:tcPr>
            <w:tcW w:w="196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Барабаш Карина</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10-А</w:t>
            </w:r>
          </w:p>
        </w:tc>
        <w:tc>
          <w:tcPr>
            <w:tcW w:w="156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ІІІ</w:t>
            </w:r>
          </w:p>
        </w:tc>
        <w:tc>
          <w:tcPr>
            <w:tcW w:w="21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Кузьменко О.П.</w:t>
            </w:r>
          </w:p>
        </w:tc>
      </w:tr>
      <w:tr w:rsidR="00E65C40" w:rsidRPr="00DF6785" w:rsidTr="00057145">
        <w:tc>
          <w:tcPr>
            <w:tcW w:w="491"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12</w:t>
            </w:r>
          </w:p>
        </w:tc>
        <w:tc>
          <w:tcPr>
            <w:tcW w:w="17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 xml:space="preserve">Педагогіка і </w:t>
            </w:r>
            <w:r w:rsidRPr="006C2CBC">
              <w:rPr>
                <w:rFonts w:ascii="Times New Roman" w:hAnsi="Times New Roman" w:cs="Times New Roman"/>
                <w:sz w:val="22"/>
                <w:lang w:val="uk-UA"/>
              </w:rPr>
              <w:lastRenderedPageBreak/>
              <w:t>психологія</w:t>
            </w:r>
          </w:p>
        </w:tc>
        <w:tc>
          <w:tcPr>
            <w:tcW w:w="1963" w:type="dxa"/>
          </w:tcPr>
          <w:p w:rsidR="00E65C40" w:rsidRPr="006C2CBC" w:rsidRDefault="00E65C40" w:rsidP="00213023">
            <w:pPr>
              <w:jc w:val="center"/>
              <w:rPr>
                <w:rFonts w:ascii="Times New Roman" w:hAnsi="Times New Roman" w:cs="Times New Roman"/>
                <w:sz w:val="22"/>
                <w:lang w:val="uk-UA"/>
              </w:rPr>
            </w:pPr>
            <w:proofErr w:type="spellStart"/>
            <w:r w:rsidRPr="006C2CBC">
              <w:rPr>
                <w:rFonts w:ascii="Times New Roman" w:hAnsi="Times New Roman" w:cs="Times New Roman"/>
                <w:sz w:val="22"/>
                <w:lang w:val="uk-UA"/>
              </w:rPr>
              <w:lastRenderedPageBreak/>
              <w:t>Батяєва</w:t>
            </w:r>
            <w:proofErr w:type="spellEnd"/>
            <w:r w:rsidRPr="006C2CBC">
              <w:rPr>
                <w:rFonts w:ascii="Times New Roman" w:hAnsi="Times New Roman" w:cs="Times New Roman"/>
                <w:sz w:val="22"/>
                <w:lang w:val="uk-UA"/>
              </w:rPr>
              <w:t xml:space="preserve"> Вікторія</w:t>
            </w:r>
          </w:p>
        </w:tc>
        <w:tc>
          <w:tcPr>
            <w:tcW w:w="1473"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10-Б</w:t>
            </w:r>
          </w:p>
        </w:tc>
        <w:tc>
          <w:tcPr>
            <w:tcW w:w="1561" w:type="dxa"/>
          </w:tcPr>
          <w:p w:rsidR="00E65C40" w:rsidRPr="006C2CBC" w:rsidRDefault="00E65C40" w:rsidP="00213023">
            <w:pPr>
              <w:jc w:val="center"/>
              <w:rPr>
                <w:rFonts w:ascii="Times New Roman" w:hAnsi="Times New Roman" w:cs="Times New Roman"/>
                <w:sz w:val="22"/>
                <w:lang w:val="uk-UA"/>
              </w:rPr>
            </w:pPr>
          </w:p>
        </w:tc>
        <w:tc>
          <w:tcPr>
            <w:tcW w:w="2187" w:type="dxa"/>
          </w:tcPr>
          <w:p w:rsidR="00E65C40" w:rsidRPr="006C2CBC" w:rsidRDefault="00E65C40" w:rsidP="00213023">
            <w:pPr>
              <w:jc w:val="center"/>
              <w:rPr>
                <w:rFonts w:ascii="Times New Roman" w:hAnsi="Times New Roman" w:cs="Times New Roman"/>
                <w:sz w:val="22"/>
                <w:lang w:val="uk-UA"/>
              </w:rPr>
            </w:pPr>
            <w:r w:rsidRPr="006C2CBC">
              <w:rPr>
                <w:rFonts w:ascii="Times New Roman" w:hAnsi="Times New Roman" w:cs="Times New Roman"/>
                <w:sz w:val="22"/>
                <w:lang w:val="uk-UA"/>
              </w:rPr>
              <w:t>Кузьменко О.П.</w:t>
            </w:r>
          </w:p>
        </w:tc>
      </w:tr>
    </w:tbl>
    <w:p w:rsidR="00E65C40" w:rsidRPr="00DF6785" w:rsidRDefault="00E65C40" w:rsidP="00E65C40">
      <w:pPr>
        <w:pStyle w:val="a3"/>
        <w:ind w:right="-143" w:firstLine="0"/>
        <w:jc w:val="both"/>
        <w:rPr>
          <w:sz w:val="22"/>
          <w:szCs w:val="22"/>
        </w:rPr>
      </w:pPr>
    </w:p>
    <w:p w:rsidR="00E65C40" w:rsidRDefault="00E65C40" w:rsidP="00E65C40">
      <w:pPr>
        <w:pStyle w:val="a3"/>
        <w:ind w:right="-143" w:firstLine="708"/>
        <w:jc w:val="both"/>
        <w:rPr>
          <w:szCs w:val="24"/>
        </w:rPr>
      </w:pPr>
      <w:r>
        <w:rPr>
          <w:szCs w:val="24"/>
        </w:rPr>
        <w:t>Але, після написання контрольної роботи, безпосередньо у захисті прийняли участь лише 9. Недостатній рівень підготовки учнів  з предметів та психічна неготовність учнів сприяли низькому балу з контрольної роботи. Вперше маємо результативну участь в обласному етапі з педагогіки та психології.</w:t>
      </w:r>
    </w:p>
    <w:p w:rsidR="00E65C40" w:rsidRDefault="00E65C40" w:rsidP="00E65C40">
      <w:pPr>
        <w:pStyle w:val="a3"/>
        <w:ind w:right="-143" w:firstLine="708"/>
        <w:jc w:val="both"/>
        <w:rPr>
          <w:szCs w:val="24"/>
        </w:rPr>
      </w:pPr>
      <w:r>
        <w:rPr>
          <w:szCs w:val="24"/>
        </w:rPr>
        <w:t xml:space="preserve">На державному рівні  планувалась, але у зв’язку із карантином відмінилась участь учениці 9-А класу Сацюк Анастасія у секції «Географія», та </w:t>
      </w:r>
      <w:proofErr w:type="spellStart"/>
      <w:r>
        <w:rPr>
          <w:szCs w:val="24"/>
        </w:rPr>
        <w:t>Акімочкіної</w:t>
      </w:r>
      <w:proofErr w:type="spellEnd"/>
      <w:r>
        <w:rPr>
          <w:szCs w:val="24"/>
        </w:rPr>
        <w:t xml:space="preserve"> Юлії  секція «Історія», вчителі</w:t>
      </w:r>
      <w:r w:rsidRPr="00065CFC">
        <w:rPr>
          <w:szCs w:val="24"/>
        </w:rPr>
        <w:t xml:space="preserve"> </w:t>
      </w:r>
      <w:proofErr w:type="spellStart"/>
      <w:r w:rsidRPr="00D62BDE">
        <w:rPr>
          <w:szCs w:val="24"/>
        </w:rPr>
        <w:t>Малиш</w:t>
      </w:r>
      <w:proofErr w:type="spellEnd"/>
      <w:r w:rsidRPr="00D62BDE">
        <w:rPr>
          <w:szCs w:val="24"/>
        </w:rPr>
        <w:t xml:space="preserve"> О.Є., </w:t>
      </w:r>
      <w:proofErr w:type="spellStart"/>
      <w:r w:rsidRPr="00D62BDE">
        <w:rPr>
          <w:szCs w:val="24"/>
        </w:rPr>
        <w:t>Соб</w:t>
      </w:r>
      <w:r w:rsidRPr="00065CFC">
        <w:rPr>
          <w:szCs w:val="24"/>
        </w:rPr>
        <w:t>о</w:t>
      </w:r>
      <w:r w:rsidRPr="00D62BDE">
        <w:rPr>
          <w:szCs w:val="24"/>
        </w:rPr>
        <w:t>ленко</w:t>
      </w:r>
      <w:proofErr w:type="spellEnd"/>
      <w:r w:rsidRPr="00D62BDE">
        <w:rPr>
          <w:szCs w:val="24"/>
        </w:rPr>
        <w:t xml:space="preserve"> Ю.П.</w:t>
      </w:r>
      <w:r>
        <w:rPr>
          <w:szCs w:val="24"/>
        </w:rPr>
        <w:t xml:space="preserve">. </w:t>
      </w:r>
    </w:p>
    <w:p w:rsidR="00E65C40" w:rsidRDefault="00E65C40" w:rsidP="00E65C40">
      <w:pPr>
        <w:pStyle w:val="a3"/>
        <w:ind w:right="-143" w:firstLine="708"/>
        <w:jc w:val="both"/>
        <w:rPr>
          <w:szCs w:val="24"/>
        </w:rPr>
      </w:pPr>
      <w:r w:rsidRPr="00184557">
        <w:rPr>
          <w:szCs w:val="24"/>
        </w:rPr>
        <w:t xml:space="preserve">Отже, слід продовжувати </w:t>
      </w:r>
      <w:r>
        <w:rPr>
          <w:szCs w:val="24"/>
        </w:rPr>
        <w:t xml:space="preserve"> тенденцію збільшення учасників членів конкурсу захисту робіт МАН на державному рівні та </w:t>
      </w:r>
      <w:r w:rsidRPr="00184557">
        <w:rPr>
          <w:szCs w:val="24"/>
        </w:rPr>
        <w:t>роботу щодо залучення більшої кількості учнів та педагогів до науково-дослідницької діяльності, у тому числі і на інших наукових відділеннях та отримувати кращі результати.</w:t>
      </w:r>
      <w:r>
        <w:rPr>
          <w:szCs w:val="24"/>
        </w:rPr>
        <w:t xml:space="preserve"> </w:t>
      </w:r>
    </w:p>
    <w:p w:rsidR="00E65C40" w:rsidRDefault="00E65C40" w:rsidP="00E65C40">
      <w:pPr>
        <w:pStyle w:val="a3"/>
        <w:ind w:right="-143" w:firstLine="0"/>
        <w:jc w:val="both"/>
        <w:rPr>
          <w:szCs w:val="24"/>
        </w:rPr>
      </w:pPr>
    </w:p>
    <w:p w:rsidR="00E65C40" w:rsidRDefault="00E65C40" w:rsidP="00E65C40">
      <w:pPr>
        <w:pStyle w:val="a3"/>
        <w:ind w:right="-143" w:firstLine="708"/>
        <w:jc w:val="both"/>
        <w:rPr>
          <w:szCs w:val="24"/>
        </w:rPr>
      </w:pPr>
      <w:r w:rsidRPr="00CB661C">
        <w:rPr>
          <w:szCs w:val="24"/>
        </w:rPr>
        <w:t>Серед учнів та вчителів ЗНВК № 67 популярністю користуються різноманітні мовознавчі</w:t>
      </w:r>
      <w:r>
        <w:rPr>
          <w:szCs w:val="24"/>
        </w:rPr>
        <w:t xml:space="preserve"> та літературні</w:t>
      </w:r>
      <w:r w:rsidRPr="00CB661C">
        <w:rPr>
          <w:szCs w:val="24"/>
        </w:rPr>
        <w:t xml:space="preserve"> конкурси</w:t>
      </w:r>
      <w:r>
        <w:rPr>
          <w:szCs w:val="24"/>
        </w:rPr>
        <w:t xml:space="preserve"> з української мови та літератури:</w:t>
      </w:r>
      <w:r w:rsidRPr="00CB661C">
        <w:rPr>
          <w:szCs w:val="24"/>
        </w:rPr>
        <w:t xml:space="preserve"> </w:t>
      </w:r>
    </w:p>
    <w:p w:rsidR="00E65C40" w:rsidRDefault="00E65C40" w:rsidP="00E65C40">
      <w:pPr>
        <w:pStyle w:val="a3"/>
        <w:ind w:right="-143" w:firstLine="708"/>
        <w:jc w:val="both"/>
        <w:rPr>
          <w:szCs w:val="24"/>
        </w:rPr>
      </w:pPr>
    </w:p>
    <w:tbl>
      <w:tblPr>
        <w:tblW w:w="9837" w:type="dxa"/>
        <w:tblInd w:w="108" w:type="dxa"/>
        <w:tblLayout w:type="fixed"/>
        <w:tblLook w:val="0000"/>
      </w:tblPr>
      <w:tblGrid>
        <w:gridCol w:w="2410"/>
        <w:gridCol w:w="709"/>
        <w:gridCol w:w="3969"/>
        <w:gridCol w:w="875"/>
        <w:gridCol w:w="1874"/>
      </w:tblGrid>
      <w:tr w:rsidR="00E65C40" w:rsidTr="00213023">
        <w:trPr>
          <w:trHeight w:val="453"/>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учень</w:t>
            </w:r>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клас</w:t>
            </w:r>
          </w:p>
        </w:tc>
        <w:tc>
          <w:tcPr>
            <w:tcW w:w="396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конкурс</w:t>
            </w:r>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місце</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вчитель</w:t>
            </w:r>
          </w:p>
        </w:tc>
      </w:tr>
      <w:tr w:rsidR="00E65C40" w:rsidTr="00213023">
        <w:trPr>
          <w:trHeight w:val="453"/>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rPr>
            </w:pPr>
            <w:proofErr w:type="spellStart"/>
            <w:r w:rsidRPr="006B7FD7">
              <w:rPr>
                <w:sz w:val="22"/>
                <w:szCs w:val="22"/>
              </w:rPr>
              <w:t>Рискальчук</w:t>
            </w:r>
            <w:proofErr w:type="spellEnd"/>
            <w:r w:rsidRPr="006B7FD7">
              <w:rPr>
                <w:sz w:val="22"/>
                <w:szCs w:val="22"/>
              </w:rPr>
              <w:t xml:space="preserve"> Артем </w:t>
            </w:r>
            <w:proofErr w:type="spellStart"/>
            <w:r w:rsidRPr="006B7FD7">
              <w:rPr>
                <w:sz w:val="22"/>
                <w:szCs w:val="22"/>
              </w:rPr>
              <w:t>Олександрович</w:t>
            </w:r>
            <w:proofErr w:type="spellEnd"/>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rPr>
            </w:pPr>
            <w:r w:rsidRPr="006B7FD7">
              <w:rPr>
                <w:sz w:val="22"/>
                <w:szCs w:val="22"/>
              </w:rPr>
              <w:t>7-А</w:t>
            </w:r>
          </w:p>
        </w:tc>
        <w:tc>
          <w:tcPr>
            <w:tcW w:w="396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rPr>
            </w:pPr>
            <w:r w:rsidRPr="006B7FD7">
              <w:rPr>
                <w:sz w:val="22"/>
                <w:szCs w:val="22"/>
              </w:rPr>
              <w:t xml:space="preserve">Конкурс </w:t>
            </w:r>
            <w:proofErr w:type="spellStart"/>
            <w:r w:rsidRPr="006B7FD7">
              <w:rPr>
                <w:sz w:val="22"/>
                <w:szCs w:val="22"/>
              </w:rPr>
              <w:t>імені</w:t>
            </w:r>
            <w:proofErr w:type="spellEnd"/>
            <w:r w:rsidRPr="006B7FD7">
              <w:rPr>
                <w:sz w:val="22"/>
                <w:szCs w:val="22"/>
              </w:rPr>
              <w:t xml:space="preserve"> Тараса </w:t>
            </w:r>
            <w:proofErr w:type="spellStart"/>
            <w:r w:rsidRPr="006B7FD7">
              <w:rPr>
                <w:sz w:val="22"/>
                <w:szCs w:val="22"/>
              </w:rPr>
              <w:t>Шевченка</w:t>
            </w:r>
            <w:proofErr w:type="spellEnd"/>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jc w:val="center"/>
              <w:rPr>
                <w:sz w:val="22"/>
                <w:szCs w:val="22"/>
                <w:lang w:val="uk-UA"/>
              </w:rPr>
            </w:pPr>
            <w:r w:rsidRPr="006B7FD7">
              <w:rPr>
                <w:sz w:val="22"/>
                <w:szCs w:val="22"/>
                <w:lang w:val="uk-UA"/>
              </w:rPr>
              <w:t>І</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shd w:val="clear" w:color="auto" w:fill="FFFFFF"/>
              <w:rPr>
                <w:sz w:val="22"/>
                <w:szCs w:val="22"/>
              </w:rPr>
            </w:pPr>
            <w:proofErr w:type="spellStart"/>
            <w:r w:rsidRPr="006B7FD7">
              <w:rPr>
                <w:sz w:val="22"/>
                <w:szCs w:val="22"/>
              </w:rPr>
              <w:t>Барахова</w:t>
            </w:r>
            <w:proofErr w:type="spellEnd"/>
            <w:r w:rsidRPr="006B7FD7">
              <w:rPr>
                <w:sz w:val="22"/>
                <w:szCs w:val="22"/>
              </w:rPr>
              <w:t xml:space="preserve"> Лариса </w:t>
            </w:r>
            <w:proofErr w:type="spellStart"/>
            <w:r w:rsidRPr="006B7FD7">
              <w:rPr>
                <w:sz w:val="22"/>
                <w:szCs w:val="22"/>
              </w:rPr>
              <w:t>Олександрівн</w:t>
            </w:r>
            <w:proofErr w:type="spellEnd"/>
          </w:p>
        </w:tc>
      </w:tr>
      <w:tr w:rsidR="00E65C40" w:rsidTr="00213023">
        <w:trPr>
          <w:trHeight w:val="698"/>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rPr>
                <w:sz w:val="22"/>
                <w:szCs w:val="22"/>
              </w:rPr>
            </w:pPr>
            <w:proofErr w:type="spellStart"/>
            <w:r w:rsidRPr="006B7FD7">
              <w:rPr>
                <w:sz w:val="22"/>
                <w:szCs w:val="22"/>
              </w:rPr>
              <w:t>Дікарєва</w:t>
            </w:r>
            <w:proofErr w:type="spellEnd"/>
            <w:r w:rsidRPr="006B7FD7">
              <w:rPr>
                <w:sz w:val="22"/>
                <w:szCs w:val="22"/>
              </w:rPr>
              <w:t xml:space="preserve"> Ганна </w:t>
            </w:r>
            <w:proofErr w:type="spellStart"/>
            <w:r w:rsidRPr="006B7FD7">
              <w:rPr>
                <w:sz w:val="22"/>
                <w:szCs w:val="22"/>
              </w:rPr>
              <w:t>Сергіївна</w:t>
            </w:r>
            <w:proofErr w:type="spellEnd"/>
          </w:p>
          <w:p w:rsidR="00E65C40" w:rsidRPr="006B7FD7" w:rsidRDefault="00E65C40" w:rsidP="00213023">
            <w:pPr>
              <w:shd w:val="clear" w:color="auto" w:fill="FFFFFF"/>
              <w:rPr>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9-А</w:t>
            </w:r>
          </w:p>
        </w:tc>
        <w:tc>
          <w:tcPr>
            <w:tcW w:w="396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rPr>
            </w:pPr>
            <w:r w:rsidRPr="006B7FD7">
              <w:rPr>
                <w:sz w:val="22"/>
                <w:szCs w:val="22"/>
              </w:rPr>
              <w:t xml:space="preserve">Конкурс </w:t>
            </w:r>
            <w:proofErr w:type="spellStart"/>
            <w:r w:rsidRPr="006B7FD7">
              <w:rPr>
                <w:sz w:val="22"/>
                <w:szCs w:val="22"/>
              </w:rPr>
              <w:t>імені</w:t>
            </w:r>
            <w:proofErr w:type="spellEnd"/>
            <w:r w:rsidRPr="006B7FD7">
              <w:rPr>
                <w:sz w:val="22"/>
                <w:szCs w:val="22"/>
              </w:rPr>
              <w:t xml:space="preserve"> Тараса </w:t>
            </w:r>
            <w:proofErr w:type="spellStart"/>
            <w:r w:rsidRPr="006B7FD7">
              <w:rPr>
                <w:sz w:val="22"/>
                <w:szCs w:val="22"/>
              </w:rPr>
              <w:t>Шевченка</w:t>
            </w:r>
            <w:proofErr w:type="spellEnd"/>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jc w:val="center"/>
              <w:rPr>
                <w:sz w:val="22"/>
                <w:szCs w:val="22"/>
              </w:rPr>
            </w:pPr>
          </w:p>
          <w:p w:rsidR="00E65C40" w:rsidRPr="006B7FD7" w:rsidRDefault="00E65C40" w:rsidP="00213023">
            <w:pPr>
              <w:jc w:val="center"/>
              <w:rPr>
                <w:sz w:val="22"/>
                <w:szCs w:val="22"/>
                <w:lang w:val="uk-UA"/>
              </w:rPr>
            </w:pPr>
            <w:r w:rsidRPr="006B7FD7">
              <w:rPr>
                <w:sz w:val="22"/>
                <w:szCs w:val="22"/>
                <w:lang w:val="uk-UA"/>
              </w:rPr>
              <w:t>ІІІ</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rPr>
                <w:sz w:val="22"/>
                <w:szCs w:val="22"/>
                <w:lang w:val="uk-UA"/>
              </w:rPr>
            </w:pPr>
            <w:proofErr w:type="spellStart"/>
            <w:r w:rsidRPr="006B7FD7">
              <w:rPr>
                <w:sz w:val="22"/>
                <w:szCs w:val="22"/>
                <w:lang w:val="uk-UA"/>
              </w:rPr>
              <w:t>Сидорина</w:t>
            </w:r>
            <w:proofErr w:type="spellEnd"/>
            <w:r w:rsidRPr="006B7FD7">
              <w:rPr>
                <w:sz w:val="22"/>
                <w:szCs w:val="22"/>
                <w:lang w:val="uk-UA"/>
              </w:rPr>
              <w:t xml:space="preserve"> Єлизавета Сергіївна</w:t>
            </w:r>
          </w:p>
        </w:tc>
      </w:tr>
      <w:tr w:rsidR="00E65C40" w:rsidTr="00213023">
        <w:trPr>
          <w:trHeight w:val="698"/>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rPr>
                <w:sz w:val="22"/>
                <w:szCs w:val="22"/>
              </w:rPr>
            </w:pPr>
            <w:proofErr w:type="spellStart"/>
            <w:r w:rsidRPr="006B7FD7">
              <w:rPr>
                <w:sz w:val="22"/>
                <w:szCs w:val="22"/>
              </w:rPr>
              <w:t>Батяєва</w:t>
            </w:r>
            <w:proofErr w:type="spellEnd"/>
            <w:r w:rsidRPr="006B7FD7">
              <w:rPr>
                <w:sz w:val="22"/>
                <w:szCs w:val="22"/>
              </w:rPr>
              <w:t xml:space="preserve"> </w:t>
            </w:r>
            <w:proofErr w:type="spellStart"/>
            <w:r w:rsidRPr="006B7FD7">
              <w:rPr>
                <w:sz w:val="22"/>
                <w:szCs w:val="22"/>
              </w:rPr>
              <w:t>Вікторія</w:t>
            </w:r>
            <w:proofErr w:type="spellEnd"/>
            <w:r w:rsidRPr="006B7FD7">
              <w:rPr>
                <w:sz w:val="22"/>
                <w:szCs w:val="22"/>
              </w:rPr>
              <w:t xml:space="preserve"> </w:t>
            </w:r>
            <w:proofErr w:type="spellStart"/>
            <w:r w:rsidRPr="006B7FD7">
              <w:rPr>
                <w:sz w:val="22"/>
                <w:szCs w:val="22"/>
              </w:rPr>
              <w:t>Ігорівна</w:t>
            </w:r>
            <w:proofErr w:type="spellEnd"/>
          </w:p>
          <w:p w:rsidR="00E65C40" w:rsidRPr="006B7FD7" w:rsidRDefault="00E65C40" w:rsidP="00213023">
            <w:pPr>
              <w:ind w:firstLine="708"/>
              <w:rPr>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rPr>
                <w:sz w:val="22"/>
                <w:szCs w:val="22"/>
                <w:lang w:val="uk-UA"/>
              </w:rPr>
            </w:pPr>
            <w:r w:rsidRPr="006B7FD7">
              <w:rPr>
                <w:sz w:val="22"/>
                <w:szCs w:val="22"/>
                <w:lang w:val="uk-UA"/>
              </w:rPr>
              <w:t>10-Б</w:t>
            </w:r>
          </w:p>
        </w:tc>
        <w:tc>
          <w:tcPr>
            <w:tcW w:w="396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rPr>
                <w:sz w:val="22"/>
                <w:szCs w:val="22"/>
              </w:rPr>
            </w:pPr>
            <w:r w:rsidRPr="006B7FD7">
              <w:rPr>
                <w:sz w:val="22"/>
                <w:szCs w:val="22"/>
              </w:rPr>
              <w:t xml:space="preserve">Конкурс </w:t>
            </w:r>
            <w:proofErr w:type="spellStart"/>
            <w:r w:rsidRPr="006B7FD7">
              <w:rPr>
                <w:sz w:val="22"/>
                <w:szCs w:val="22"/>
              </w:rPr>
              <w:t>імені</w:t>
            </w:r>
            <w:proofErr w:type="spellEnd"/>
            <w:r w:rsidRPr="006B7FD7">
              <w:rPr>
                <w:sz w:val="22"/>
                <w:szCs w:val="22"/>
              </w:rPr>
              <w:t xml:space="preserve"> Тараса </w:t>
            </w:r>
            <w:proofErr w:type="spellStart"/>
            <w:r w:rsidRPr="006B7FD7">
              <w:rPr>
                <w:sz w:val="22"/>
                <w:szCs w:val="22"/>
              </w:rPr>
              <w:t>Шевченка</w:t>
            </w:r>
            <w:proofErr w:type="spellEnd"/>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jc w:val="center"/>
              <w:rPr>
                <w:sz w:val="22"/>
                <w:szCs w:val="22"/>
                <w:lang w:val="uk-UA"/>
              </w:rPr>
            </w:pPr>
            <w:r w:rsidRPr="006B7FD7">
              <w:rPr>
                <w:sz w:val="22"/>
                <w:szCs w:val="22"/>
                <w:lang w:val="uk-UA"/>
              </w:rPr>
              <w:t>ІІІ</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rPr>
                <w:sz w:val="22"/>
                <w:szCs w:val="22"/>
                <w:lang w:val="uk-UA"/>
              </w:rPr>
            </w:pPr>
            <w:proofErr w:type="spellStart"/>
            <w:r w:rsidRPr="006B7FD7">
              <w:rPr>
                <w:sz w:val="22"/>
                <w:szCs w:val="22"/>
                <w:lang w:val="uk-UA"/>
              </w:rPr>
              <w:t>Шкляренко</w:t>
            </w:r>
            <w:proofErr w:type="spellEnd"/>
            <w:r w:rsidRPr="006B7FD7">
              <w:rPr>
                <w:sz w:val="22"/>
                <w:szCs w:val="22"/>
                <w:lang w:val="uk-UA"/>
              </w:rPr>
              <w:t xml:space="preserve"> Світлана Володимирівна</w:t>
            </w:r>
          </w:p>
        </w:tc>
      </w:tr>
      <w:tr w:rsidR="00E65C40" w:rsidTr="00213023">
        <w:trPr>
          <w:trHeight w:val="698"/>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proofErr w:type="spellStart"/>
            <w:r w:rsidRPr="006B7FD7">
              <w:rPr>
                <w:sz w:val="22"/>
                <w:szCs w:val="22"/>
                <w:lang w:val="uk-UA"/>
              </w:rPr>
              <w:t>Бочкарьов</w:t>
            </w:r>
            <w:proofErr w:type="spellEnd"/>
            <w:r w:rsidRPr="006B7FD7">
              <w:rPr>
                <w:sz w:val="22"/>
                <w:szCs w:val="22"/>
                <w:lang w:val="uk-UA"/>
              </w:rPr>
              <w:t xml:space="preserve"> Данило</w:t>
            </w:r>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Pr>
                <w:sz w:val="22"/>
                <w:szCs w:val="22"/>
                <w:lang w:val="uk-UA"/>
              </w:rPr>
              <w:t>8Б</w:t>
            </w:r>
          </w:p>
        </w:tc>
        <w:tc>
          <w:tcPr>
            <w:tcW w:w="3969" w:type="dxa"/>
            <w:tcBorders>
              <w:top w:val="single" w:sz="4" w:space="0" w:color="000000"/>
              <w:left w:val="single" w:sz="4" w:space="0" w:color="000000"/>
              <w:bottom w:val="single" w:sz="4" w:space="0" w:color="000000"/>
            </w:tcBorders>
            <w:shd w:val="clear" w:color="auto" w:fill="FFFFFF"/>
          </w:tcPr>
          <w:p w:rsidR="00E65C40" w:rsidRPr="00BB6686" w:rsidRDefault="00E65C40" w:rsidP="00213023">
            <w:pPr>
              <w:shd w:val="clear" w:color="auto" w:fill="FFFFFF"/>
              <w:rPr>
                <w:sz w:val="22"/>
                <w:szCs w:val="22"/>
                <w:lang w:val="uk-UA"/>
              </w:rPr>
            </w:pPr>
            <w:r w:rsidRPr="00BB6686">
              <w:rPr>
                <w:sz w:val="22"/>
                <w:szCs w:val="22"/>
                <w:lang w:val="uk-UA"/>
              </w:rPr>
              <w:t>Всеукраїнського конкурсу учнівської творчості, присвяченого Шевченківським дням «Об’єднаймося ж, брати мої!»:</w:t>
            </w:r>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jc w:val="center"/>
              <w:rPr>
                <w:sz w:val="22"/>
                <w:szCs w:val="22"/>
                <w:lang w:val="uk-UA"/>
              </w:rPr>
            </w:pPr>
            <w:r w:rsidRPr="006B7FD7">
              <w:rPr>
                <w:sz w:val="22"/>
                <w:szCs w:val="22"/>
                <w:lang w:val="uk-UA"/>
              </w:rPr>
              <w:t>ІІ</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shd w:val="clear" w:color="auto" w:fill="FFFFFF"/>
              <w:rPr>
                <w:sz w:val="22"/>
                <w:szCs w:val="22"/>
              </w:rPr>
            </w:pPr>
            <w:proofErr w:type="spellStart"/>
            <w:r w:rsidRPr="006B7FD7">
              <w:rPr>
                <w:sz w:val="22"/>
                <w:szCs w:val="22"/>
              </w:rPr>
              <w:t>Григоращенко</w:t>
            </w:r>
            <w:proofErr w:type="spellEnd"/>
            <w:r w:rsidRPr="006B7FD7">
              <w:rPr>
                <w:sz w:val="22"/>
                <w:szCs w:val="22"/>
              </w:rPr>
              <w:t xml:space="preserve"> В.Ю.</w:t>
            </w:r>
          </w:p>
        </w:tc>
      </w:tr>
      <w:tr w:rsidR="00E65C40" w:rsidTr="00213023">
        <w:trPr>
          <w:trHeight w:val="698"/>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proofErr w:type="spellStart"/>
            <w:r w:rsidRPr="006B7FD7">
              <w:rPr>
                <w:sz w:val="22"/>
                <w:szCs w:val="22"/>
                <w:lang w:val="uk-UA"/>
              </w:rPr>
              <w:t>Старенко</w:t>
            </w:r>
            <w:proofErr w:type="spellEnd"/>
            <w:r w:rsidRPr="006B7FD7">
              <w:rPr>
                <w:sz w:val="22"/>
                <w:szCs w:val="22"/>
                <w:lang w:val="uk-UA"/>
              </w:rPr>
              <w:t xml:space="preserve"> Валерія</w:t>
            </w:r>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 xml:space="preserve">9-А </w:t>
            </w:r>
          </w:p>
        </w:tc>
        <w:tc>
          <w:tcPr>
            <w:tcW w:w="396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Всеукраїнського конкурсу учнівської творчості, присвяченого Шевченківським дням «Об’єднаймося ж, брати мої!»:</w:t>
            </w:r>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Олійник О.О.</w:t>
            </w:r>
          </w:p>
        </w:tc>
      </w:tr>
      <w:tr w:rsidR="00E65C40" w:rsidTr="00213023">
        <w:trPr>
          <w:trHeight w:val="414"/>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Цвєткова Поліна</w:t>
            </w:r>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9-Б</w:t>
            </w:r>
          </w:p>
        </w:tc>
        <w:tc>
          <w:tcPr>
            <w:tcW w:w="396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rPr>
            </w:pPr>
            <w:proofErr w:type="spellStart"/>
            <w:r w:rsidRPr="006B7FD7">
              <w:rPr>
                <w:sz w:val="22"/>
                <w:szCs w:val="22"/>
              </w:rPr>
              <w:t>Міжрегіональному</w:t>
            </w:r>
            <w:proofErr w:type="spellEnd"/>
            <w:r w:rsidRPr="006B7FD7">
              <w:rPr>
                <w:sz w:val="22"/>
                <w:szCs w:val="22"/>
              </w:rPr>
              <w:t xml:space="preserve"> </w:t>
            </w:r>
            <w:proofErr w:type="spellStart"/>
            <w:r w:rsidRPr="006B7FD7">
              <w:rPr>
                <w:sz w:val="22"/>
                <w:szCs w:val="22"/>
              </w:rPr>
              <w:t>фестивалі</w:t>
            </w:r>
            <w:proofErr w:type="spellEnd"/>
            <w:r w:rsidRPr="006B7FD7">
              <w:rPr>
                <w:sz w:val="22"/>
                <w:szCs w:val="22"/>
              </w:rPr>
              <w:t xml:space="preserve"> </w:t>
            </w:r>
            <w:proofErr w:type="spellStart"/>
            <w:r w:rsidRPr="006B7FD7">
              <w:rPr>
                <w:sz w:val="22"/>
                <w:szCs w:val="22"/>
              </w:rPr>
              <w:t>ораторського</w:t>
            </w:r>
            <w:proofErr w:type="spellEnd"/>
            <w:r w:rsidRPr="006B7FD7">
              <w:rPr>
                <w:sz w:val="22"/>
                <w:szCs w:val="22"/>
              </w:rPr>
              <w:t xml:space="preserve"> </w:t>
            </w:r>
            <w:proofErr w:type="spellStart"/>
            <w:r w:rsidRPr="006B7FD7">
              <w:rPr>
                <w:sz w:val="22"/>
                <w:szCs w:val="22"/>
              </w:rPr>
              <w:t>мистецтва</w:t>
            </w:r>
            <w:proofErr w:type="spellEnd"/>
            <w:r w:rsidRPr="006B7FD7">
              <w:rPr>
                <w:sz w:val="22"/>
                <w:szCs w:val="22"/>
              </w:rPr>
              <w:t xml:space="preserve"> «Заговори, </w:t>
            </w:r>
            <w:proofErr w:type="spellStart"/>
            <w:r w:rsidRPr="006B7FD7">
              <w:rPr>
                <w:sz w:val="22"/>
                <w:szCs w:val="22"/>
              </w:rPr>
              <w:t>щоб</w:t>
            </w:r>
            <w:proofErr w:type="spellEnd"/>
            <w:r w:rsidRPr="006B7FD7">
              <w:rPr>
                <w:sz w:val="22"/>
                <w:szCs w:val="22"/>
              </w:rPr>
              <w:t xml:space="preserve"> я тебе </w:t>
            </w:r>
            <w:proofErr w:type="spellStart"/>
            <w:r w:rsidRPr="006B7FD7">
              <w:rPr>
                <w:sz w:val="22"/>
                <w:szCs w:val="22"/>
              </w:rPr>
              <w:t>побачив</w:t>
            </w:r>
            <w:proofErr w:type="spellEnd"/>
            <w:r w:rsidRPr="006B7FD7">
              <w:rPr>
                <w:sz w:val="22"/>
                <w:szCs w:val="22"/>
              </w:rPr>
              <w:t>»</w:t>
            </w:r>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rPr>
            </w:pPr>
            <w:r w:rsidRPr="006B7FD7">
              <w:rPr>
                <w:sz w:val="22"/>
                <w:szCs w:val="22"/>
              </w:rPr>
              <w:t xml:space="preserve">ІІІ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Гордієнко Н.В.</w:t>
            </w:r>
          </w:p>
        </w:tc>
      </w:tr>
      <w:tr w:rsidR="00E65C40" w:rsidTr="00213023">
        <w:trPr>
          <w:trHeight w:val="414"/>
        </w:trPr>
        <w:tc>
          <w:tcPr>
            <w:tcW w:w="2410"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rPr>
            </w:pPr>
          </w:p>
          <w:p w:rsidR="00E65C40" w:rsidRPr="006B7FD7" w:rsidRDefault="00E65C40" w:rsidP="00213023">
            <w:pPr>
              <w:rPr>
                <w:sz w:val="22"/>
                <w:szCs w:val="22"/>
                <w:lang w:val="uk-UA"/>
              </w:rPr>
            </w:pPr>
            <w:r w:rsidRPr="006B7FD7">
              <w:rPr>
                <w:sz w:val="22"/>
                <w:szCs w:val="22"/>
                <w:lang w:val="uk-UA"/>
              </w:rPr>
              <w:t>Майстренко Діана</w:t>
            </w:r>
          </w:p>
        </w:tc>
        <w:tc>
          <w:tcPr>
            <w:tcW w:w="70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Pr>
                <w:sz w:val="22"/>
                <w:szCs w:val="22"/>
                <w:lang w:val="uk-UA"/>
              </w:rPr>
              <w:t>8Б</w:t>
            </w:r>
          </w:p>
        </w:tc>
        <w:tc>
          <w:tcPr>
            <w:tcW w:w="3969"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rPr>
                <w:sz w:val="22"/>
                <w:szCs w:val="22"/>
                <w:lang w:val="uk-UA"/>
              </w:rPr>
            </w:pPr>
            <w:r w:rsidRPr="006B7FD7">
              <w:rPr>
                <w:sz w:val="22"/>
                <w:szCs w:val="22"/>
                <w:lang w:val="uk-UA"/>
              </w:rPr>
              <w:t>Обласний конкурс есе «Європа починається з тебе»</w:t>
            </w:r>
          </w:p>
        </w:tc>
        <w:tc>
          <w:tcPr>
            <w:tcW w:w="875" w:type="dxa"/>
            <w:tcBorders>
              <w:top w:val="single" w:sz="4" w:space="0" w:color="000000"/>
              <w:left w:val="single" w:sz="4" w:space="0" w:color="000000"/>
              <w:bottom w:val="single" w:sz="4" w:space="0" w:color="000000"/>
            </w:tcBorders>
            <w:shd w:val="clear" w:color="auto" w:fill="FFFFFF"/>
          </w:tcPr>
          <w:p w:rsidR="00E65C40" w:rsidRPr="006B7FD7" w:rsidRDefault="00E65C40" w:rsidP="00213023">
            <w:pPr>
              <w:shd w:val="clear" w:color="auto" w:fill="FFFFFF"/>
              <w:jc w:val="center"/>
              <w:rPr>
                <w:sz w:val="22"/>
                <w:szCs w:val="22"/>
                <w:lang w:val="uk-UA"/>
              </w:rPr>
            </w:pPr>
            <w:r w:rsidRPr="006B7FD7">
              <w:rPr>
                <w:sz w:val="22"/>
                <w:szCs w:val="22"/>
                <w:lang w:val="uk-UA"/>
              </w:rPr>
              <w:t>ІІ</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E65C40" w:rsidRPr="006B7FD7" w:rsidRDefault="00E65C40" w:rsidP="00213023">
            <w:pPr>
              <w:shd w:val="clear" w:color="auto" w:fill="FFFFFF"/>
              <w:rPr>
                <w:sz w:val="22"/>
                <w:szCs w:val="22"/>
                <w:lang w:val="uk-UA"/>
              </w:rPr>
            </w:pPr>
            <w:proofErr w:type="spellStart"/>
            <w:r w:rsidRPr="006B7FD7">
              <w:rPr>
                <w:sz w:val="22"/>
                <w:szCs w:val="22"/>
                <w:lang w:val="uk-UA"/>
              </w:rPr>
              <w:t>Григоращенко</w:t>
            </w:r>
            <w:proofErr w:type="spellEnd"/>
            <w:r w:rsidRPr="006B7FD7">
              <w:rPr>
                <w:sz w:val="22"/>
                <w:szCs w:val="22"/>
                <w:lang w:val="uk-UA"/>
              </w:rPr>
              <w:t xml:space="preserve"> В.Ю.</w:t>
            </w:r>
          </w:p>
        </w:tc>
      </w:tr>
    </w:tbl>
    <w:p w:rsidR="00E65C40" w:rsidRDefault="00E65C40" w:rsidP="00E65C40">
      <w:pPr>
        <w:pStyle w:val="a6"/>
        <w:ind w:right="-143"/>
        <w:rPr>
          <w:rFonts w:ascii="Times New Roman" w:hAnsi="Times New Roman"/>
          <w:sz w:val="24"/>
          <w:szCs w:val="24"/>
          <w:lang w:val="uk-UA"/>
        </w:rPr>
      </w:pPr>
    </w:p>
    <w:p w:rsidR="00E65C40" w:rsidRPr="004E40B5" w:rsidRDefault="00E65C40" w:rsidP="004E40B5">
      <w:pPr>
        <w:pStyle w:val="a6"/>
        <w:ind w:right="-143"/>
        <w:jc w:val="both"/>
        <w:rPr>
          <w:rFonts w:ascii="Times New Roman" w:hAnsi="Times New Roman"/>
          <w:sz w:val="24"/>
          <w:szCs w:val="24"/>
          <w:lang w:val="uk-UA"/>
        </w:rPr>
      </w:pPr>
      <w:r w:rsidRPr="008E5E7F">
        <w:rPr>
          <w:rFonts w:ascii="Times New Roman" w:hAnsi="Times New Roman"/>
          <w:sz w:val="28"/>
          <w:szCs w:val="28"/>
          <w:lang w:val="uk-UA"/>
        </w:rPr>
        <w:t xml:space="preserve">  </w:t>
      </w:r>
      <w:r w:rsidRPr="00FC0061">
        <w:rPr>
          <w:rFonts w:ascii="Times New Roman" w:hAnsi="Times New Roman"/>
          <w:sz w:val="24"/>
          <w:szCs w:val="24"/>
          <w:lang w:val="uk-UA"/>
        </w:rPr>
        <w:tab/>
        <w:t>З метою підтримки здібних та обдар</w:t>
      </w:r>
      <w:r>
        <w:rPr>
          <w:rFonts w:ascii="Times New Roman" w:hAnsi="Times New Roman"/>
          <w:sz w:val="24"/>
          <w:szCs w:val="24"/>
          <w:lang w:val="uk-UA"/>
        </w:rPr>
        <w:t>ованих учнів була організована</w:t>
      </w:r>
      <w:r w:rsidRPr="00FC0061">
        <w:rPr>
          <w:rFonts w:ascii="Times New Roman" w:hAnsi="Times New Roman"/>
          <w:sz w:val="24"/>
          <w:szCs w:val="24"/>
          <w:lang w:val="uk-UA"/>
        </w:rPr>
        <w:t xml:space="preserve"> участь у різноманітних мовних конкурсах, а саме </w:t>
      </w:r>
      <w:r w:rsidRPr="00FC0061">
        <w:rPr>
          <w:rFonts w:ascii="Times New Roman" w:hAnsi="Times New Roman"/>
          <w:sz w:val="24"/>
          <w:szCs w:val="24"/>
          <w:lang w:val="en-US"/>
        </w:rPr>
        <w:t>FLEX</w:t>
      </w:r>
      <w:r w:rsidRPr="00FC0061">
        <w:rPr>
          <w:rFonts w:ascii="Times New Roman" w:hAnsi="Times New Roman"/>
          <w:sz w:val="24"/>
          <w:szCs w:val="24"/>
          <w:lang w:val="uk-UA"/>
        </w:rPr>
        <w:t xml:space="preserve"> (35 учнів), </w:t>
      </w:r>
      <w:r w:rsidRPr="00FC0061">
        <w:rPr>
          <w:rFonts w:ascii="Times New Roman" w:hAnsi="Times New Roman"/>
          <w:sz w:val="24"/>
          <w:szCs w:val="24"/>
          <w:lang w:val="en-US"/>
        </w:rPr>
        <w:t>Puzzle</w:t>
      </w:r>
      <w:r w:rsidRPr="00FC0061">
        <w:rPr>
          <w:rFonts w:ascii="Times New Roman" w:hAnsi="Times New Roman"/>
          <w:sz w:val="24"/>
          <w:szCs w:val="24"/>
          <w:lang w:val="uk-UA"/>
        </w:rPr>
        <w:t xml:space="preserve"> (46 учнів), </w:t>
      </w:r>
      <w:r w:rsidRPr="00FC0061">
        <w:rPr>
          <w:rFonts w:ascii="Times New Roman" w:hAnsi="Times New Roman"/>
          <w:sz w:val="24"/>
          <w:szCs w:val="24"/>
          <w:lang w:val="en-US"/>
        </w:rPr>
        <w:t>Greenwich</w:t>
      </w:r>
      <w:r w:rsidRPr="00FC0061">
        <w:rPr>
          <w:rFonts w:ascii="Times New Roman" w:hAnsi="Times New Roman"/>
          <w:sz w:val="24"/>
          <w:szCs w:val="24"/>
          <w:lang w:val="uk-UA"/>
        </w:rPr>
        <w:t xml:space="preserve"> (43 учня), </w:t>
      </w:r>
      <w:proofErr w:type="spellStart"/>
      <w:r w:rsidRPr="00FC0061">
        <w:rPr>
          <w:rFonts w:ascii="Times New Roman" w:hAnsi="Times New Roman"/>
          <w:sz w:val="24"/>
          <w:szCs w:val="24"/>
          <w:lang w:val="uk-UA"/>
        </w:rPr>
        <w:t>Олімпус</w:t>
      </w:r>
      <w:proofErr w:type="spellEnd"/>
      <w:r w:rsidRPr="00FC0061">
        <w:rPr>
          <w:rFonts w:ascii="Times New Roman" w:hAnsi="Times New Roman"/>
          <w:sz w:val="24"/>
          <w:szCs w:val="24"/>
          <w:lang w:val="uk-UA"/>
        </w:rPr>
        <w:t xml:space="preserve"> (14 учнів). Результати конкурсу </w:t>
      </w:r>
      <w:r w:rsidRPr="00FC0061">
        <w:rPr>
          <w:rFonts w:ascii="Times New Roman" w:hAnsi="Times New Roman"/>
          <w:sz w:val="24"/>
          <w:szCs w:val="24"/>
          <w:lang w:val="en-US"/>
        </w:rPr>
        <w:t>Greenwich</w:t>
      </w:r>
      <w:r w:rsidRPr="00FC0061">
        <w:rPr>
          <w:rFonts w:ascii="Times New Roman" w:hAnsi="Times New Roman"/>
          <w:sz w:val="24"/>
          <w:szCs w:val="24"/>
          <w:lang w:val="uk-UA"/>
        </w:rPr>
        <w:t xml:space="preserve"> чекаємо. В конкурсі </w:t>
      </w:r>
      <w:r w:rsidRPr="00FC0061">
        <w:rPr>
          <w:rFonts w:ascii="Times New Roman" w:hAnsi="Times New Roman"/>
          <w:sz w:val="24"/>
          <w:szCs w:val="24"/>
          <w:lang w:val="en-US"/>
        </w:rPr>
        <w:t>Puzzle</w:t>
      </w:r>
      <w:r w:rsidRPr="00FC0061">
        <w:rPr>
          <w:rFonts w:ascii="Times New Roman" w:hAnsi="Times New Roman"/>
          <w:sz w:val="24"/>
          <w:szCs w:val="24"/>
          <w:lang w:val="uk-UA"/>
        </w:rPr>
        <w:t xml:space="preserve"> – 7 призових місць. Постійно приймаємо участь у Всеукраїнській олімпіаді з англійської мови «На урок» (Лисенко Н.В., Писаренко В.М., Каплун В.В., Нікітіна А.Ф, </w:t>
      </w:r>
      <w:proofErr w:type="spellStart"/>
      <w:r w:rsidRPr="00FC0061">
        <w:rPr>
          <w:rFonts w:ascii="Times New Roman" w:hAnsi="Times New Roman"/>
          <w:sz w:val="24"/>
          <w:szCs w:val="24"/>
          <w:lang w:val="uk-UA"/>
        </w:rPr>
        <w:t>Калашник</w:t>
      </w:r>
      <w:proofErr w:type="spellEnd"/>
      <w:r w:rsidRPr="00FC0061">
        <w:rPr>
          <w:rFonts w:ascii="Times New Roman" w:hAnsi="Times New Roman"/>
          <w:sz w:val="24"/>
          <w:szCs w:val="24"/>
          <w:lang w:val="uk-UA"/>
        </w:rPr>
        <w:t xml:space="preserve"> Ю.Ю.), де маємо понад 100 переможців (брали участь в осінній, зимовій та весняних сесіях).</w:t>
      </w:r>
    </w:p>
    <w:p w:rsidR="00E65C40" w:rsidRPr="00FC0061" w:rsidRDefault="00E65C40" w:rsidP="006C2CBC">
      <w:pPr>
        <w:pStyle w:val="a3"/>
        <w:ind w:right="-143" w:firstLine="708"/>
        <w:jc w:val="both"/>
        <w:rPr>
          <w:szCs w:val="24"/>
        </w:rPr>
      </w:pPr>
      <w:r w:rsidRPr="00FC0061">
        <w:rPr>
          <w:szCs w:val="24"/>
        </w:rPr>
        <w:t>Також учні 8-А та 9-А</w:t>
      </w:r>
      <w:r w:rsidR="00057145">
        <w:rPr>
          <w:szCs w:val="24"/>
        </w:rPr>
        <w:t xml:space="preserve"> </w:t>
      </w:r>
      <w:r w:rsidRPr="00FC0061">
        <w:rPr>
          <w:szCs w:val="24"/>
        </w:rPr>
        <w:t xml:space="preserve">класу приймали участь у конкурсі на прочитану книгу </w:t>
      </w:r>
      <w:r w:rsidRPr="00FC0061">
        <w:rPr>
          <w:szCs w:val="24"/>
          <w:lang w:val="en-US"/>
        </w:rPr>
        <w:t>Fresh</w:t>
      </w:r>
      <w:r w:rsidRPr="00FC0061">
        <w:rPr>
          <w:szCs w:val="24"/>
        </w:rPr>
        <w:t xml:space="preserve"> </w:t>
      </w:r>
      <w:r w:rsidRPr="00FC0061">
        <w:rPr>
          <w:szCs w:val="24"/>
          <w:lang w:val="en-US"/>
        </w:rPr>
        <w:t>View</w:t>
      </w:r>
      <w:r w:rsidRPr="00FC0061">
        <w:rPr>
          <w:szCs w:val="24"/>
        </w:rPr>
        <w:t xml:space="preserve"> на базі ЗНУ. Лисенко Данило (9-А) з вчителем Каплун В.В. посіли призове місце, отримали дві нагороди.</w:t>
      </w:r>
    </w:p>
    <w:p w:rsidR="00057145" w:rsidRPr="004E40B5" w:rsidRDefault="00E65C40" w:rsidP="004E40B5">
      <w:pPr>
        <w:pStyle w:val="a3"/>
        <w:ind w:right="-143" w:firstLine="708"/>
        <w:jc w:val="both"/>
        <w:rPr>
          <w:szCs w:val="24"/>
        </w:rPr>
      </w:pPr>
      <w:r>
        <w:rPr>
          <w:szCs w:val="24"/>
        </w:rPr>
        <w:t xml:space="preserve">Щороку учнів комплексу приймають участь у різноманітних конкурсах з різних предметів. </w:t>
      </w:r>
      <w:r w:rsidR="00057145" w:rsidRPr="007E58E5">
        <w:rPr>
          <w:color w:val="000000" w:themeColor="text1"/>
          <w:szCs w:val="24"/>
        </w:rPr>
        <w:t>Актив</w:t>
      </w:r>
      <w:r w:rsidR="004E40B5">
        <w:rPr>
          <w:color w:val="000000" w:themeColor="text1"/>
          <w:szCs w:val="24"/>
        </w:rPr>
        <w:t>на участь в Міському конкурсі «</w:t>
      </w:r>
      <w:r w:rsidR="00057145" w:rsidRPr="007E58E5">
        <w:rPr>
          <w:color w:val="000000" w:themeColor="text1"/>
          <w:szCs w:val="24"/>
        </w:rPr>
        <w:t>Екологічний вектор», Конкурс «</w:t>
      </w:r>
      <w:proofErr w:type="spellStart"/>
      <w:r w:rsidR="00057145" w:rsidRPr="007E58E5">
        <w:rPr>
          <w:color w:val="000000" w:themeColor="text1"/>
          <w:szCs w:val="24"/>
        </w:rPr>
        <w:t>Геліантус</w:t>
      </w:r>
      <w:proofErr w:type="spellEnd"/>
      <w:r w:rsidR="00057145" w:rsidRPr="007E58E5">
        <w:rPr>
          <w:color w:val="000000" w:themeColor="text1"/>
          <w:szCs w:val="24"/>
        </w:rPr>
        <w:t>»  приймало участь 33 учні - 3 учні грамоти з біології, дипломи І ступеня – 2 учні, дипломи ІІІ ступеня – 2 учні.</w:t>
      </w:r>
    </w:p>
    <w:p w:rsidR="00057145" w:rsidRPr="007E58E5" w:rsidRDefault="00057145" w:rsidP="00057145">
      <w:pPr>
        <w:ind w:firstLine="708"/>
        <w:rPr>
          <w:color w:val="000000" w:themeColor="text1"/>
          <w:sz w:val="24"/>
          <w:szCs w:val="24"/>
          <w:lang w:val="uk-UA"/>
        </w:rPr>
      </w:pPr>
      <w:r w:rsidRPr="007E58E5">
        <w:rPr>
          <w:color w:val="000000" w:themeColor="text1"/>
          <w:sz w:val="24"/>
          <w:szCs w:val="24"/>
          <w:lang w:val="uk-UA"/>
        </w:rPr>
        <w:lastRenderedPageBreak/>
        <w:t>Всеукраїнський інтерактивний природничий конкурс « Колосок»</w:t>
      </w:r>
      <w:r w:rsidR="006E4020">
        <w:rPr>
          <w:color w:val="000000" w:themeColor="text1"/>
          <w:sz w:val="24"/>
          <w:szCs w:val="24"/>
          <w:lang w:val="uk-UA"/>
        </w:rPr>
        <w:t xml:space="preserve"> (осінній</w:t>
      </w:r>
      <w:r>
        <w:rPr>
          <w:color w:val="000000" w:themeColor="text1"/>
          <w:sz w:val="24"/>
          <w:szCs w:val="24"/>
          <w:lang w:val="uk-UA"/>
        </w:rPr>
        <w:t>)</w:t>
      </w:r>
      <w:r w:rsidR="006E4020">
        <w:rPr>
          <w:color w:val="000000" w:themeColor="text1"/>
          <w:sz w:val="24"/>
          <w:szCs w:val="24"/>
          <w:lang w:val="uk-UA"/>
        </w:rPr>
        <w:t xml:space="preserve">  приймало участь  187</w:t>
      </w:r>
      <w:r w:rsidRPr="007E58E5">
        <w:rPr>
          <w:color w:val="000000" w:themeColor="text1"/>
          <w:sz w:val="24"/>
          <w:szCs w:val="24"/>
          <w:lang w:val="uk-UA"/>
        </w:rPr>
        <w:t xml:space="preserve"> учн</w:t>
      </w:r>
      <w:r w:rsidR="006E4020">
        <w:rPr>
          <w:color w:val="000000" w:themeColor="text1"/>
          <w:sz w:val="24"/>
          <w:szCs w:val="24"/>
          <w:lang w:val="uk-UA"/>
        </w:rPr>
        <w:t>ів – «Золотих сертифікатів» - 92, «Срібних сертифікатів» – 55</w:t>
      </w:r>
      <w:r w:rsidRPr="007E58E5">
        <w:rPr>
          <w:color w:val="000000" w:themeColor="text1"/>
          <w:sz w:val="24"/>
          <w:szCs w:val="24"/>
          <w:lang w:val="uk-UA"/>
        </w:rPr>
        <w:t xml:space="preserve">. </w:t>
      </w:r>
    </w:p>
    <w:p w:rsidR="00057145" w:rsidRPr="007E58E5" w:rsidRDefault="00057145" w:rsidP="00057145">
      <w:pPr>
        <w:ind w:firstLine="708"/>
        <w:rPr>
          <w:color w:val="000000" w:themeColor="text1"/>
          <w:sz w:val="24"/>
          <w:szCs w:val="24"/>
          <w:lang w:val="uk-UA"/>
        </w:rPr>
      </w:pPr>
      <w:r w:rsidRPr="007E58E5">
        <w:rPr>
          <w:color w:val="000000" w:themeColor="text1"/>
          <w:sz w:val="24"/>
          <w:szCs w:val="24"/>
          <w:lang w:val="uk-UA"/>
        </w:rPr>
        <w:t>В конкурсі « Левеня» прийняли участь – 18 учнів.</w:t>
      </w:r>
    </w:p>
    <w:p w:rsidR="00E65C40" w:rsidRDefault="00E65C40" w:rsidP="00E65C40">
      <w:pPr>
        <w:pStyle w:val="a3"/>
        <w:ind w:right="-143" w:firstLine="708"/>
        <w:jc w:val="both"/>
        <w:rPr>
          <w:szCs w:val="24"/>
        </w:rPr>
      </w:pPr>
      <w:r>
        <w:rPr>
          <w:szCs w:val="24"/>
        </w:rPr>
        <w:t>Такі конкурси як «Колосок»</w:t>
      </w:r>
      <w:r w:rsidR="006E4020">
        <w:rPr>
          <w:szCs w:val="24"/>
        </w:rPr>
        <w:t xml:space="preserve"> - весняний</w:t>
      </w:r>
      <w:r>
        <w:rPr>
          <w:szCs w:val="24"/>
        </w:rPr>
        <w:t xml:space="preserve">, «Кенгуру» були проведені в період карантину в режимі </w:t>
      </w:r>
      <w:proofErr w:type="spellStart"/>
      <w:r>
        <w:rPr>
          <w:szCs w:val="24"/>
        </w:rPr>
        <w:t>онлайн</w:t>
      </w:r>
      <w:proofErr w:type="spellEnd"/>
      <w:r>
        <w:rPr>
          <w:szCs w:val="24"/>
        </w:rPr>
        <w:t>. Мали змогу приймати безкоштовно всі бажаючи. Результати будуть у вересні 2020.</w:t>
      </w:r>
    </w:p>
    <w:p w:rsidR="00E65C40" w:rsidRPr="00184557" w:rsidRDefault="00E65C40" w:rsidP="00E65C40">
      <w:pPr>
        <w:pStyle w:val="a3"/>
        <w:ind w:right="-143" w:firstLine="708"/>
        <w:jc w:val="both"/>
        <w:rPr>
          <w:szCs w:val="24"/>
        </w:rPr>
      </w:pPr>
      <w:r w:rsidRPr="00184557">
        <w:rPr>
          <w:szCs w:val="24"/>
        </w:rPr>
        <w:t>Добрим стимулом для учнів та вчителів до подальшої спільної творчої співпраці є те, що традиційно щороку переможці та призери предметних олімпіад, інтелектуальних та творчих конкурсів різних рівнів нагороджуються почесними грамотами, дипломами та цінними подарунками на святі «</w:t>
      </w:r>
      <w:r w:rsidRPr="00184557">
        <w:rPr>
          <w:szCs w:val="24"/>
          <w:lang w:val="en-US"/>
        </w:rPr>
        <w:t>Viva</w:t>
      </w:r>
      <w:r w:rsidRPr="00184557">
        <w:rPr>
          <w:szCs w:val="24"/>
        </w:rPr>
        <w:t>! Інтелект!». У цьому навчальному роц</w:t>
      </w:r>
      <w:r>
        <w:rPr>
          <w:szCs w:val="24"/>
        </w:rPr>
        <w:t xml:space="preserve">і це свято перенесено на вересень. </w:t>
      </w:r>
      <w:r w:rsidRPr="00184557">
        <w:rPr>
          <w:szCs w:val="24"/>
        </w:rPr>
        <w:t>В номінації «Кращий учень комплексу</w:t>
      </w:r>
      <w:r>
        <w:rPr>
          <w:szCs w:val="24"/>
        </w:rPr>
        <w:t xml:space="preserve"> – 2020» визнано учня 11-А класу </w:t>
      </w:r>
      <w:proofErr w:type="spellStart"/>
      <w:r>
        <w:rPr>
          <w:szCs w:val="24"/>
        </w:rPr>
        <w:t>Дударь</w:t>
      </w:r>
      <w:proofErr w:type="spellEnd"/>
      <w:r>
        <w:rPr>
          <w:szCs w:val="24"/>
        </w:rPr>
        <w:t xml:space="preserve"> Микиту.</w:t>
      </w:r>
    </w:p>
    <w:p w:rsidR="00E65C40" w:rsidRPr="00D04967" w:rsidRDefault="00E65C40" w:rsidP="00E65C40">
      <w:pPr>
        <w:pStyle w:val="a3"/>
        <w:ind w:right="-143" w:firstLine="708"/>
        <w:jc w:val="both"/>
        <w:rPr>
          <w:szCs w:val="24"/>
          <w:highlight w:val="yellow"/>
        </w:rPr>
      </w:pPr>
      <w:r w:rsidRPr="00184557">
        <w:rPr>
          <w:szCs w:val="24"/>
        </w:rPr>
        <w:t xml:space="preserve">Також стимулювання і забезпечення результативності освітнього процесу, участі у різноманітних предметних , професійних конкурсах, в олімпіадах, в позакласних заходах відбувається щороку згідно Положення про матеріальне заохочення педпрацівників закладу. </w:t>
      </w:r>
      <w:r w:rsidRPr="00B4456B">
        <w:rPr>
          <w:szCs w:val="24"/>
        </w:rPr>
        <w:t>Адміністрація комплексу мотивує педагогів до активної  та результативної участі та відмічає найбільш активних вчителів під час проведення щорічного свята «Вчитель року комплексу» (номінації «Кращий з ІКТ», «Краще ШМО», «Кращий навчальний кабінет», «Кращий класний керівник» тощо).</w:t>
      </w:r>
    </w:p>
    <w:p w:rsidR="00E65C40" w:rsidRPr="00D04967" w:rsidRDefault="00E65C40" w:rsidP="00E65C40">
      <w:pPr>
        <w:pStyle w:val="a6"/>
        <w:ind w:right="-143"/>
        <w:jc w:val="both"/>
        <w:rPr>
          <w:rFonts w:ascii="Times New Roman" w:hAnsi="Times New Roman"/>
          <w:sz w:val="24"/>
          <w:szCs w:val="24"/>
          <w:highlight w:val="yellow"/>
          <w:lang w:val="uk-UA"/>
        </w:rPr>
      </w:pPr>
    </w:p>
    <w:p w:rsidR="00E65C40" w:rsidRPr="005E72B3" w:rsidRDefault="00E65C40" w:rsidP="00E65C40">
      <w:pPr>
        <w:pStyle w:val="a6"/>
        <w:ind w:right="-143"/>
        <w:jc w:val="both"/>
        <w:rPr>
          <w:rFonts w:ascii="Times New Roman" w:hAnsi="Times New Roman"/>
          <w:sz w:val="24"/>
          <w:szCs w:val="24"/>
          <w:lang w:val="uk-UA"/>
        </w:rPr>
      </w:pPr>
      <w:r>
        <w:rPr>
          <w:rFonts w:ascii="Times New Roman" w:hAnsi="Times New Roman"/>
          <w:sz w:val="24"/>
          <w:szCs w:val="24"/>
          <w:lang w:val="uk-UA"/>
        </w:rPr>
        <w:t xml:space="preserve">ІV. </w:t>
      </w:r>
      <w:r w:rsidRPr="003B763D">
        <w:rPr>
          <w:rFonts w:ascii="Times New Roman" w:hAnsi="Times New Roman"/>
          <w:sz w:val="24"/>
          <w:szCs w:val="24"/>
          <w:lang w:val="uk-UA"/>
        </w:rPr>
        <w:t>З метою підвищення рівня компетентності школярів, розширення їх світогляду, формування готовності до подальшого навчання у вищій школі та свідомого професійного самовизначення було продовжено</w:t>
      </w:r>
      <w:r w:rsidRPr="00184557">
        <w:rPr>
          <w:rFonts w:ascii="Times New Roman" w:hAnsi="Times New Roman"/>
          <w:sz w:val="24"/>
          <w:szCs w:val="24"/>
          <w:lang w:val="uk-UA"/>
        </w:rPr>
        <w:t xml:space="preserve"> співпрацю педагогічного колективу навчального комплексу з навчально-науковими комплексами ЗДІА, КПУ, ЗНУ та ЗНТУ. </w:t>
      </w:r>
    </w:p>
    <w:p w:rsidR="00E65C40" w:rsidRDefault="00E65C40" w:rsidP="00E65C40">
      <w:pPr>
        <w:pStyle w:val="a3"/>
        <w:ind w:right="-143" w:firstLine="708"/>
        <w:jc w:val="both"/>
        <w:rPr>
          <w:szCs w:val="24"/>
        </w:rPr>
      </w:pPr>
      <w:r w:rsidRPr="00184557">
        <w:rPr>
          <w:szCs w:val="24"/>
        </w:rPr>
        <w:t>Щороку складається договір про співпрацю та розробляється план взаємодії між ЗВНК № 67 та ДНЗ Заводського району № 167, 273, 4/12 згідно з міською програмою</w:t>
      </w:r>
      <w:r w:rsidRPr="00184557">
        <w:rPr>
          <w:bCs/>
          <w:szCs w:val="24"/>
        </w:rPr>
        <w:t xml:space="preserve"> перспективності та наступності між дошкільною та початковою ланками освіти на 2017-2020 роки</w:t>
      </w:r>
      <w:r w:rsidRPr="00184557">
        <w:rPr>
          <w:szCs w:val="24"/>
        </w:rPr>
        <w:t xml:space="preserve"> та з метою покращення адаптаційного періоду в учнів 1-х класів. </w:t>
      </w:r>
    </w:p>
    <w:p w:rsidR="00E65C40" w:rsidRDefault="00E65C40" w:rsidP="00E65C40">
      <w:pPr>
        <w:pStyle w:val="a3"/>
        <w:ind w:right="-143" w:firstLine="708"/>
        <w:jc w:val="both"/>
        <w:rPr>
          <w:szCs w:val="24"/>
        </w:rPr>
      </w:pPr>
      <w:r w:rsidRPr="00184557">
        <w:rPr>
          <w:szCs w:val="24"/>
        </w:rPr>
        <w:t>Відвідування занять вчителями ЗНВК № 67 у ДЗН 167, 273</w:t>
      </w:r>
      <w:r>
        <w:rPr>
          <w:szCs w:val="24"/>
        </w:rPr>
        <w:t xml:space="preserve">, </w:t>
      </w:r>
      <w:proofErr w:type="spellStart"/>
      <w:r>
        <w:rPr>
          <w:szCs w:val="24"/>
        </w:rPr>
        <w:t>педконсиліум</w:t>
      </w:r>
      <w:proofErr w:type="spellEnd"/>
      <w:r>
        <w:rPr>
          <w:szCs w:val="24"/>
        </w:rPr>
        <w:t xml:space="preserve"> та </w:t>
      </w:r>
      <w:r w:rsidRPr="00184557">
        <w:rPr>
          <w:szCs w:val="24"/>
        </w:rPr>
        <w:t>День відкритих дверей у комплексі</w:t>
      </w:r>
      <w:r>
        <w:rPr>
          <w:szCs w:val="24"/>
        </w:rPr>
        <w:t xml:space="preserve">  у цьому навчальному році не було проведено через об'єктивні обставини.</w:t>
      </w:r>
    </w:p>
    <w:p w:rsidR="006C2CBC" w:rsidRDefault="006C2CBC" w:rsidP="006C2CBC">
      <w:pPr>
        <w:pStyle w:val="a3"/>
        <w:ind w:right="-143" w:firstLine="708"/>
        <w:jc w:val="both"/>
        <w:rPr>
          <w:szCs w:val="24"/>
        </w:rPr>
      </w:pPr>
      <w:r>
        <w:rPr>
          <w:szCs w:val="24"/>
        </w:rPr>
        <w:t>ЗНВК № 67 встановило</w:t>
      </w:r>
      <w:r w:rsidRPr="0069317C">
        <w:rPr>
          <w:szCs w:val="24"/>
        </w:rPr>
        <w:t xml:space="preserve"> партн</w:t>
      </w:r>
      <w:r>
        <w:rPr>
          <w:szCs w:val="24"/>
        </w:rPr>
        <w:t xml:space="preserve">ерські зв’язки з метою </w:t>
      </w:r>
      <w:r w:rsidRPr="0069317C">
        <w:rPr>
          <w:szCs w:val="24"/>
        </w:rPr>
        <w:t xml:space="preserve">досягнення </w:t>
      </w:r>
      <w:r>
        <w:rPr>
          <w:szCs w:val="24"/>
        </w:rPr>
        <w:t xml:space="preserve">високої конкурентоспроможності навчального закладу з різними суб`єктами </w:t>
      </w:r>
      <w:r w:rsidRPr="0069317C">
        <w:rPr>
          <w:szCs w:val="24"/>
        </w:rPr>
        <w:t>кластеру.</w:t>
      </w:r>
      <w:r>
        <w:rPr>
          <w:szCs w:val="24"/>
        </w:rPr>
        <w:t xml:space="preserve"> К</w:t>
      </w:r>
      <w:r w:rsidRPr="00B823EB">
        <w:rPr>
          <w:szCs w:val="24"/>
        </w:rPr>
        <w:t>ластер є міжгалузевим, він розв’язує проблеми в декількох галузях економічної діяльності, що сприяє розвитку освіти Заводського району.</w:t>
      </w:r>
      <w:r>
        <w:rPr>
          <w:noProof/>
          <w:szCs w:val="24"/>
          <w:lang w:val="ru-RU"/>
        </w:rPr>
        <w:drawing>
          <wp:anchor distT="0" distB="0" distL="114300" distR="114300" simplePos="0" relativeHeight="251663360" behindDoc="0" locked="0" layoutInCell="1" allowOverlap="1">
            <wp:simplePos x="0" y="0"/>
            <wp:positionH relativeFrom="column">
              <wp:posOffset>-71755</wp:posOffset>
            </wp:positionH>
            <wp:positionV relativeFrom="paragraph">
              <wp:posOffset>-116205</wp:posOffset>
            </wp:positionV>
            <wp:extent cx="5981700" cy="2867025"/>
            <wp:effectExtent l="0" t="0" r="0" b="0"/>
            <wp:wrapSquare wrapText="bothSides"/>
            <wp:docPr id="2" name="Рисунок 70" descr="C:\Users\ЛилияСергеевна\Desktop\модель освітнього класте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ЛилияСергеевна\Desktop\модель освітнього кластеру.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1700" cy="2867025"/>
                    </a:xfrm>
                    <a:prstGeom prst="rect">
                      <a:avLst/>
                    </a:prstGeom>
                    <a:noFill/>
                    <a:ln>
                      <a:noFill/>
                    </a:ln>
                  </pic:spPr>
                </pic:pic>
              </a:graphicData>
            </a:graphic>
          </wp:anchor>
        </w:drawing>
      </w:r>
    </w:p>
    <w:p w:rsidR="00E65C40" w:rsidRPr="00B82B11" w:rsidRDefault="00E65C40" w:rsidP="00E65C40">
      <w:pPr>
        <w:pStyle w:val="a3"/>
        <w:tabs>
          <w:tab w:val="left" w:pos="1185"/>
        </w:tabs>
        <w:spacing w:line="276" w:lineRule="auto"/>
        <w:ind w:right="-143" w:firstLine="0"/>
        <w:jc w:val="both"/>
        <w:rPr>
          <w:szCs w:val="24"/>
        </w:rPr>
      </w:pPr>
    </w:p>
    <w:p w:rsidR="00E65C40" w:rsidRPr="00184557" w:rsidRDefault="00E65C40" w:rsidP="00E65C40">
      <w:pPr>
        <w:pStyle w:val="a3"/>
        <w:ind w:right="-143" w:firstLine="0"/>
        <w:jc w:val="both"/>
        <w:rPr>
          <w:szCs w:val="24"/>
        </w:rPr>
      </w:pPr>
    </w:p>
    <w:p w:rsidR="00924ADE" w:rsidRDefault="00E65C40" w:rsidP="00924ADE">
      <w:pPr>
        <w:ind w:firstLine="708"/>
        <w:jc w:val="both"/>
        <w:rPr>
          <w:sz w:val="24"/>
          <w:szCs w:val="24"/>
          <w:lang w:val="uk-UA"/>
        </w:rPr>
      </w:pPr>
      <w:r>
        <w:rPr>
          <w:sz w:val="24"/>
          <w:szCs w:val="24"/>
          <w:lang w:val="uk-UA"/>
        </w:rPr>
        <w:t>V.І. Головною метою методичної роботи є забезпечення умов для надання якісних освітніх послуг.</w:t>
      </w:r>
      <w:r w:rsidRPr="00CB661C">
        <w:rPr>
          <w:sz w:val="24"/>
          <w:szCs w:val="24"/>
          <w:lang w:val="uk-UA"/>
        </w:rPr>
        <w:t xml:space="preserve"> З метою підв</w:t>
      </w:r>
      <w:r w:rsidR="00924ADE">
        <w:rPr>
          <w:sz w:val="24"/>
          <w:szCs w:val="24"/>
          <w:lang w:val="uk-UA"/>
        </w:rPr>
        <w:t xml:space="preserve">ищення рівня НДУ та </w:t>
      </w:r>
      <w:proofErr w:type="spellStart"/>
      <w:r w:rsidR="00924ADE">
        <w:rPr>
          <w:sz w:val="24"/>
          <w:szCs w:val="24"/>
          <w:lang w:val="uk-UA"/>
        </w:rPr>
        <w:t>допрофільного</w:t>
      </w:r>
      <w:proofErr w:type="spellEnd"/>
      <w:r w:rsidR="00924ADE">
        <w:rPr>
          <w:sz w:val="24"/>
          <w:szCs w:val="24"/>
          <w:lang w:val="uk-UA"/>
        </w:rPr>
        <w:t xml:space="preserve"> навчання</w:t>
      </w:r>
      <w:r w:rsidRPr="00CB661C">
        <w:rPr>
          <w:sz w:val="24"/>
          <w:szCs w:val="24"/>
          <w:lang w:val="uk-UA"/>
        </w:rPr>
        <w:t xml:space="preserve"> згідно </w:t>
      </w:r>
      <w:r>
        <w:rPr>
          <w:sz w:val="24"/>
          <w:szCs w:val="24"/>
          <w:lang w:val="uk-UA"/>
        </w:rPr>
        <w:t xml:space="preserve">освітньої програми та </w:t>
      </w:r>
      <w:r w:rsidRPr="00CB661C">
        <w:rPr>
          <w:sz w:val="24"/>
          <w:szCs w:val="24"/>
          <w:lang w:val="uk-UA"/>
        </w:rPr>
        <w:t xml:space="preserve">навчального плану </w:t>
      </w:r>
      <w:r w:rsidR="00924ADE">
        <w:rPr>
          <w:sz w:val="24"/>
          <w:szCs w:val="24"/>
          <w:lang w:val="uk-UA"/>
        </w:rPr>
        <w:t>на 2019-2020</w:t>
      </w:r>
      <w:r>
        <w:rPr>
          <w:sz w:val="24"/>
          <w:szCs w:val="24"/>
          <w:lang w:val="uk-UA"/>
        </w:rPr>
        <w:t xml:space="preserve"> </w:t>
      </w:r>
      <w:proofErr w:type="spellStart"/>
      <w:r>
        <w:rPr>
          <w:sz w:val="24"/>
          <w:szCs w:val="24"/>
          <w:lang w:val="uk-UA"/>
        </w:rPr>
        <w:t>навч.рік</w:t>
      </w:r>
      <w:proofErr w:type="spellEnd"/>
      <w:r>
        <w:rPr>
          <w:sz w:val="24"/>
          <w:szCs w:val="24"/>
          <w:lang w:val="uk-UA"/>
        </w:rPr>
        <w:t xml:space="preserve"> </w:t>
      </w:r>
      <w:r w:rsidRPr="00CB661C">
        <w:rPr>
          <w:sz w:val="24"/>
          <w:szCs w:val="24"/>
          <w:lang w:val="uk-UA"/>
        </w:rPr>
        <w:t xml:space="preserve">було введено додаткові індивідуальні заняття </w:t>
      </w:r>
      <w:r w:rsidR="00924ADE" w:rsidRPr="00002741">
        <w:rPr>
          <w:sz w:val="24"/>
          <w:szCs w:val="24"/>
          <w:lang w:val="uk-UA"/>
        </w:rPr>
        <w:t>української мови та математики</w:t>
      </w:r>
    </w:p>
    <w:p w:rsidR="00924ADE" w:rsidRDefault="00924ADE" w:rsidP="00924ADE">
      <w:pPr>
        <w:jc w:val="both"/>
        <w:rPr>
          <w:sz w:val="24"/>
          <w:szCs w:val="24"/>
          <w:lang w:val="uk-UA"/>
        </w:rPr>
      </w:pPr>
      <w:r>
        <w:rPr>
          <w:sz w:val="24"/>
          <w:szCs w:val="24"/>
          <w:lang w:val="uk-UA"/>
        </w:rPr>
        <w:t>1А,Б,В,2А,Б,В, 4А по 0,5 годин на кожний предмет</w:t>
      </w:r>
      <w:r w:rsidRPr="00002741">
        <w:rPr>
          <w:sz w:val="24"/>
          <w:szCs w:val="24"/>
          <w:lang w:val="uk-UA"/>
        </w:rPr>
        <w:t>;</w:t>
      </w:r>
      <w:r w:rsidRPr="00A75EE6">
        <w:rPr>
          <w:sz w:val="24"/>
          <w:szCs w:val="24"/>
          <w:lang w:val="uk-UA"/>
        </w:rPr>
        <w:t xml:space="preserve"> </w:t>
      </w:r>
    </w:p>
    <w:p w:rsidR="00924ADE" w:rsidRDefault="00924ADE" w:rsidP="00924ADE">
      <w:pPr>
        <w:jc w:val="both"/>
        <w:rPr>
          <w:sz w:val="24"/>
          <w:szCs w:val="24"/>
          <w:lang w:val="uk-UA"/>
        </w:rPr>
      </w:pPr>
      <w:r>
        <w:rPr>
          <w:sz w:val="24"/>
          <w:szCs w:val="24"/>
          <w:lang w:val="uk-UA"/>
        </w:rPr>
        <w:t>3А,Б,В4Б,В,  по 1 годин на кожний предмет</w:t>
      </w:r>
      <w:r w:rsidRPr="00002741">
        <w:rPr>
          <w:sz w:val="24"/>
          <w:szCs w:val="24"/>
          <w:lang w:val="uk-UA"/>
        </w:rPr>
        <w:t>;</w:t>
      </w:r>
    </w:p>
    <w:p w:rsidR="00924ADE" w:rsidRPr="00002741" w:rsidRDefault="00924ADE" w:rsidP="00924ADE">
      <w:pPr>
        <w:ind w:firstLine="708"/>
        <w:jc w:val="both"/>
        <w:rPr>
          <w:sz w:val="24"/>
          <w:szCs w:val="24"/>
          <w:lang w:val="uk-UA"/>
        </w:rPr>
      </w:pPr>
      <w:r w:rsidRPr="00002741">
        <w:rPr>
          <w:sz w:val="24"/>
          <w:szCs w:val="24"/>
          <w:lang w:val="uk-UA"/>
        </w:rPr>
        <w:t xml:space="preserve">Варіативна складова використовується на підсилення інваріантної складової </w:t>
      </w:r>
    </w:p>
    <w:p w:rsidR="00924ADE" w:rsidRPr="00002741" w:rsidRDefault="00924ADE" w:rsidP="00924ADE">
      <w:pPr>
        <w:jc w:val="both"/>
        <w:rPr>
          <w:sz w:val="24"/>
          <w:szCs w:val="24"/>
          <w:lang w:val="uk-UA"/>
        </w:rPr>
      </w:pPr>
      <w:r w:rsidRPr="00002741">
        <w:rPr>
          <w:sz w:val="24"/>
          <w:szCs w:val="24"/>
          <w:lang w:val="uk-UA"/>
        </w:rPr>
        <w:t>Додаткові індивідуальні заняття:</w:t>
      </w:r>
    </w:p>
    <w:p w:rsidR="00924ADE" w:rsidRPr="00002741" w:rsidRDefault="00924ADE" w:rsidP="00924ADE">
      <w:pPr>
        <w:jc w:val="both"/>
        <w:rPr>
          <w:sz w:val="24"/>
          <w:szCs w:val="24"/>
          <w:lang w:val="uk-UA"/>
        </w:rPr>
      </w:pPr>
      <w:r w:rsidRPr="00002741">
        <w:rPr>
          <w:sz w:val="24"/>
          <w:szCs w:val="24"/>
          <w:lang w:val="uk-UA"/>
        </w:rPr>
        <w:t xml:space="preserve">5А,Б,В , 6А,Б,В, 8 А,Б,В, 9-Б,В класи - українська мова (0,5 годин на тиждень), </w:t>
      </w:r>
    </w:p>
    <w:p w:rsidR="00924ADE" w:rsidRPr="00002741" w:rsidRDefault="00924ADE" w:rsidP="00924ADE">
      <w:pPr>
        <w:jc w:val="both"/>
        <w:rPr>
          <w:sz w:val="24"/>
          <w:szCs w:val="24"/>
          <w:lang w:val="uk-UA"/>
        </w:rPr>
      </w:pPr>
      <w:r w:rsidRPr="00002741">
        <w:rPr>
          <w:sz w:val="24"/>
          <w:szCs w:val="24"/>
          <w:lang w:val="uk-UA"/>
        </w:rPr>
        <w:t>7 Б,В класи - українська мова (1 година на тиждень),</w:t>
      </w:r>
    </w:p>
    <w:p w:rsidR="00924ADE" w:rsidRPr="00002741" w:rsidRDefault="00924ADE" w:rsidP="00924ADE">
      <w:pPr>
        <w:jc w:val="both"/>
        <w:rPr>
          <w:sz w:val="24"/>
          <w:szCs w:val="24"/>
          <w:lang w:val="uk-UA"/>
        </w:rPr>
      </w:pPr>
      <w:r w:rsidRPr="00002741">
        <w:rPr>
          <w:sz w:val="24"/>
          <w:szCs w:val="24"/>
          <w:lang w:val="uk-UA"/>
        </w:rPr>
        <w:t>5Б,В, 6Б,В,</w:t>
      </w:r>
      <w:r>
        <w:rPr>
          <w:sz w:val="24"/>
          <w:szCs w:val="24"/>
          <w:lang w:val="uk-UA"/>
        </w:rPr>
        <w:t>Г, 7</w:t>
      </w:r>
      <w:r w:rsidRPr="00002741">
        <w:rPr>
          <w:sz w:val="24"/>
          <w:szCs w:val="24"/>
          <w:lang w:val="uk-UA"/>
        </w:rPr>
        <w:t>Б,В, 8Б,В – історія України (1година на тиждень),</w:t>
      </w:r>
      <w:r>
        <w:rPr>
          <w:sz w:val="24"/>
          <w:szCs w:val="24"/>
          <w:lang w:val="uk-UA"/>
        </w:rPr>
        <w:t xml:space="preserve"> 5А,6А,7А,9Г (0,5 годин</w:t>
      </w:r>
      <w:r w:rsidRPr="00002741">
        <w:rPr>
          <w:sz w:val="24"/>
          <w:szCs w:val="24"/>
          <w:lang w:val="uk-UA"/>
        </w:rPr>
        <w:t xml:space="preserve"> на тиждень),</w:t>
      </w:r>
    </w:p>
    <w:p w:rsidR="00924ADE" w:rsidRPr="00002741" w:rsidRDefault="00924ADE" w:rsidP="00924ADE">
      <w:pPr>
        <w:jc w:val="both"/>
        <w:rPr>
          <w:sz w:val="24"/>
          <w:szCs w:val="24"/>
          <w:lang w:val="uk-UA"/>
        </w:rPr>
      </w:pPr>
      <w:r w:rsidRPr="00002741">
        <w:rPr>
          <w:sz w:val="24"/>
          <w:szCs w:val="24"/>
          <w:lang w:val="uk-UA"/>
        </w:rPr>
        <w:t>9-Б</w:t>
      </w:r>
      <w:r>
        <w:rPr>
          <w:sz w:val="24"/>
          <w:szCs w:val="24"/>
          <w:lang w:val="uk-UA"/>
        </w:rPr>
        <w:t>,В</w:t>
      </w:r>
      <w:r w:rsidRPr="00002741">
        <w:rPr>
          <w:sz w:val="24"/>
          <w:szCs w:val="24"/>
          <w:lang w:val="uk-UA"/>
        </w:rPr>
        <w:t xml:space="preserve"> – історія України, географія (0,5 годин на тиждень),</w:t>
      </w:r>
    </w:p>
    <w:p w:rsidR="00924ADE" w:rsidRPr="00002741" w:rsidRDefault="00924ADE" w:rsidP="00924ADE">
      <w:pPr>
        <w:jc w:val="both"/>
        <w:rPr>
          <w:sz w:val="24"/>
          <w:szCs w:val="24"/>
          <w:lang w:val="uk-UA"/>
        </w:rPr>
      </w:pPr>
      <w:r w:rsidRPr="00002741">
        <w:rPr>
          <w:sz w:val="24"/>
          <w:szCs w:val="24"/>
          <w:lang w:val="uk-UA"/>
        </w:rPr>
        <w:t>6Б,В</w:t>
      </w:r>
      <w:r>
        <w:rPr>
          <w:sz w:val="24"/>
          <w:szCs w:val="24"/>
          <w:lang w:val="uk-UA"/>
        </w:rPr>
        <w:t>,Г</w:t>
      </w:r>
      <w:r w:rsidRPr="00002741">
        <w:rPr>
          <w:sz w:val="24"/>
          <w:szCs w:val="24"/>
          <w:lang w:val="uk-UA"/>
        </w:rPr>
        <w:t xml:space="preserve"> – математика (1 година на тиждень),</w:t>
      </w:r>
    </w:p>
    <w:p w:rsidR="00924ADE" w:rsidRPr="00002741" w:rsidRDefault="00924ADE" w:rsidP="00924ADE">
      <w:pPr>
        <w:jc w:val="both"/>
        <w:rPr>
          <w:sz w:val="24"/>
          <w:szCs w:val="24"/>
          <w:lang w:val="uk-UA"/>
        </w:rPr>
      </w:pPr>
    </w:p>
    <w:p w:rsidR="00924ADE" w:rsidRPr="00002741" w:rsidRDefault="00924ADE" w:rsidP="00924ADE">
      <w:pPr>
        <w:jc w:val="both"/>
        <w:rPr>
          <w:sz w:val="24"/>
          <w:szCs w:val="24"/>
          <w:lang w:val="uk-UA"/>
        </w:rPr>
      </w:pPr>
      <w:r w:rsidRPr="00002741">
        <w:rPr>
          <w:sz w:val="24"/>
          <w:szCs w:val="24"/>
          <w:lang w:val="uk-UA"/>
        </w:rPr>
        <w:t>факультативи з  математики:</w:t>
      </w:r>
    </w:p>
    <w:p w:rsidR="00924ADE" w:rsidRPr="00002741" w:rsidRDefault="00924ADE" w:rsidP="00924ADE">
      <w:pPr>
        <w:jc w:val="both"/>
        <w:rPr>
          <w:sz w:val="24"/>
          <w:szCs w:val="24"/>
          <w:lang w:val="uk-UA"/>
        </w:rPr>
      </w:pPr>
      <w:r w:rsidRPr="00002741">
        <w:rPr>
          <w:sz w:val="24"/>
          <w:szCs w:val="24"/>
          <w:lang w:val="uk-UA"/>
        </w:rPr>
        <w:t>Розв’язуємо те</w:t>
      </w:r>
      <w:r>
        <w:rPr>
          <w:sz w:val="24"/>
          <w:szCs w:val="24"/>
          <w:lang w:val="uk-UA"/>
        </w:rPr>
        <w:t>к</w:t>
      </w:r>
      <w:r w:rsidRPr="00002741">
        <w:rPr>
          <w:sz w:val="24"/>
          <w:szCs w:val="24"/>
          <w:lang w:val="uk-UA"/>
        </w:rPr>
        <w:t>стові задачі 5А, 6А  (0,5 годин на тиждень), 5Б,В, 6Б,В (1година на тиждень),</w:t>
      </w:r>
    </w:p>
    <w:p w:rsidR="00924ADE" w:rsidRPr="00002741" w:rsidRDefault="00924ADE" w:rsidP="00924ADE">
      <w:pPr>
        <w:jc w:val="both"/>
        <w:rPr>
          <w:sz w:val="24"/>
          <w:szCs w:val="24"/>
          <w:lang w:val="uk-UA"/>
        </w:rPr>
      </w:pPr>
      <w:r w:rsidRPr="00002741">
        <w:rPr>
          <w:sz w:val="24"/>
          <w:szCs w:val="24"/>
          <w:lang w:val="uk-UA"/>
        </w:rPr>
        <w:t>За лаштунками шкільної математики 7-А,8-А, 9-Б  (0,5 годин на тиждень), 7-Б,В, 8- Б,В (1година на тиждень),</w:t>
      </w:r>
    </w:p>
    <w:p w:rsidR="00924ADE" w:rsidRDefault="00924ADE" w:rsidP="00924ADE">
      <w:pPr>
        <w:jc w:val="both"/>
        <w:rPr>
          <w:sz w:val="24"/>
          <w:szCs w:val="24"/>
          <w:lang w:val="uk-UA"/>
        </w:rPr>
      </w:pPr>
      <w:r w:rsidRPr="00002741">
        <w:rPr>
          <w:sz w:val="24"/>
          <w:szCs w:val="24"/>
          <w:lang w:val="uk-UA"/>
        </w:rPr>
        <w:t>Згідно заяв батьків у 5-8</w:t>
      </w:r>
      <w:r>
        <w:rPr>
          <w:sz w:val="24"/>
          <w:szCs w:val="24"/>
          <w:lang w:val="uk-UA"/>
        </w:rPr>
        <w:t xml:space="preserve"> </w:t>
      </w:r>
      <w:r w:rsidRPr="00002741">
        <w:rPr>
          <w:sz w:val="24"/>
          <w:szCs w:val="24"/>
          <w:lang w:val="uk-UA"/>
        </w:rPr>
        <w:t>Б,В, 9-Б класах вивчається мова нацменшин – російська (2 години на тиждень),</w:t>
      </w:r>
      <w:r>
        <w:rPr>
          <w:sz w:val="24"/>
          <w:szCs w:val="24"/>
          <w:lang w:val="uk-UA"/>
        </w:rPr>
        <w:t xml:space="preserve"> як курс за вибором 0,5 годин у 8-А класі.</w:t>
      </w:r>
    </w:p>
    <w:p w:rsidR="00E65C40" w:rsidRDefault="00E65C40" w:rsidP="00E65C40">
      <w:pPr>
        <w:jc w:val="both"/>
        <w:rPr>
          <w:sz w:val="24"/>
          <w:szCs w:val="24"/>
          <w:lang w:val="uk-UA"/>
        </w:rPr>
      </w:pPr>
    </w:p>
    <w:p w:rsidR="00E65C40" w:rsidRDefault="00E65C40" w:rsidP="00E65C40">
      <w:pPr>
        <w:ind w:firstLine="708"/>
        <w:jc w:val="both"/>
        <w:rPr>
          <w:sz w:val="24"/>
          <w:szCs w:val="24"/>
          <w:lang w:val="uk-UA"/>
        </w:rPr>
      </w:pPr>
      <w:r w:rsidRPr="00002741">
        <w:rPr>
          <w:sz w:val="24"/>
          <w:szCs w:val="24"/>
          <w:lang w:val="uk-UA"/>
        </w:rPr>
        <w:t xml:space="preserve">З метою якісної підготовки учнів старшої школи до ДПА, ЗНО а також для роботи з обдарованою молоддю щодо поглиблення профільного навчання, по підготовці їх до участі в предметних олімпіадах, конкурсах, МАН додаються години у варіативній складовій навчального плану: </w:t>
      </w:r>
    </w:p>
    <w:p w:rsidR="008D0913" w:rsidRDefault="008D0913" w:rsidP="008D0913">
      <w:pPr>
        <w:numPr>
          <w:ilvl w:val="0"/>
          <w:numId w:val="27"/>
        </w:numPr>
        <w:jc w:val="both"/>
        <w:rPr>
          <w:sz w:val="24"/>
          <w:szCs w:val="24"/>
          <w:lang w:val="uk-UA"/>
        </w:rPr>
      </w:pPr>
      <w:r>
        <w:rPr>
          <w:sz w:val="24"/>
          <w:szCs w:val="24"/>
          <w:lang w:val="uk-UA"/>
        </w:rPr>
        <w:t>в 10-А класі -  курс</w:t>
      </w:r>
      <w:r w:rsidRPr="00002741">
        <w:rPr>
          <w:sz w:val="24"/>
          <w:szCs w:val="24"/>
          <w:lang w:val="uk-UA"/>
        </w:rPr>
        <w:t xml:space="preserve"> за вибором: «</w:t>
      </w:r>
      <w:proofErr w:type="spellStart"/>
      <w:r w:rsidRPr="00002741">
        <w:rPr>
          <w:sz w:val="24"/>
          <w:szCs w:val="24"/>
          <w:lang w:val="uk-UA"/>
        </w:rPr>
        <w:t>Культу</w:t>
      </w:r>
      <w:r>
        <w:rPr>
          <w:sz w:val="24"/>
          <w:szCs w:val="24"/>
          <w:lang w:val="uk-UA"/>
        </w:rPr>
        <w:t>рознавство</w:t>
      </w:r>
      <w:proofErr w:type="spellEnd"/>
      <w:r>
        <w:rPr>
          <w:sz w:val="24"/>
          <w:szCs w:val="24"/>
          <w:lang w:val="uk-UA"/>
        </w:rPr>
        <w:t xml:space="preserve"> англомовних країн» (1 година на тиждень</w:t>
      </w:r>
      <w:r w:rsidRPr="00002741">
        <w:rPr>
          <w:sz w:val="24"/>
          <w:szCs w:val="24"/>
          <w:lang w:val="uk-UA"/>
        </w:rPr>
        <w:t>), додаткові</w:t>
      </w:r>
      <w:r>
        <w:rPr>
          <w:sz w:val="24"/>
          <w:szCs w:val="24"/>
          <w:lang w:val="uk-UA"/>
        </w:rPr>
        <w:t xml:space="preserve"> заняття з української мови (1</w:t>
      </w:r>
      <w:r w:rsidRPr="00002741">
        <w:rPr>
          <w:sz w:val="24"/>
          <w:szCs w:val="24"/>
          <w:lang w:val="uk-UA"/>
        </w:rPr>
        <w:t xml:space="preserve"> годин</w:t>
      </w:r>
      <w:r>
        <w:rPr>
          <w:sz w:val="24"/>
          <w:szCs w:val="24"/>
          <w:lang w:val="uk-UA"/>
        </w:rPr>
        <w:t>а</w:t>
      </w:r>
      <w:r w:rsidRPr="003E2810">
        <w:rPr>
          <w:sz w:val="24"/>
          <w:szCs w:val="24"/>
          <w:lang w:val="uk-UA"/>
        </w:rPr>
        <w:t xml:space="preserve"> </w:t>
      </w:r>
      <w:r>
        <w:rPr>
          <w:sz w:val="24"/>
          <w:szCs w:val="24"/>
          <w:lang w:val="uk-UA"/>
        </w:rPr>
        <w:t>на тиждень), української літератури</w:t>
      </w:r>
      <w:r w:rsidRPr="00002741">
        <w:rPr>
          <w:sz w:val="24"/>
          <w:szCs w:val="24"/>
          <w:lang w:val="uk-UA"/>
        </w:rPr>
        <w:t xml:space="preserve"> (1</w:t>
      </w:r>
      <w:r>
        <w:rPr>
          <w:sz w:val="24"/>
          <w:szCs w:val="24"/>
          <w:lang w:val="uk-UA"/>
        </w:rPr>
        <w:t xml:space="preserve"> година), </w:t>
      </w:r>
      <w:r w:rsidRPr="00002741">
        <w:rPr>
          <w:sz w:val="24"/>
          <w:szCs w:val="24"/>
          <w:lang w:val="uk-UA"/>
        </w:rPr>
        <w:t xml:space="preserve"> історії України (1 година</w:t>
      </w:r>
      <w:r w:rsidRPr="003E2810">
        <w:rPr>
          <w:sz w:val="24"/>
          <w:szCs w:val="24"/>
          <w:lang w:val="uk-UA"/>
        </w:rPr>
        <w:t xml:space="preserve"> </w:t>
      </w:r>
      <w:r>
        <w:rPr>
          <w:sz w:val="24"/>
          <w:szCs w:val="24"/>
          <w:lang w:val="uk-UA"/>
        </w:rPr>
        <w:t>на тиждень</w:t>
      </w:r>
      <w:r w:rsidRPr="00002741">
        <w:rPr>
          <w:sz w:val="24"/>
          <w:szCs w:val="24"/>
          <w:lang w:val="uk-UA"/>
        </w:rPr>
        <w:t>);</w:t>
      </w:r>
    </w:p>
    <w:p w:rsidR="008D0913" w:rsidRPr="005F5678" w:rsidRDefault="008D0913" w:rsidP="008D0913">
      <w:pPr>
        <w:numPr>
          <w:ilvl w:val="0"/>
          <w:numId w:val="27"/>
        </w:numPr>
        <w:jc w:val="both"/>
        <w:rPr>
          <w:sz w:val="24"/>
          <w:szCs w:val="24"/>
          <w:lang w:val="uk-UA"/>
        </w:rPr>
      </w:pPr>
      <w:r>
        <w:rPr>
          <w:sz w:val="24"/>
          <w:szCs w:val="24"/>
          <w:lang w:val="uk-UA"/>
        </w:rPr>
        <w:t>в 10-Б класі -  курс</w:t>
      </w:r>
      <w:r w:rsidRPr="00002741">
        <w:rPr>
          <w:sz w:val="24"/>
          <w:szCs w:val="24"/>
          <w:lang w:val="uk-UA"/>
        </w:rPr>
        <w:t xml:space="preserve"> за вибором: «Ірраціональність у рівняннях,                                    нерівностях і алгебраїчних виразах», додаткові заняття з української мови</w:t>
      </w:r>
      <w:r>
        <w:rPr>
          <w:sz w:val="24"/>
          <w:szCs w:val="24"/>
          <w:lang w:val="uk-UA"/>
        </w:rPr>
        <w:t xml:space="preserve"> та літератури</w:t>
      </w:r>
      <w:r w:rsidRPr="00002741">
        <w:rPr>
          <w:sz w:val="24"/>
          <w:szCs w:val="24"/>
          <w:lang w:val="uk-UA"/>
        </w:rPr>
        <w:t xml:space="preserve"> (</w:t>
      </w:r>
      <w:r>
        <w:rPr>
          <w:sz w:val="24"/>
          <w:szCs w:val="24"/>
          <w:lang w:val="uk-UA"/>
        </w:rPr>
        <w:t xml:space="preserve">по </w:t>
      </w:r>
      <w:r w:rsidRPr="00002741">
        <w:rPr>
          <w:sz w:val="24"/>
          <w:szCs w:val="24"/>
          <w:lang w:val="uk-UA"/>
        </w:rPr>
        <w:t>0,5 годин), історії України (1 година</w:t>
      </w:r>
      <w:r w:rsidRPr="003E2810">
        <w:rPr>
          <w:sz w:val="24"/>
          <w:szCs w:val="24"/>
          <w:lang w:val="uk-UA"/>
        </w:rPr>
        <w:t xml:space="preserve"> </w:t>
      </w:r>
      <w:r>
        <w:rPr>
          <w:sz w:val="24"/>
          <w:szCs w:val="24"/>
          <w:lang w:val="uk-UA"/>
        </w:rPr>
        <w:t>на тиждень</w:t>
      </w:r>
      <w:r w:rsidRPr="00002741">
        <w:rPr>
          <w:sz w:val="24"/>
          <w:szCs w:val="24"/>
          <w:lang w:val="uk-UA"/>
        </w:rPr>
        <w:t>);</w:t>
      </w:r>
    </w:p>
    <w:p w:rsidR="008D0913" w:rsidRPr="00002741" w:rsidRDefault="008D0913" w:rsidP="008D0913">
      <w:pPr>
        <w:numPr>
          <w:ilvl w:val="0"/>
          <w:numId w:val="27"/>
        </w:numPr>
        <w:jc w:val="both"/>
        <w:rPr>
          <w:sz w:val="24"/>
          <w:szCs w:val="24"/>
          <w:lang w:val="uk-UA"/>
        </w:rPr>
      </w:pPr>
      <w:r w:rsidRPr="00002741">
        <w:rPr>
          <w:sz w:val="24"/>
          <w:szCs w:val="24"/>
          <w:lang w:val="uk-UA"/>
        </w:rPr>
        <w:t>в 10-В класі – додаткові заняття з предмету «Водії автотранспортних засобів категорії «С», «С1</w:t>
      </w:r>
      <w:r>
        <w:rPr>
          <w:sz w:val="24"/>
          <w:szCs w:val="24"/>
          <w:lang w:val="uk-UA"/>
        </w:rPr>
        <w:t>» (1</w:t>
      </w:r>
      <w:r w:rsidRPr="00002741">
        <w:rPr>
          <w:sz w:val="24"/>
          <w:szCs w:val="24"/>
          <w:lang w:val="uk-UA"/>
        </w:rPr>
        <w:t xml:space="preserve"> годин</w:t>
      </w:r>
      <w:r>
        <w:rPr>
          <w:sz w:val="24"/>
          <w:szCs w:val="24"/>
          <w:lang w:val="uk-UA"/>
        </w:rPr>
        <w:t>а</w:t>
      </w:r>
      <w:r w:rsidRPr="003E2810">
        <w:rPr>
          <w:sz w:val="24"/>
          <w:szCs w:val="24"/>
          <w:lang w:val="uk-UA"/>
        </w:rPr>
        <w:t xml:space="preserve"> </w:t>
      </w:r>
      <w:r>
        <w:rPr>
          <w:sz w:val="24"/>
          <w:szCs w:val="24"/>
          <w:lang w:val="uk-UA"/>
        </w:rPr>
        <w:t>на тиждень), «Перукар (перукар-модельєр)» (2 години), «Історія України» (1 година на тиждень)</w:t>
      </w:r>
      <w:r w:rsidRPr="00002741">
        <w:rPr>
          <w:sz w:val="24"/>
          <w:szCs w:val="24"/>
          <w:lang w:val="uk-UA"/>
        </w:rPr>
        <w:t>.</w:t>
      </w:r>
    </w:p>
    <w:p w:rsidR="008D0913" w:rsidRPr="00002741" w:rsidRDefault="008D0913" w:rsidP="008D0913">
      <w:pPr>
        <w:numPr>
          <w:ilvl w:val="0"/>
          <w:numId w:val="27"/>
        </w:numPr>
        <w:jc w:val="both"/>
        <w:rPr>
          <w:sz w:val="24"/>
          <w:szCs w:val="24"/>
          <w:lang w:val="uk-UA"/>
        </w:rPr>
      </w:pPr>
      <w:r w:rsidRPr="00002741">
        <w:rPr>
          <w:sz w:val="24"/>
          <w:szCs w:val="24"/>
          <w:lang w:val="uk-UA"/>
        </w:rPr>
        <w:t>в 11-А класі -  курси за вибором «</w:t>
      </w:r>
      <w:proofErr w:type="spellStart"/>
      <w:r w:rsidRPr="00002741">
        <w:rPr>
          <w:sz w:val="24"/>
          <w:szCs w:val="24"/>
          <w:lang w:val="uk-UA"/>
        </w:rPr>
        <w:t>Культурознавство</w:t>
      </w:r>
      <w:proofErr w:type="spellEnd"/>
      <w:r w:rsidRPr="00002741">
        <w:rPr>
          <w:sz w:val="24"/>
          <w:szCs w:val="24"/>
          <w:lang w:val="uk-UA"/>
        </w:rPr>
        <w:t xml:space="preserve"> англомовних країн» , «Гіди-перекладачі (по 1 годині), «Обчислення в системах  комп’ютерної алгебри»),  «Креслення» (по 1 годині</w:t>
      </w:r>
      <w:r w:rsidRPr="00953149">
        <w:rPr>
          <w:sz w:val="24"/>
          <w:szCs w:val="24"/>
          <w:lang w:val="uk-UA"/>
        </w:rPr>
        <w:t xml:space="preserve"> </w:t>
      </w:r>
      <w:r>
        <w:rPr>
          <w:sz w:val="24"/>
          <w:szCs w:val="24"/>
          <w:lang w:val="uk-UA"/>
        </w:rPr>
        <w:t>на тиждень</w:t>
      </w:r>
      <w:r w:rsidRPr="00002741">
        <w:rPr>
          <w:sz w:val="24"/>
          <w:szCs w:val="24"/>
          <w:lang w:val="uk-UA"/>
        </w:rPr>
        <w:t>);  додаткові заняття з української мови та з української літератури (0,5 годин</w:t>
      </w:r>
      <w:r w:rsidRPr="00953149">
        <w:rPr>
          <w:sz w:val="24"/>
          <w:szCs w:val="24"/>
          <w:lang w:val="uk-UA"/>
        </w:rPr>
        <w:t xml:space="preserve"> </w:t>
      </w:r>
      <w:r>
        <w:rPr>
          <w:sz w:val="24"/>
          <w:szCs w:val="24"/>
          <w:lang w:val="uk-UA"/>
        </w:rPr>
        <w:t>на тиждень</w:t>
      </w:r>
      <w:r w:rsidRPr="00002741">
        <w:rPr>
          <w:sz w:val="24"/>
          <w:szCs w:val="24"/>
          <w:lang w:val="uk-UA"/>
        </w:rPr>
        <w:t xml:space="preserve">), </w:t>
      </w:r>
      <w:proofErr w:type="spellStart"/>
      <w:r w:rsidRPr="00002741">
        <w:rPr>
          <w:sz w:val="24"/>
          <w:szCs w:val="24"/>
          <w:lang w:val="uk-UA"/>
        </w:rPr>
        <w:t>англ.мови</w:t>
      </w:r>
      <w:proofErr w:type="spellEnd"/>
      <w:r w:rsidRPr="00002741">
        <w:rPr>
          <w:sz w:val="24"/>
          <w:szCs w:val="24"/>
          <w:lang w:val="uk-UA"/>
        </w:rPr>
        <w:t xml:space="preserve"> (0,5 годин</w:t>
      </w:r>
      <w:r w:rsidRPr="00953149">
        <w:rPr>
          <w:sz w:val="24"/>
          <w:szCs w:val="24"/>
          <w:lang w:val="uk-UA"/>
        </w:rPr>
        <w:t xml:space="preserve"> </w:t>
      </w:r>
      <w:r>
        <w:rPr>
          <w:sz w:val="24"/>
          <w:szCs w:val="24"/>
          <w:lang w:val="uk-UA"/>
        </w:rPr>
        <w:t>на тиждень</w:t>
      </w:r>
      <w:r w:rsidRPr="00002741">
        <w:rPr>
          <w:sz w:val="24"/>
          <w:szCs w:val="24"/>
          <w:lang w:val="uk-UA"/>
        </w:rPr>
        <w:t>),</w:t>
      </w:r>
      <w:r>
        <w:rPr>
          <w:sz w:val="24"/>
          <w:szCs w:val="24"/>
          <w:lang w:val="uk-UA"/>
        </w:rPr>
        <w:t xml:space="preserve"> математики (геометрії) (0,5</w:t>
      </w:r>
      <w:r w:rsidRPr="00002741">
        <w:rPr>
          <w:sz w:val="24"/>
          <w:szCs w:val="24"/>
          <w:lang w:val="uk-UA"/>
        </w:rPr>
        <w:t xml:space="preserve"> година), з історії України (1 година</w:t>
      </w:r>
      <w:r w:rsidRPr="00953149">
        <w:rPr>
          <w:sz w:val="24"/>
          <w:szCs w:val="24"/>
          <w:lang w:val="uk-UA"/>
        </w:rPr>
        <w:t xml:space="preserve"> </w:t>
      </w:r>
      <w:r>
        <w:rPr>
          <w:sz w:val="24"/>
          <w:szCs w:val="24"/>
          <w:lang w:val="uk-UA"/>
        </w:rPr>
        <w:t>на тиждень</w:t>
      </w:r>
      <w:r w:rsidRPr="00002741">
        <w:rPr>
          <w:sz w:val="24"/>
          <w:szCs w:val="24"/>
          <w:lang w:val="uk-UA"/>
        </w:rPr>
        <w:t>)</w:t>
      </w:r>
      <w:r>
        <w:rPr>
          <w:sz w:val="24"/>
          <w:szCs w:val="24"/>
          <w:lang w:val="uk-UA"/>
        </w:rPr>
        <w:t>, географія (0,5 годин на тиждень)</w:t>
      </w:r>
      <w:r w:rsidRPr="00002741">
        <w:rPr>
          <w:sz w:val="24"/>
          <w:szCs w:val="24"/>
          <w:lang w:val="uk-UA"/>
        </w:rPr>
        <w:t>;</w:t>
      </w:r>
    </w:p>
    <w:p w:rsidR="008D0913" w:rsidRPr="00002741" w:rsidRDefault="008D0913" w:rsidP="008D0913">
      <w:pPr>
        <w:numPr>
          <w:ilvl w:val="0"/>
          <w:numId w:val="27"/>
        </w:numPr>
        <w:jc w:val="both"/>
        <w:rPr>
          <w:sz w:val="24"/>
          <w:szCs w:val="24"/>
          <w:lang w:val="uk-UA"/>
        </w:rPr>
      </w:pPr>
      <w:r w:rsidRPr="00002741">
        <w:rPr>
          <w:sz w:val="24"/>
          <w:szCs w:val="24"/>
          <w:lang w:val="uk-UA"/>
        </w:rPr>
        <w:t xml:space="preserve">в 11-Б класі – додаткові заняття з </w:t>
      </w:r>
      <w:proofErr w:type="spellStart"/>
      <w:r>
        <w:rPr>
          <w:sz w:val="24"/>
          <w:szCs w:val="24"/>
          <w:lang w:val="uk-UA"/>
        </w:rPr>
        <w:t>укр.мови</w:t>
      </w:r>
      <w:proofErr w:type="spellEnd"/>
      <w:r>
        <w:rPr>
          <w:sz w:val="24"/>
          <w:szCs w:val="24"/>
          <w:lang w:val="uk-UA"/>
        </w:rPr>
        <w:t xml:space="preserve"> та літератури </w:t>
      </w:r>
      <w:r w:rsidRPr="00002741">
        <w:rPr>
          <w:sz w:val="24"/>
          <w:szCs w:val="24"/>
          <w:lang w:val="uk-UA"/>
        </w:rPr>
        <w:t>(0,5 годин</w:t>
      </w:r>
      <w:r w:rsidRPr="00953149">
        <w:rPr>
          <w:sz w:val="24"/>
          <w:szCs w:val="24"/>
          <w:lang w:val="uk-UA"/>
        </w:rPr>
        <w:t xml:space="preserve"> </w:t>
      </w:r>
      <w:r>
        <w:rPr>
          <w:sz w:val="24"/>
          <w:szCs w:val="24"/>
          <w:lang w:val="uk-UA"/>
        </w:rPr>
        <w:t>на тиждень</w:t>
      </w:r>
      <w:r w:rsidRPr="00002741">
        <w:rPr>
          <w:sz w:val="24"/>
          <w:szCs w:val="24"/>
          <w:lang w:val="uk-UA"/>
        </w:rPr>
        <w:t>),</w:t>
      </w:r>
      <w:r>
        <w:rPr>
          <w:sz w:val="24"/>
          <w:szCs w:val="24"/>
          <w:lang w:val="uk-UA"/>
        </w:rPr>
        <w:t xml:space="preserve"> історія України, математики (по 1 тижневій годині), </w:t>
      </w:r>
      <w:proofErr w:type="spellStart"/>
      <w:r>
        <w:rPr>
          <w:sz w:val="24"/>
          <w:szCs w:val="24"/>
          <w:lang w:val="uk-UA"/>
        </w:rPr>
        <w:t>англ.мови</w:t>
      </w:r>
      <w:proofErr w:type="spellEnd"/>
      <w:r>
        <w:rPr>
          <w:sz w:val="24"/>
          <w:szCs w:val="24"/>
          <w:lang w:val="uk-UA"/>
        </w:rPr>
        <w:t xml:space="preserve">, географії </w:t>
      </w:r>
      <w:r w:rsidRPr="00002741">
        <w:rPr>
          <w:sz w:val="24"/>
          <w:szCs w:val="24"/>
          <w:lang w:val="uk-UA"/>
        </w:rPr>
        <w:t xml:space="preserve"> </w:t>
      </w:r>
      <w:r>
        <w:rPr>
          <w:sz w:val="24"/>
          <w:szCs w:val="24"/>
          <w:lang w:val="uk-UA"/>
        </w:rPr>
        <w:t>(0,5 годин</w:t>
      </w:r>
      <w:r w:rsidRPr="00953149">
        <w:rPr>
          <w:sz w:val="24"/>
          <w:szCs w:val="24"/>
          <w:lang w:val="uk-UA"/>
        </w:rPr>
        <w:t xml:space="preserve"> </w:t>
      </w:r>
      <w:r>
        <w:rPr>
          <w:sz w:val="24"/>
          <w:szCs w:val="24"/>
          <w:lang w:val="uk-UA"/>
        </w:rPr>
        <w:t>на тиждень).</w:t>
      </w:r>
    </w:p>
    <w:p w:rsidR="008D0913" w:rsidRPr="00B46805" w:rsidRDefault="008D0913" w:rsidP="008D0913">
      <w:pPr>
        <w:numPr>
          <w:ilvl w:val="0"/>
          <w:numId w:val="27"/>
        </w:numPr>
        <w:jc w:val="both"/>
        <w:rPr>
          <w:sz w:val="24"/>
          <w:szCs w:val="24"/>
          <w:lang w:val="uk-UA"/>
        </w:rPr>
      </w:pPr>
      <w:r w:rsidRPr="00B46805">
        <w:rPr>
          <w:sz w:val="24"/>
          <w:szCs w:val="24"/>
          <w:lang w:val="uk-UA"/>
        </w:rPr>
        <w:t>в 11-В класі – додатковий час на профільне ви</w:t>
      </w:r>
      <w:r w:rsidRPr="00B46805">
        <w:rPr>
          <w:sz w:val="24"/>
          <w:szCs w:val="24"/>
        </w:rPr>
        <w:t>в</w:t>
      </w:r>
      <w:proofErr w:type="spellStart"/>
      <w:r w:rsidRPr="00B46805">
        <w:rPr>
          <w:sz w:val="24"/>
          <w:szCs w:val="24"/>
          <w:lang w:val="uk-UA"/>
        </w:rPr>
        <w:t>чення</w:t>
      </w:r>
      <w:proofErr w:type="spellEnd"/>
      <w:r w:rsidRPr="00B46805">
        <w:rPr>
          <w:sz w:val="24"/>
          <w:szCs w:val="24"/>
          <w:lang w:val="uk-UA"/>
        </w:rPr>
        <w:t xml:space="preserve"> предметів курсу «Водій автотранспортних засобів категорії «С», «С1» (5 годин)</w:t>
      </w:r>
      <w:r>
        <w:rPr>
          <w:sz w:val="24"/>
          <w:szCs w:val="24"/>
          <w:lang w:val="uk-UA"/>
        </w:rPr>
        <w:t xml:space="preserve">, </w:t>
      </w:r>
    </w:p>
    <w:p w:rsidR="008D0913" w:rsidRPr="00002741" w:rsidRDefault="008D0913" w:rsidP="008D0913">
      <w:pPr>
        <w:numPr>
          <w:ilvl w:val="0"/>
          <w:numId w:val="27"/>
        </w:numPr>
        <w:jc w:val="both"/>
        <w:rPr>
          <w:sz w:val="24"/>
          <w:szCs w:val="24"/>
          <w:lang w:val="uk-UA"/>
        </w:rPr>
      </w:pPr>
      <w:r w:rsidRPr="00B46805">
        <w:rPr>
          <w:sz w:val="24"/>
          <w:szCs w:val="24"/>
          <w:lang w:val="uk-UA"/>
        </w:rPr>
        <w:t>в 12-А класі факультативи</w:t>
      </w:r>
      <w:r>
        <w:rPr>
          <w:sz w:val="24"/>
          <w:szCs w:val="24"/>
          <w:lang w:val="uk-UA"/>
        </w:rPr>
        <w:t>:</w:t>
      </w:r>
    </w:p>
    <w:p w:rsidR="008D0913" w:rsidRDefault="008D0913" w:rsidP="008D0913">
      <w:pPr>
        <w:ind w:left="360"/>
        <w:jc w:val="both"/>
        <w:rPr>
          <w:sz w:val="24"/>
          <w:szCs w:val="24"/>
          <w:lang w:val="uk-UA"/>
        </w:rPr>
      </w:pPr>
      <w:r w:rsidRPr="00002741">
        <w:rPr>
          <w:sz w:val="24"/>
          <w:szCs w:val="24"/>
          <w:lang w:val="uk-UA"/>
        </w:rPr>
        <w:t xml:space="preserve"> з української мови</w:t>
      </w:r>
      <w:r>
        <w:rPr>
          <w:sz w:val="24"/>
          <w:szCs w:val="24"/>
          <w:lang w:val="uk-UA"/>
        </w:rPr>
        <w:t xml:space="preserve"> (</w:t>
      </w:r>
      <w:r w:rsidRPr="00002741">
        <w:rPr>
          <w:sz w:val="24"/>
          <w:szCs w:val="24"/>
          <w:lang w:val="uk-UA"/>
        </w:rPr>
        <w:t xml:space="preserve"> 0,5 годин на тиждень</w:t>
      </w:r>
      <w:r>
        <w:rPr>
          <w:sz w:val="24"/>
          <w:szCs w:val="24"/>
          <w:lang w:val="uk-UA"/>
        </w:rPr>
        <w:t>)</w:t>
      </w:r>
      <w:r w:rsidRPr="00002741">
        <w:rPr>
          <w:sz w:val="24"/>
          <w:szCs w:val="24"/>
          <w:lang w:val="uk-UA"/>
        </w:rPr>
        <w:t xml:space="preserve">: «Орфографічний практикум», </w:t>
      </w:r>
    </w:p>
    <w:p w:rsidR="008D0913" w:rsidRPr="00002741" w:rsidRDefault="008D0913" w:rsidP="008D0913">
      <w:pPr>
        <w:ind w:left="360"/>
        <w:jc w:val="both"/>
        <w:rPr>
          <w:sz w:val="24"/>
          <w:szCs w:val="24"/>
          <w:lang w:val="uk-UA"/>
        </w:rPr>
      </w:pPr>
      <w:r>
        <w:rPr>
          <w:sz w:val="24"/>
          <w:szCs w:val="24"/>
          <w:lang w:val="uk-UA"/>
        </w:rPr>
        <w:t xml:space="preserve">з історії </w:t>
      </w:r>
      <w:r w:rsidRPr="00C435B4">
        <w:rPr>
          <w:sz w:val="24"/>
          <w:szCs w:val="24"/>
          <w:lang w:val="uk-UA"/>
        </w:rPr>
        <w:t xml:space="preserve">«Разом на одній землі. </w:t>
      </w:r>
      <w:r>
        <w:rPr>
          <w:sz w:val="24"/>
          <w:szCs w:val="24"/>
          <w:lang w:val="uk-UA"/>
        </w:rPr>
        <w:t>Історія України багатокультурна</w:t>
      </w:r>
      <w:r w:rsidRPr="00C435B4">
        <w:rPr>
          <w:sz w:val="24"/>
          <w:szCs w:val="24"/>
          <w:lang w:val="uk-UA"/>
        </w:rPr>
        <w:t>»</w:t>
      </w:r>
      <w:r>
        <w:rPr>
          <w:sz w:val="24"/>
          <w:szCs w:val="24"/>
          <w:lang w:val="uk-UA"/>
        </w:rPr>
        <w:t xml:space="preserve"> (1 година</w:t>
      </w:r>
      <w:r w:rsidRPr="00953149">
        <w:rPr>
          <w:sz w:val="24"/>
          <w:szCs w:val="24"/>
          <w:lang w:val="uk-UA"/>
        </w:rPr>
        <w:t xml:space="preserve"> </w:t>
      </w:r>
      <w:r>
        <w:rPr>
          <w:sz w:val="24"/>
          <w:szCs w:val="24"/>
          <w:lang w:val="uk-UA"/>
        </w:rPr>
        <w:t>на тиждень), «Історія Голокосту» (0,5</w:t>
      </w:r>
      <w:r w:rsidRPr="00B46805">
        <w:rPr>
          <w:sz w:val="24"/>
          <w:szCs w:val="24"/>
          <w:lang w:val="uk-UA"/>
        </w:rPr>
        <w:t xml:space="preserve"> </w:t>
      </w:r>
      <w:r w:rsidRPr="00002741">
        <w:rPr>
          <w:sz w:val="24"/>
          <w:szCs w:val="24"/>
          <w:lang w:val="uk-UA"/>
        </w:rPr>
        <w:t>годин на тиждень</w:t>
      </w:r>
      <w:r>
        <w:rPr>
          <w:sz w:val="24"/>
          <w:szCs w:val="24"/>
          <w:lang w:val="uk-UA"/>
        </w:rPr>
        <w:t>),</w:t>
      </w:r>
    </w:p>
    <w:p w:rsidR="008D0913" w:rsidRDefault="008D0913" w:rsidP="008D0913">
      <w:pPr>
        <w:ind w:left="360"/>
        <w:jc w:val="both"/>
        <w:rPr>
          <w:sz w:val="24"/>
          <w:szCs w:val="24"/>
          <w:lang w:val="uk-UA"/>
        </w:rPr>
      </w:pPr>
      <w:r w:rsidRPr="00002741">
        <w:rPr>
          <w:sz w:val="24"/>
          <w:szCs w:val="24"/>
          <w:lang w:val="uk-UA"/>
        </w:rPr>
        <w:lastRenderedPageBreak/>
        <w:t>з фізики та астрономії «Природа і фізика» (1 година</w:t>
      </w:r>
      <w:r w:rsidRPr="00953149">
        <w:rPr>
          <w:sz w:val="24"/>
          <w:szCs w:val="24"/>
          <w:lang w:val="uk-UA"/>
        </w:rPr>
        <w:t xml:space="preserve"> </w:t>
      </w:r>
      <w:r>
        <w:rPr>
          <w:sz w:val="24"/>
          <w:szCs w:val="24"/>
          <w:lang w:val="uk-UA"/>
        </w:rPr>
        <w:t>на тиждень</w:t>
      </w:r>
      <w:r w:rsidRPr="00002741">
        <w:rPr>
          <w:sz w:val="24"/>
          <w:szCs w:val="24"/>
          <w:lang w:val="uk-UA"/>
        </w:rPr>
        <w:t>), «Людина і космос» (1 година</w:t>
      </w:r>
      <w:r w:rsidRPr="00953149">
        <w:rPr>
          <w:sz w:val="24"/>
          <w:szCs w:val="24"/>
          <w:lang w:val="uk-UA"/>
        </w:rPr>
        <w:t xml:space="preserve"> </w:t>
      </w:r>
      <w:r>
        <w:rPr>
          <w:sz w:val="24"/>
          <w:szCs w:val="24"/>
          <w:lang w:val="uk-UA"/>
        </w:rPr>
        <w:t>на тиждень</w:t>
      </w:r>
      <w:r w:rsidRPr="00002741">
        <w:rPr>
          <w:sz w:val="24"/>
          <w:szCs w:val="24"/>
          <w:lang w:val="uk-UA"/>
        </w:rPr>
        <w:t>)</w:t>
      </w:r>
      <w:r>
        <w:rPr>
          <w:sz w:val="24"/>
          <w:szCs w:val="24"/>
          <w:lang w:val="uk-UA"/>
        </w:rPr>
        <w:t>.</w:t>
      </w:r>
    </w:p>
    <w:p w:rsidR="00E65C40" w:rsidRDefault="00E65C40" w:rsidP="00E65C40">
      <w:pPr>
        <w:pStyle w:val="a3"/>
        <w:ind w:right="-143" w:firstLine="0"/>
        <w:jc w:val="both"/>
        <w:rPr>
          <w:szCs w:val="24"/>
        </w:rPr>
      </w:pPr>
      <w:r>
        <w:rPr>
          <w:szCs w:val="24"/>
        </w:rPr>
        <w:t>Можна зробити висновок, що у комплексі створено всі умови для покращення рівня НДУ, вдалого проходження ДПА, ЗНО.</w:t>
      </w:r>
    </w:p>
    <w:p w:rsidR="00E65C40" w:rsidRDefault="00E65C40" w:rsidP="00E65C40">
      <w:pPr>
        <w:pStyle w:val="a3"/>
        <w:ind w:right="-143" w:firstLine="0"/>
        <w:jc w:val="both"/>
        <w:rPr>
          <w:szCs w:val="24"/>
        </w:rPr>
      </w:pPr>
    </w:p>
    <w:p w:rsidR="00E65C40" w:rsidRDefault="00E65C40" w:rsidP="00E65C40">
      <w:pPr>
        <w:pStyle w:val="a3"/>
        <w:ind w:right="-143" w:firstLine="0"/>
        <w:jc w:val="both"/>
        <w:rPr>
          <w:szCs w:val="24"/>
        </w:rPr>
      </w:pPr>
      <w:r>
        <w:rPr>
          <w:szCs w:val="24"/>
        </w:rPr>
        <w:t>V.ІІ. Створення оптимальних умов освітнього процесу забезпечило позитивні зміни.</w:t>
      </w:r>
    </w:p>
    <w:p w:rsidR="00B70DB6" w:rsidRDefault="00B70DB6" w:rsidP="00B70DB6">
      <w:pPr>
        <w:pStyle w:val="a3"/>
        <w:ind w:firstLine="0"/>
        <w:jc w:val="both"/>
        <w:rPr>
          <w:b/>
          <w:i/>
          <w:sz w:val="28"/>
          <w:szCs w:val="28"/>
        </w:rPr>
      </w:pPr>
      <w:r w:rsidRPr="00BB091D">
        <w:rPr>
          <w:b/>
          <w:i/>
          <w:sz w:val="28"/>
          <w:szCs w:val="28"/>
        </w:rPr>
        <w:t xml:space="preserve">                                                     </w:t>
      </w:r>
    </w:p>
    <w:p w:rsidR="00B70DB6" w:rsidRPr="00B70DB6" w:rsidRDefault="00B70DB6" w:rsidP="00B70DB6">
      <w:pPr>
        <w:pStyle w:val="a3"/>
        <w:ind w:firstLine="0"/>
        <w:jc w:val="center"/>
        <w:rPr>
          <w:szCs w:val="24"/>
        </w:rPr>
      </w:pPr>
      <w:r w:rsidRPr="00B70DB6">
        <w:rPr>
          <w:szCs w:val="24"/>
        </w:rPr>
        <w:t>Аналіз результатів 3-11-х класів</w:t>
      </w:r>
    </w:p>
    <w:p w:rsidR="00B70DB6" w:rsidRPr="00B70DB6" w:rsidRDefault="00B70DB6" w:rsidP="00B70DB6">
      <w:pPr>
        <w:pStyle w:val="a3"/>
        <w:ind w:firstLine="0"/>
        <w:jc w:val="both"/>
        <w:rPr>
          <w:szCs w:val="24"/>
        </w:rPr>
      </w:pPr>
      <w:r w:rsidRPr="00B70DB6">
        <w:rPr>
          <w:szCs w:val="24"/>
        </w:rPr>
        <w:t xml:space="preserve">                               І підрозділу  за підсумками  2019-2020 навчального року</w:t>
      </w:r>
    </w:p>
    <w:p w:rsidR="00B70DB6" w:rsidRPr="00EE2062" w:rsidRDefault="00B70DB6" w:rsidP="00E65C40">
      <w:pPr>
        <w:pStyle w:val="a3"/>
        <w:ind w:right="-143" w:firstLine="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780"/>
        <w:gridCol w:w="874"/>
        <w:gridCol w:w="893"/>
        <w:gridCol w:w="637"/>
        <w:gridCol w:w="880"/>
        <w:gridCol w:w="844"/>
        <w:gridCol w:w="851"/>
        <w:gridCol w:w="959"/>
        <w:gridCol w:w="1416"/>
      </w:tblGrid>
      <w:tr w:rsidR="00B70DB6" w:rsidRPr="009D0E51" w:rsidTr="00B70DB6">
        <w:tc>
          <w:tcPr>
            <w:tcW w:w="1437" w:type="dxa"/>
            <w:vMerge w:val="restart"/>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Класи</w:t>
            </w:r>
            <w:proofErr w:type="spellEnd"/>
          </w:p>
        </w:tc>
        <w:tc>
          <w:tcPr>
            <w:tcW w:w="1654" w:type="dxa"/>
            <w:gridSpan w:val="2"/>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Початковий</w:t>
            </w:r>
            <w:proofErr w:type="spellEnd"/>
            <w:r w:rsidRPr="009D0E51">
              <w:rPr>
                <w:sz w:val="24"/>
                <w:szCs w:val="24"/>
              </w:rPr>
              <w:t xml:space="preserve"> </w:t>
            </w:r>
            <w:proofErr w:type="spellStart"/>
            <w:r w:rsidRPr="009D0E51">
              <w:rPr>
                <w:sz w:val="24"/>
                <w:szCs w:val="24"/>
              </w:rPr>
              <w:t>рівень</w:t>
            </w:r>
            <w:proofErr w:type="spellEnd"/>
          </w:p>
        </w:tc>
        <w:tc>
          <w:tcPr>
            <w:tcW w:w="1530" w:type="dxa"/>
            <w:gridSpan w:val="2"/>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Середній</w:t>
            </w:r>
            <w:proofErr w:type="spellEnd"/>
            <w:r w:rsidRPr="009D0E51">
              <w:rPr>
                <w:sz w:val="24"/>
                <w:szCs w:val="24"/>
              </w:rPr>
              <w:t xml:space="preserve"> </w:t>
            </w:r>
            <w:proofErr w:type="spellStart"/>
            <w:r w:rsidRPr="009D0E51">
              <w:rPr>
                <w:sz w:val="24"/>
                <w:szCs w:val="24"/>
              </w:rPr>
              <w:t>рівень</w:t>
            </w:r>
            <w:proofErr w:type="spellEnd"/>
          </w:p>
        </w:tc>
        <w:tc>
          <w:tcPr>
            <w:tcW w:w="1724" w:type="dxa"/>
            <w:gridSpan w:val="2"/>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Достатній</w:t>
            </w:r>
            <w:proofErr w:type="spellEnd"/>
            <w:r w:rsidRPr="009D0E51">
              <w:rPr>
                <w:sz w:val="24"/>
                <w:szCs w:val="24"/>
              </w:rPr>
              <w:t xml:space="preserve"> </w:t>
            </w:r>
            <w:proofErr w:type="spellStart"/>
            <w:r w:rsidRPr="009D0E51">
              <w:rPr>
                <w:sz w:val="24"/>
                <w:szCs w:val="24"/>
              </w:rPr>
              <w:t>рівень</w:t>
            </w:r>
            <w:proofErr w:type="spellEnd"/>
          </w:p>
        </w:tc>
        <w:tc>
          <w:tcPr>
            <w:tcW w:w="1810" w:type="dxa"/>
            <w:gridSpan w:val="2"/>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Високий</w:t>
            </w:r>
            <w:proofErr w:type="spellEnd"/>
            <w:r w:rsidRPr="009D0E51">
              <w:rPr>
                <w:sz w:val="24"/>
                <w:szCs w:val="24"/>
              </w:rPr>
              <w:t xml:space="preserve"> </w:t>
            </w:r>
            <w:proofErr w:type="spellStart"/>
            <w:r w:rsidRPr="009D0E51">
              <w:rPr>
                <w:sz w:val="24"/>
                <w:szCs w:val="24"/>
              </w:rPr>
              <w:t>рівень</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Якість</w:t>
            </w:r>
            <w:proofErr w:type="spellEnd"/>
            <w:r w:rsidRPr="009D0E51">
              <w:rPr>
                <w:sz w:val="24"/>
                <w:szCs w:val="24"/>
              </w:rPr>
              <w:t xml:space="preserve"> </w:t>
            </w:r>
            <w:proofErr w:type="spellStart"/>
            <w:r w:rsidRPr="009D0E51">
              <w:rPr>
                <w:sz w:val="24"/>
                <w:szCs w:val="24"/>
              </w:rPr>
              <w:t>знань</w:t>
            </w:r>
            <w:proofErr w:type="spellEnd"/>
          </w:p>
        </w:tc>
      </w:tr>
      <w:tr w:rsidR="00B70DB6" w:rsidRPr="009D0E51" w:rsidTr="00B70DB6">
        <w:trPr>
          <w:trHeight w:val="210"/>
        </w:trPr>
        <w:tc>
          <w:tcPr>
            <w:tcW w:w="1437" w:type="dxa"/>
            <w:vMerge/>
            <w:tcBorders>
              <w:top w:val="single" w:sz="4" w:space="0" w:color="auto"/>
              <w:left w:val="single" w:sz="4" w:space="0" w:color="auto"/>
              <w:bottom w:val="single" w:sz="4" w:space="0" w:color="auto"/>
              <w:right w:val="single" w:sz="4" w:space="0" w:color="auto"/>
            </w:tcBorders>
            <w:vAlign w:val="center"/>
            <w:hideMark/>
          </w:tcPr>
          <w:p w:rsidR="00B70DB6" w:rsidRPr="009D0E51" w:rsidRDefault="00B70DB6" w:rsidP="00B70DB6">
            <w:pP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К-ть</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К-ть</w:t>
            </w:r>
            <w:proofErr w:type="spellEnd"/>
          </w:p>
        </w:tc>
        <w:tc>
          <w:tcPr>
            <w:tcW w:w="6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w:t>
            </w:r>
          </w:p>
        </w:tc>
        <w:tc>
          <w:tcPr>
            <w:tcW w:w="8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К-ть</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К-ть</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w:t>
            </w:r>
          </w:p>
        </w:tc>
        <w:tc>
          <w:tcPr>
            <w:tcW w:w="1416"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 xml:space="preserve">   %</w:t>
            </w:r>
          </w:p>
        </w:tc>
      </w:tr>
      <w:tr w:rsidR="00B70DB6" w:rsidRPr="009D0E51" w:rsidTr="00B70DB6">
        <w:trPr>
          <w:trHeight w:val="161"/>
        </w:trPr>
        <w:tc>
          <w:tcPr>
            <w:tcW w:w="14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3-4</w:t>
            </w:r>
          </w:p>
        </w:tc>
        <w:tc>
          <w:tcPr>
            <w:tcW w:w="7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w:t>
            </w:r>
          </w:p>
        </w:tc>
        <w:tc>
          <w:tcPr>
            <w:tcW w:w="87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w:t>
            </w:r>
          </w:p>
        </w:tc>
        <w:tc>
          <w:tcPr>
            <w:tcW w:w="893"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7</w:t>
            </w:r>
            <w:r w:rsidRPr="009D0E51">
              <w:rPr>
                <w:sz w:val="24"/>
                <w:szCs w:val="24"/>
              </w:rPr>
              <w:t>6</w:t>
            </w:r>
          </w:p>
        </w:tc>
        <w:tc>
          <w:tcPr>
            <w:tcW w:w="6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45</w:t>
            </w:r>
          </w:p>
        </w:tc>
        <w:tc>
          <w:tcPr>
            <w:tcW w:w="8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8</w:t>
            </w:r>
            <w:r w:rsidRPr="009D0E51">
              <w:rPr>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49</w:t>
            </w:r>
          </w:p>
        </w:tc>
        <w:tc>
          <w:tcPr>
            <w:tcW w:w="851"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7</w:t>
            </w:r>
          </w:p>
        </w:tc>
        <w:tc>
          <w:tcPr>
            <w:tcW w:w="959"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w:t>
            </w:r>
          </w:p>
        </w:tc>
        <w:tc>
          <w:tcPr>
            <w:tcW w:w="1416"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90=53</w:t>
            </w:r>
            <w:r w:rsidRPr="009D0E51">
              <w:rPr>
                <w:sz w:val="24"/>
                <w:szCs w:val="24"/>
              </w:rPr>
              <w:t>%</w:t>
            </w:r>
          </w:p>
        </w:tc>
      </w:tr>
      <w:tr w:rsidR="00B70DB6" w:rsidRPr="009D0E51" w:rsidTr="00B70DB6">
        <w:trPr>
          <w:trHeight w:val="381"/>
        </w:trPr>
        <w:tc>
          <w:tcPr>
            <w:tcW w:w="14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5-9</w:t>
            </w:r>
          </w:p>
        </w:tc>
        <w:tc>
          <w:tcPr>
            <w:tcW w:w="7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157</w:t>
            </w:r>
          </w:p>
        </w:tc>
        <w:tc>
          <w:tcPr>
            <w:tcW w:w="87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31</w:t>
            </w:r>
          </w:p>
        </w:tc>
        <w:tc>
          <w:tcPr>
            <w:tcW w:w="893"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220</w:t>
            </w:r>
          </w:p>
        </w:tc>
        <w:tc>
          <w:tcPr>
            <w:tcW w:w="6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44</w:t>
            </w:r>
          </w:p>
        </w:tc>
        <w:tc>
          <w:tcPr>
            <w:tcW w:w="8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114</w:t>
            </w:r>
          </w:p>
        </w:tc>
        <w:tc>
          <w:tcPr>
            <w:tcW w:w="84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23</w:t>
            </w:r>
          </w:p>
        </w:tc>
        <w:tc>
          <w:tcPr>
            <w:tcW w:w="851"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10</w:t>
            </w:r>
          </w:p>
        </w:tc>
        <w:tc>
          <w:tcPr>
            <w:tcW w:w="959"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124=2</w:t>
            </w:r>
            <w:r w:rsidRPr="009D0E51">
              <w:rPr>
                <w:sz w:val="24"/>
                <w:szCs w:val="24"/>
              </w:rPr>
              <w:t>5%</w:t>
            </w:r>
          </w:p>
        </w:tc>
      </w:tr>
      <w:tr w:rsidR="00B70DB6" w:rsidRPr="009D0E51" w:rsidTr="00B70DB6">
        <w:tc>
          <w:tcPr>
            <w:tcW w:w="14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10-11</w:t>
            </w:r>
          </w:p>
        </w:tc>
        <w:tc>
          <w:tcPr>
            <w:tcW w:w="7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33</w:t>
            </w:r>
          </w:p>
        </w:tc>
        <w:tc>
          <w:tcPr>
            <w:tcW w:w="87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34</w:t>
            </w:r>
          </w:p>
        </w:tc>
        <w:tc>
          <w:tcPr>
            <w:tcW w:w="893"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44</w:t>
            </w:r>
          </w:p>
        </w:tc>
        <w:tc>
          <w:tcPr>
            <w:tcW w:w="6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45</w:t>
            </w:r>
          </w:p>
        </w:tc>
        <w:tc>
          <w:tcPr>
            <w:tcW w:w="8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16</w:t>
            </w:r>
          </w:p>
        </w:tc>
        <w:tc>
          <w:tcPr>
            <w:tcW w:w="84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4</w:t>
            </w:r>
          </w:p>
        </w:tc>
        <w:tc>
          <w:tcPr>
            <w:tcW w:w="959"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4</w:t>
            </w:r>
          </w:p>
        </w:tc>
        <w:tc>
          <w:tcPr>
            <w:tcW w:w="1416"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20=20</w:t>
            </w:r>
            <w:r w:rsidRPr="009D0E51">
              <w:rPr>
                <w:sz w:val="24"/>
                <w:szCs w:val="24"/>
              </w:rPr>
              <w:t>%</w:t>
            </w:r>
          </w:p>
        </w:tc>
      </w:tr>
      <w:tr w:rsidR="00B70DB6" w:rsidRPr="009D0E51" w:rsidTr="00B70DB6">
        <w:tc>
          <w:tcPr>
            <w:tcW w:w="14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proofErr w:type="spellStart"/>
            <w:r w:rsidRPr="009D0E51">
              <w:rPr>
                <w:sz w:val="24"/>
                <w:szCs w:val="24"/>
              </w:rPr>
              <w:t>Всього</w:t>
            </w:r>
            <w:proofErr w:type="spellEnd"/>
            <w:r w:rsidRPr="009D0E51">
              <w:rPr>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194</w:t>
            </w:r>
          </w:p>
        </w:tc>
        <w:tc>
          <w:tcPr>
            <w:tcW w:w="87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sidRPr="009D0E51">
              <w:rPr>
                <w:sz w:val="24"/>
                <w:szCs w:val="24"/>
              </w:rPr>
              <w:t>2</w:t>
            </w:r>
            <w:r>
              <w:rPr>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340</w:t>
            </w:r>
          </w:p>
        </w:tc>
        <w:tc>
          <w:tcPr>
            <w:tcW w:w="637"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44</w:t>
            </w:r>
          </w:p>
        </w:tc>
        <w:tc>
          <w:tcPr>
            <w:tcW w:w="880"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213</w:t>
            </w:r>
          </w:p>
        </w:tc>
        <w:tc>
          <w:tcPr>
            <w:tcW w:w="844"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21</w:t>
            </w:r>
          </w:p>
        </w:tc>
        <w:tc>
          <w:tcPr>
            <w:tcW w:w="959"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3</w:t>
            </w:r>
          </w:p>
        </w:tc>
        <w:tc>
          <w:tcPr>
            <w:tcW w:w="1416" w:type="dxa"/>
            <w:tcBorders>
              <w:top w:val="single" w:sz="4" w:space="0" w:color="auto"/>
              <w:left w:val="single" w:sz="4" w:space="0" w:color="auto"/>
              <w:bottom w:val="single" w:sz="4" w:space="0" w:color="auto"/>
              <w:right w:val="single" w:sz="4" w:space="0" w:color="auto"/>
            </w:tcBorders>
            <w:hideMark/>
          </w:tcPr>
          <w:p w:rsidR="00B70DB6" w:rsidRPr="009D0E51" w:rsidRDefault="00B70DB6" w:rsidP="00B70DB6">
            <w:pPr>
              <w:jc w:val="both"/>
              <w:rPr>
                <w:sz w:val="24"/>
                <w:szCs w:val="24"/>
              </w:rPr>
            </w:pPr>
            <w:r>
              <w:rPr>
                <w:sz w:val="24"/>
                <w:szCs w:val="24"/>
              </w:rPr>
              <w:t>234=3</w:t>
            </w:r>
            <w:r w:rsidRPr="009D0E51">
              <w:rPr>
                <w:sz w:val="24"/>
                <w:szCs w:val="24"/>
              </w:rPr>
              <w:t>1%</w:t>
            </w:r>
          </w:p>
        </w:tc>
      </w:tr>
    </w:tbl>
    <w:p w:rsidR="00E65C40" w:rsidRPr="00131B11" w:rsidRDefault="00E65C40" w:rsidP="00E65C40">
      <w:pPr>
        <w:jc w:val="both"/>
        <w:rPr>
          <w:sz w:val="24"/>
          <w:szCs w:val="24"/>
        </w:rPr>
      </w:pPr>
    </w:p>
    <w:p w:rsidR="00B70DB6" w:rsidRPr="00B70DB6" w:rsidRDefault="00E65C40" w:rsidP="00B70DB6">
      <w:pPr>
        <w:jc w:val="both"/>
        <w:rPr>
          <w:sz w:val="24"/>
          <w:szCs w:val="24"/>
        </w:rPr>
      </w:pPr>
      <w:r w:rsidRPr="00131B11">
        <w:rPr>
          <w:szCs w:val="24"/>
        </w:rPr>
        <w:t xml:space="preserve">   </w:t>
      </w:r>
      <w:r w:rsidR="00B70DB6" w:rsidRPr="009D0E51">
        <w:rPr>
          <w:sz w:val="24"/>
          <w:szCs w:val="24"/>
        </w:rPr>
        <w:t xml:space="preserve">         </w:t>
      </w:r>
      <w:r w:rsidR="00B70DB6" w:rsidRPr="00B70DB6">
        <w:rPr>
          <w:sz w:val="24"/>
          <w:szCs w:val="24"/>
        </w:rPr>
        <w:t xml:space="preserve"> </w:t>
      </w:r>
      <w:proofErr w:type="spellStart"/>
      <w:r w:rsidR="00B70DB6" w:rsidRPr="00B70DB6">
        <w:rPr>
          <w:sz w:val="24"/>
          <w:szCs w:val="24"/>
        </w:rPr>
        <w:t>Аналіз</w:t>
      </w:r>
      <w:proofErr w:type="spellEnd"/>
      <w:r w:rsidR="00B70DB6" w:rsidRPr="00B70DB6">
        <w:rPr>
          <w:sz w:val="24"/>
          <w:szCs w:val="24"/>
        </w:rPr>
        <w:t xml:space="preserve"> </w:t>
      </w:r>
      <w:proofErr w:type="spellStart"/>
      <w:r w:rsidR="00B70DB6" w:rsidRPr="00B70DB6">
        <w:rPr>
          <w:sz w:val="24"/>
          <w:szCs w:val="24"/>
        </w:rPr>
        <w:t>результативності</w:t>
      </w:r>
      <w:proofErr w:type="spellEnd"/>
      <w:r w:rsidR="00B70DB6" w:rsidRPr="00B70DB6">
        <w:rPr>
          <w:sz w:val="24"/>
          <w:szCs w:val="24"/>
        </w:rPr>
        <w:t xml:space="preserve"> </w:t>
      </w:r>
      <w:proofErr w:type="spellStart"/>
      <w:r w:rsidR="00B70DB6" w:rsidRPr="00B70DB6">
        <w:rPr>
          <w:sz w:val="24"/>
          <w:szCs w:val="24"/>
        </w:rPr>
        <w:t>щодо</w:t>
      </w:r>
      <w:proofErr w:type="spellEnd"/>
      <w:r w:rsidR="00B70DB6" w:rsidRPr="00B70DB6">
        <w:rPr>
          <w:sz w:val="24"/>
          <w:szCs w:val="24"/>
        </w:rPr>
        <w:t xml:space="preserve"> </w:t>
      </w:r>
      <w:proofErr w:type="spellStart"/>
      <w:r w:rsidR="00B70DB6" w:rsidRPr="00B70DB6">
        <w:rPr>
          <w:sz w:val="24"/>
          <w:szCs w:val="24"/>
        </w:rPr>
        <w:t>відсотка</w:t>
      </w:r>
      <w:proofErr w:type="spellEnd"/>
      <w:r w:rsidR="00B70DB6" w:rsidRPr="00B70DB6">
        <w:rPr>
          <w:sz w:val="24"/>
          <w:szCs w:val="24"/>
        </w:rPr>
        <w:t xml:space="preserve"> </w:t>
      </w:r>
      <w:proofErr w:type="spellStart"/>
      <w:r w:rsidR="00B70DB6" w:rsidRPr="00B70DB6">
        <w:rPr>
          <w:sz w:val="24"/>
          <w:szCs w:val="24"/>
        </w:rPr>
        <w:t>учнів</w:t>
      </w:r>
      <w:proofErr w:type="spellEnd"/>
      <w:r w:rsidR="00B70DB6" w:rsidRPr="00B70DB6">
        <w:rPr>
          <w:sz w:val="24"/>
          <w:szCs w:val="24"/>
        </w:rPr>
        <w:t xml:space="preserve">, </w:t>
      </w:r>
      <w:proofErr w:type="spellStart"/>
      <w:r w:rsidR="00B70DB6" w:rsidRPr="00B70DB6">
        <w:rPr>
          <w:sz w:val="24"/>
          <w:szCs w:val="24"/>
        </w:rPr>
        <w:t>які</w:t>
      </w:r>
      <w:proofErr w:type="spellEnd"/>
      <w:r w:rsidR="00B70DB6" w:rsidRPr="00B70DB6">
        <w:rPr>
          <w:sz w:val="24"/>
          <w:szCs w:val="24"/>
        </w:rPr>
        <w:t xml:space="preserve"> </w:t>
      </w:r>
      <w:proofErr w:type="spellStart"/>
      <w:r w:rsidR="00B70DB6" w:rsidRPr="00B70DB6">
        <w:rPr>
          <w:sz w:val="24"/>
          <w:szCs w:val="24"/>
        </w:rPr>
        <w:t>навчаються</w:t>
      </w:r>
      <w:proofErr w:type="spellEnd"/>
      <w:r w:rsidR="00B70DB6" w:rsidRPr="00B70DB6">
        <w:rPr>
          <w:sz w:val="24"/>
          <w:szCs w:val="24"/>
        </w:rPr>
        <w:t xml:space="preserve"> на </w:t>
      </w:r>
      <w:proofErr w:type="spellStart"/>
      <w:r w:rsidR="00B70DB6" w:rsidRPr="00B70DB6">
        <w:rPr>
          <w:sz w:val="24"/>
          <w:szCs w:val="24"/>
        </w:rPr>
        <w:t>початковому</w:t>
      </w:r>
      <w:proofErr w:type="spellEnd"/>
      <w:r w:rsidR="00B70DB6" w:rsidRPr="00B70DB6">
        <w:rPr>
          <w:sz w:val="24"/>
          <w:szCs w:val="24"/>
        </w:rPr>
        <w:t xml:space="preserve"> </w:t>
      </w:r>
      <w:proofErr w:type="spellStart"/>
      <w:r w:rsidR="00B70DB6" w:rsidRPr="00B70DB6">
        <w:rPr>
          <w:sz w:val="24"/>
          <w:szCs w:val="24"/>
        </w:rPr>
        <w:t>рівні</w:t>
      </w:r>
      <w:proofErr w:type="spellEnd"/>
      <w:r w:rsidR="00B70DB6" w:rsidRPr="00B70DB6">
        <w:rPr>
          <w:sz w:val="24"/>
          <w:szCs w:val="24"/>
        </w:rPr>
        <w:t xml:space="preserve"> </w:t>
      </w:r>
      <w:proofErr w:type="spellStart"/>
      <w:r w:rsidR="00B70DB6" w:rsidRPr="00B70DB6">
        <w:rPr>
          <w:sz w:val="24"/>
          <w:szCs w:val="24"/>
        </w:rPr>
        <w:t>навчальних</w:t>
      </w:r>
      <w:proofErr w:type="spellEnd"/>
      <w:r w:rsidR="00B70DB6" w:rsidRPr="00B70DB6">
        <w:rPr>
          <w:sz w:val="24"/>
          <w:szCs w:val="24"/>
        </w:rPr>
        <w:t xml:space="preserve"> </w:t>
      </w:r>
      <w:proofErr w:type="spellStart"/>
      <w:r w:rsidR="00B70DB6" w:rsidRPr="00B70DB6">
        <w:rPr>
          <w:sz w:val="24"/>
          <w:szCs w:val="24"/>
        </w:rPr>
        <w:t>досягнень</w:t>
      </w:r>
      <w:proofErr w:type="spellEnd"/>
      <w:r w:rsidR="00B70DB6" w:rsidRPr="00B70DB6">
        <w:rPr>
          <w:sz w:val="24"/>
          <w:szCs w:val="24"/>
        </w:rPr>
        <w:t xml:space="preserve">, </w:t>
      </w:r>
      <w:proofErr w:type="spellStart"/>
      <w:r w:rsidR="00B70DB6" w:rsidRPr="00B70DB6">
        <w:rPr>
          <w:sz w:val="24"/>
          <w:szCs w:val="24"/>
        </w:rPr>
        <w:t>засвідчив</w:t>
      </w:r>
      <w:proofErr w:type="spellEnd"/>
      <w:r w:rsidR="00B70DB6" w:rsidRPr="00B70DB6">
        <w:rPr>
          <w:sz w:val="24"/>
          <w:szCs w:val="24"/>
        </w:rPr>
        <w:t xml:space="preserve"> </w:t>
      </w:r>
      <w:proofErr w:type="spellStart"/>
      <w:r w:rsidR="00B70DB6" w:rsidRPr="00B70DB6">
        <w:rPr>
          <w:sz w:val="24"/>
          <w:szCs w:val="24"/>
        </w:rPr>
        <w:t>зменшення</w:t>
      </w:r>
      <w:proofErr w:type="spellEnd"/>
      <w:r w:rsidR="00B70DB6" w:rsidRPr="00B70DB6">
        <w:rPr>
          <w:sz w:val="24"/>
          <w:szCs w:val="24"/>
        </w:rPr>
        <w:t xml:space="preserve"> </w:t>
      </w:r>
      <w:proofErr w:type="spellStart"/>
      <w:r w:rsidR="00B70DB6" w:rsidRPr="00B70DB6">
        <w:rPr>
          <w:sz w:val="24"/>
          <w:szCs w:val="24"/>
        </w:rPr>
        <w:t>їх</w:t>
      </w:r>
      <w:proofErr w:type="spellEnd"/>
      <w:r w:rsidR="00B70DB6" w:rsidRPr="00B70DB6">
        <w:rPr>
          <w:sz w:val="24"/>
          <w:szCs w:val="24"/>
        </w:rPr>
        <w:t xml:space="preserve"> </w:t>
      </w:r>
      <w:proofErr w:type="spellStart"/>
      <w:r w:rsidR="00B70DB6" w:rsidRPr="00B70DB6">
        <w:rPr>
          <w:sz w:val="24"/>
          <w:szCs w:val="24"/>
        </w:rPr>
        <w:t>кількості</w:t>
      </w:r>
      <w:proofErr w:type="spellEnd"/>
      <w:r w:rsidR="00B70DB6" w:rsidRPr="00B70DB6">
        <w:rPr>
          <w:sz w:val="24"/>
          <w:szCs w:val="24"/>
        </w:rPr>
        <w:t xml:space="preserve"> в І </w:t>
      </w:r>
      <w:proofErr w:type="spellStart"/>
      <w:r w:rsidR="00B70DB6" w:rsidRPr="00B70DB6">
        <w:rPr>
          <w:sz w:val="24"/>
          <w:szCs w:val="24"/>
        </w:rPr>
        <w:t>підрозділі</w:t>
      </w:r>
      <w:proofErr w:type="spellEnd"/>
      <w:r w:rsidR="00B70DB6" w:rsidRPr="00B70DB6">
        <w:rPr>
          <w:sz w:val="24"/>
          <w:szCs w:val="24"/>
        </w:rPr>
        <w:t xml:space="preserve"> комплексу </w:t>
      </w:r>
      <w:proofErr w:type="spellStart"/>
      <w:r w:rsidR="00B70DB6" w:rsidRPr="00B70DB6">
        <w:rPr>
          <w:sz w:val="24"/>
          <w:szCs w:val="24"/>
        </w:rPr>
        <w:t>порівняно</w:t>
      </w:r>
      <w:proofErr w:type="spellEnd"/>
      <w:r w:rsidR="00B70DB6" w:rsidRPr="00B70DB6">
        <w:rPr>
          <w:sz w:val="24"/>
          <w:szCs w:val="24"/>
        </w:rPr>
        <w:t xml:space="preserve"> </w:t>
      </w:r>
      <w:proofErr w:type="spellStart"/>
      <w:r w:rsidR="00B70DB6" w:rsidRPr="00B70DB6">
        <w:rPr>
          <w:sz w:val="24"/>
          <w:szCs w:val="24"/>
        </w:rPr>
        <w:t>із</w:t>
      </w:r>
      <w:proofErr w:type="spellEnd"/>
      <w:r w:rsidR="00B70DB6" w:rsidRPr="00B70DB6">
        <w:rPr>
          <w:sz w:val="24"/>
          <w:szCs w:val="24"/>
        </w:rPr>
        <w:t xml:space="preserve"> результатами 2018-2019 </w:t>
      </w:r>
      <w:proofErr w:type="spellStart"/>
      <w:r w:rsidR="00B70DB6" w:rsidRPr="00B70DB6">
        <w:rPr>
          <w:sz w:val="24"/>
          <w:szCs w:val="24"/>
        </w:rPr>
        <w:t>навчального</w:t>
      </w:r>
      <w:proofErr w:type="spellEnd"/>
      <w:r w:rsidR="00B70DB6" w:rsidRPr="00B70DB6">
        <w:rPr>
          <w:sz w:val="24"/>
          <w:szCs w:val="24"/>
        </w:rPr>
        <w:t xml:space="preserve"> року  на 18 </w:t>
      </w:r>
      <w:proofErr w:type="spellStart"/>
      <w:r w:rsidR="00B70DB6" w:rsidRPr="00B70DB6">
        <w:rPr>
          <w:sz w:val="24"/>
          <w:szCs w:val="24"/>
        </w:rPr>
        <w:t>учнів</w:t>
      </w:r>
      <w:proofErr w:type="spellEnd"/>
      <w:r w:rsidR="00B70DB6" w:rsidRPr="00B70DB6">
        <w:rPr>
          <w:sz w:val="24"/>
          <w:szCs w:val="24"/>
        </w:rPr>
        <w:t xml:space="preserve">, </w:t>
      </w:r>
      <w:proofErr w:type="spellStart"/>
      <w:r w:rsidR="00B70DB6" w:rsidRPr="00B70DB6">
        <w:rPr>
          <w:sz w:val="24"/>
          <w:szCs w:val="24"/>
        </w:rPr>
        <w:t>що</w:t>
      </w:r>
      <w:proofErr w:type="spellEnd"/>
      <w:r w:rsidR="00B70DB6" w:rsidRPr="00B70DB6">
        <w:rPr>
          <w:sz w:val="24"/>
          <w:szCs w:val="24"/>
        </w:rPr>
        <w:t xml:space="preserve"> становить 2%; </w:t>
      </w:r>
      <w:proofErr w:type="spellStart"/>
      <w:r w:rsidR="00B70DB6" w:rsidRPr="00B70DB6">
        <w:rPr>
          <w:sz w:val="24"/>
          <w:szCs w:val="24"/>
        </w:rPr>
        <w:t>порівняно</w:t>
      </w:r>
      <w:proofErr w:type="spellEnd"/>
      <w:r w:rsidR="00B70DB6" w:rsidRPr="00B70DB6">
        <w:rPr>
          <w:sz w:val="24"/>
          <w:szCs w:val="24"/>
        </w:rPr>
        <w:t xml:space="preserve"> </w:t>
      </w:r>
      <w:proofErr w:type="spellStart"/>
      <w:r w:rsidR="00B70DB6" w:rsidRPr="00B70DB6">
        <w:rPr>
          <w:sz w:val="24"/>
          <w:szCs w:val="24"/>
        </w:rPr>
        <w:t>із</w:t>
      </w:r>
      <w:proofErr w:type="spellEnd"/>
      <w:r w:rsidR="00B70DB6" w:rsidRPr="00B70DB6">
        <w:rPr>
          <w:sz w:val="24"/>
          <w:szCs w:val="24"/>
        </w:rPr>
        <w:t xml:space="preserve"> результатами І семестру </w:t>
      </w:r>
      <w:proofErr w:type="spellStart"/>
      <w:r w:rsidR="00B70DB6" w:rsidRPr="00B70DB6">
        <w:rPr>
          <w:sz w:val="24"/>
          <w:szCs w:val="24"/>
        </w:rPr>
        <w:t>цього</w:t>
      </w:r>
      <w:proofErr w:type="spellEnd"/>
      <w:r w:rsidR="00B70DB6" w:rsidRPr="00B70DB6">
        <w:rPr>
          <w:sz w:val="24"/>
          <w:szCs w:val="24"/>
        </w:rPr>
        <w:t xml:space="preserve"> </w:t>
      </w:r>
      <w:proofErr w:type="spellStart"/>
      <w:r w:rsidR="00B70DB6" w:rsidRPr="00B70DB6">
        <w:rPr>
          <w:sz w:val="24"/>
          <w:szCs w:val="24"/>
        </w:rPr>
        <w:t>навчального</w:t>
      </w:r>
      <w:proofErr w:type="spellEnd"/>
      <w:r w:rsidR="00B70DB6" w:rsidRPr="00B70DB6">
        <w:rPr>
          <w:sz w:val="24"/>
          <w:szCs w:val="24"/>
        </w:rPr>
        <w:t xml:space="preserve"> року </w:t>
      </w:r>
      <w:proofErr w:type="spellStart"/>
      <w:r w:rsidR="00B70DB6" w:rsidRPr="00B70DB6">
        <w:rPr>
          <w:sz w:val="24"/>
          <w:szCs w:val="24"/>
        </w:rPr>
        <w:t>кількість</w:t>
      </w:r>
      <w:proofErr w:type="spellEnd"/>
      <w:r w:rsidR="00B70DB6" w:rsidRPr="00B70DB6">
        <w:rPr>
          <w:sz w:val="24"/>
          <w:szCs w:val="24"/>
        </w:rPr>
        <w:t xml:space="preserve"> таких </w:t>
      </w:r>
      <w:proofErr w:type="spellStart"/>
      <w:r w:rsidR="00B70DB6" w:rsidRPr="00B70DB6">
        <w:rPr>
          <w:sz w:val="24"/>
          <w:szCs w:val="24"/>
        </w:rPr>
        <w:t>учнів</w:t>
      </w:r>
      <w:proofErr w:type="spellEnd"/>
      <w:r w:rsidR="00B70DB6" w:rsidRPr="00B70DB6">
        <w:rPr>
          <w:sz w:val="24"/>
          <w:szCs w:val="24"/>
        </w:rPr>
        <w:t xml:space="preserve"> </w:t>
      </w:r>
      <w:proofErr w:type="spellStart"/>
      <w:r w:rsidR="00B70DB6" w:rsidRPr="00B70DB6">
        <w:rPr>
          <w:sz w:val="24"/>
          <w:szCs w:val="24"/>
        </w:rPr>
        <w:t>зменшилась</w:t>
      </w:r>
      <w:proofErr w:type="spellEnd"/>
      <w:r w:rsidR="00B70DB6" w:rsidRPr="00B70DB6">
        <w:rPr>
          <w:sz w:val="24"/>
          <w:szCs w:val="24"/>
        </w:rPr>
        <w:t xml:space="preserve"> на 54 </w:t>
      </w:r>
      <w:proofErr w:type="spellStart"/>
      <w:r w:rsidR="00B70DB6" w:rsidRPr="00B70DB6">
        <w:rPr>
          <w:sz w:val="24"/>
          <w:szCs w:val="24"/>
        </w:rPr>
        <w:t>учня</w:t>
      </w:r>
      <w:proofErr w:type="spellEnd"/>
      <w:r w:rsidR="00B70DB6" w:rsidRPr="00B70DB6">
        <w:rPr>
          <w:sz w:val="24"/>
          <w:szCs w:val="24"/>
        </w:rPr>
        <w:t xml:space="preserve">, </w:t>
      </w:r>
      <w:proofErr w:type="spellStart"/>
      <w:r w:rsidR="00B70DB6" w:rsidRPr="00B70DB6">
        <w:rPr>
          <w:sz w:val="24"/>
          <w:szCs w:val="24"/>
        </w:rPr>
        <w:t>що</w:t>
      </w:r>
      <w:proofErr w:type="spellEnd"/>
      <w:r w:rsidR="00B70DB6" w:rsidRPr="00B70DB6">
        <w:rPr>
          <w:sz w:val="24"/>
          <w:szCs w:val="24"/>
        </w:rPr>
        <w:t xml:space="preserve"> становить 7%, </w:t>
      </w:r>
      <w:proofErr w:type="spellStart"/>
      <w:r w:rsidR="00B70DB6" w:rsidRPr="00B70DB6">
        <w:rPr>
          <w:sz w:val="24"/>
          <w:szCs w:val="24"/>
        </w:rPr>
        <w:t>якість</w:t>
      </w:r>
      <w:proofErr w:type="spellEnd"/>
      <w:r w:rsidR="00B70DB6" w:rsidRPr="00B70DB6">
        <w:rPr>
          <w:sz w:val="24"/>
          <w:szCs w:val="24"/>
        </w:rPr>
        <w:t xml:space="preserve"> </w:t>
      </w:r>
      <w:proofErr w:type="spellStart"/>
      <w:r w:rsidR="00B70DB6" w:rsidRPr="00B70DB6">
        <w:rPr>
          <w:sz w:val="24"/>
          <w:szCs w:val="24"/>
        </w:rPr>
        <w:t>знань</w:t>
      </w:r>
      <w:proofErr w:type="spellEnd"/>
      <w:r w:rsidR="00B70DB6" w:rsidRPr="00B70DB6">
        <w:rPr>
          <w:sz w:val="24"/>
          <w:szCs w:val="24"/>
        </w:rPr>
        <w:t xml:space="preserve"> </w:t>
      </w:r>
      <w:proofErr w:type="spellStart"/>
      <w:r w:rsidR="00B70DB6" w:rsidRPr="00B70DB6">
        <w:rPr>
          <w:sz w:val="24"/>
          <w:szCs w:val="24"/>
        </w:rPr>
        <w:t>учнів</w:t>
      </w:r>
      <w:proofErr w:type="spellEnd"/>
      <w:r w:rsidR="00B70DB6" w:rsidRPr="00B70DB6">
        <w:rPr>
          <w:sz w:val="24"/>
          <w:szCs w:val="24"/>
        </w:rPr>
        <w:t xml:space="preserve"> </w:t>
      </w:r>
      <w:proofErr w:type="spellStart"/>
      <w:r w:rsidR="00B70DB6" w:rsidRPr="00B70DB6">
        <w:rPr>
          <w:sz w:val="24"/>
          <w:szCs w:val="24"/>
        </w:rPr>
        <w:t>порівняно</w:t>
      </w:r>
      <w:proofErr w:type="spellEnd"/>
      <w:r w:rsidR="00B70DB6" w:rsidRPr="00B70DB6">
        <w:rPr>
          <w:sz w:val="24"/>
          <w:szCs w:val="24"/>
        </w:rPr>
        <w:t xml:space="preserve"> </w:t>
      </w:r>
      <w:proofErr w:type="spellStart"/>
      <w:r w:rsidR="00B70DB6" w:rsidRPr="00B70DB6">
        <w:rPr>
          <w:sz w:val="24"/>
          <w:szCs w:val="24"/>
        </w:rPr>
        <w:t>із</w:t>
      </w:r>
      <w:proofErr w:type="spellEnd"/>
      <w:r w:rsidR="00B70DB6" w:rsidRPr="00B70DB6">
        <w:rPr>
          <w:sz w:val="24"/>
          <w:szCs w:val="24"/>
        </w:rPr>
        <w:t xml:space="preserve"> результатами І семестру </w:t>
      </w:r>
      <w:proofErr w:type="spellStart"/>
      <w:r w:rsidR="00B70DB6" w:rsidRPr="00B70DB6">
        <w:rPr>
          <w:sz w:val="24"/>
          <w:szCs w:val="24"/>
        </w:rPr>
        <w:t>цього</w:t>
      </w:r>
      <w:proofErr w:type="spellEnd"/>
      <w:r w:rsidR="00B70DB6" w:rsidRPr="00B70DB6">
        <w:rPr>
          <w:sz w:val="24"/>
          <w:szCs w:val="24"/>
        </w:rPr>
        <w:t xml:space="preserve"> </w:t>
      </w:r>
      <w:proofErr w:type="spellStart"/>
      <w:r w:rsidR="00B70DB6" w:rsidRPr="00B70DB6">
        <w:rPr>
          <w:sz w:val="24"/>
          <w:szCs w:val="24"/>
        </w:rPr>
        <w:t>навчального</w:t>
      </w:r>
      <w:proofErr w:type="spellEnd"/>
      <w:r w:rsidR="00B70DB6" w:rsidRPr="00B70DB6">
        <w:rPr>
          <w:sz w:val="24"/>
          <w:szCs w:val="24"/>
        </w:rPr>
        <w:t xml:space="preserve"> року </w:t>
      </w:r>
      <w:proofErr w:type="spellStart"/>
      <w:r w:rsidR="00B70DB6" w:rsidRPr="00B70DB6">
        <w:rPr>
          <w:sz w:val="24"/>
          <w:szCs w:val="24"/>
        </w:rPr>
        <w:t>зросла</w:t>
      </w:r>
      <w:proofErr w:type="spellEnd"/>
      <w:r w:rsidR="00B70DB6" w:rsidRPr="00B70DB6">
        <w:rPr>
          <w:sz w:val="24"/>
          <w:szCs w:val="24"/>
        </w:rPr>
        <w:t xml:space="preserve"> на 10%, </w:t>
      </w:r>
      <w:proofErr w:type="spellStart"/>
      <w:r w:rsidR="00B70DB6" w:rsidRPr="00B70DB6">
        <w:rPr>
          <w:sz w:val="24"/>
          <w:szCs w:val="24"/>
        </w:rPr>
        <w:t>що</w:t>
      </w:r>
      <w:proofErr w:type="spellEnd"/>
      <w:r w:rsidR="00B70DB6" w:rsidRPr="00B70DB6">
        <w:rPr>
          <w:sz w:val="24"/>
          <w:szCs w:val="24"/>
        </w:rPr>
        <w:t xml:space="preserve"> додало нам 78 </w:t>
      </w:r>
      <w:proofErr w:type="spellStart"/>
      <w:r w:rsidR="00B70DB6" w:rsidRPr="00B70DB6">
        <w:rPr>
          <w:sz w:val="24"/>
          <w:szCs w:val="24"/>
        </w:rPr>
        <w:t>учнів</w:t>
      </w:r>
      <w:proofErr w:type="spellEnd"/>
      <w:r w:rsidR="00B70DB6" w:rsidRPr="00B70DB6">
        <w:rPr>
          <w:sz w:val="24"/>
          <w:szCs w:val="24"/>
        </w:rPr>
        <w:t xml:space="preserve">, </w:t>
      </w:r>
      <w:proofErr w:type="spellStart"/>
      <w:r w:rsidR="00B70DB6" w:rsidRPr="00B70DB6">
        <w:rPr>
          <w:sz w:val="24"/>
          <w:szCs w:val="24"/>
        </w:rPr>
        <w:t>які</w:t>
      </w:r>
      <w:proofErr w:type="spellEnd"/>
      <w:r w:rsidR="00B70DB6" w:rsidRPr="00B70DB6">
        <w:rPr>
          <w:sz w:val="24"/>
          <w:szCs w:val="24"/>
        </w:rPr>
        <w:t xml:space="preserve"> </w:t>
      </w:r>
      <w:proofErr w:type="spellStart"/>
      <w:r w:rsidR="00B70DB6" w:rsidRPr="00B70DB6">
        <w:rPr>
          <w:sz w:val="24"/>
          <w:szCs w:val="24"/>
        </w:rPr>
        <w:t>навчаються</w:t>
      </w:r>
      <w:proofErr w:type="spellEnd"/>
      <w:r w:rsidR="00B70DB6" w:rsidRPr="00B70DB6">
        <w:rPr>
          <w:sz w:val="24"/>
          <w:szCs w:val="24"/>
        </w:rPr>
        <w:t xml:space="preserve"> на </w:t>
      </w:r>
      <w:proofErr w:type="spellStart"/>
      <w:r w:rsidR="00B70DB6" w:rsidRPr="00B70DB6">
        <w:rPr>
          <w:sz w:val="24"/>
          <w:szCs w:val="24"/>
        </w:rPr>
        <w:t>достатньому</w:t>
      </w:r>
      <w:proofErr w:type="spellEnd"/>
      <w:r w:rsidR="00B70DB6" w:rsidRPr="00B70DB6">
        <w:rPr>
          <w:sz w:val="24"/>
          <w:szCs w:val="24"/>
        </w:rPr>
        <w:t xml:space="preserve"> </w:t>
      </w:r>
      <w:proofErr w:type="spellStart"/>
      <w:r w:rsidR="00B70DB6" w:rsidRPr="00B70DB6">
        <w:rPr>
          <w:sz w:val="24"/>
          <w:szCs w:val="24"/>
        </w:rPr>
        <w:t>і</w:t>
      </w:r>
      <w:proofErr w:type="spellEnd"/>
      <w:r w:rsidR="00B70DB6" w:rsidRPr="00B70DB6">
        <w:rPr>
          <w:sz w:val="24"/>
          <w:szCs w:val="24"/>
        </w:rPr>
        <w:t xml:space="preserve"> </w:t>
      </w:r>
      <w:proofErr w:type="spellStart"/>
      <w:r w:rsidR="00B70DB6" w:rsidRPr="00B70DB6">
        <w:rPr>
          <w:sz w:val="24"/>
          <w:szCs w:val="24"/>
        </w:rPr>
        <w:t>високому</w:t>
      </w:r>
      <w:proofErr w:type="spellEnd"/>
      <w:r w:rsidR="00B70DB6" w:rsidRPr="00B70DB6">
        <w:rPr>
          <w:sz w:val="24"/>
          <w:szCs w:val="24"/>
        </w:rPr>
        <w:t xml:space="preserve"> </w:t>
      </w:r>
      <w:proofErr w:type="spellStart"/>
      <w:r w:rsidR="00B70DB6" w:rsidRPr="00B70DB6">
        <w:rPr>
          <w:sz w:val="24"/>
          <w:szCs w:val="24"/>
        </w:rPr>
        <w:t>рівнях</w:t>
      </w:r>
      <w:proofErr w:type="spellEnd"/>
      <w:r w:rsidR="00B70DB6" w:rsidRPr="00B70DB6">
        <w:rPr>
          <w:sz w:val="24"/>
          <w:szCs w:val="24"/>
        </w:rPr>
        <w:t xml:space="preserve">; а </w:t>
      </w:r>
      <w:proofErr w:type="spellStart"/>
      <w:r w:rsidR="00B70DB6" w:rsidRPr="00B70DB6">
        <w:rPr>
          <w:sz w:val="24"/>
          <w:szCs w:val="24"/>
        </w:rPr>
        <w:t>порівняно</w:t>
      </w:r>
      <w:proofErr w:type="spellEnd"/>
      <w:r w:rsidR="00B70DB6" w:rsidRPr="00B70DB6">
        <w:rPr>
          <w:sz w:val="24"/>
          <w:szCs w:val="24"/>
        </w:rPr>
        <w:t xml:space="preserve"> </w:t>
      </w:r>
      <w:proofErr w:type="spellStart"/>
      <w:r w:rsidR="00B70DB6" w:rsidRPr="00B70DB6">
        <w:rPr>
          <w:sz w:val="24"/>
          <w:szCs w:val="24"/>
        </w:rPr>
        <w:t>із</w:t>
      </w:r>
      <w:proofErr w:type="spellEnd"/>
      <w:r w:rsidR="00B70DB6" w:rsidRPr="00B70DB6">
        <w:rPr>
          <w:sz w:val="24"/>
          <w:szCs w:val="24"/>
        </w:rPr>
        <w:t xml:space="preserve"> </w:t>
      </w:r>
      <w:proofErr w:type="spellStart"/>
      <w:r w:rsidR="00B70DB6" w:rsidRPr="00B70DB6">
        <w:rPr>
          <w:sz w:val="24"/>
          <w:szCs w:val="24"/>
        </w:rPr>
        <w:t>річними</w:t>
      </w:r>
      <w:proofErr w:type="spellEnd"/>
      <w:r w:rsidR="00B70DB6" w:rsidRPr="00B70DB6">
        <w:rPr>
          <w:sz w:val="24"/>
          <w:szCs w:val="24"/>
        </w:rPr>
        <w:t xml:space="preserve"> </w:t>
      </w:r>
      <w:proofErr w:type="spellStart"/>
      <w:r w:rsidR="00B70DB6" w:rsidRPr="00B70DB6">
        <w:rPr>
          <w:sz w:val="24"/>
          <w:szCs w:val="24"/>
        </w:rPr>
        <w:t>показниками</w:t>
      </w:r>
      <w:proofErr w:type="spellEnd"/>
      <w:r w:rsidR="00B70DB6" w:rsidRPr="00B70DB6">
        <w:rPr>
          <w:sz w:val="24"/>
          <w:szCs w:val="24"/>
        </w:rPr>
        <w:t xml:space="preserve"> додала 92 </w:t>
      </w:r>
      <w:proofErr w:type="spellStart"/>
      <w:r w:rsidR="00B70DB6" w:rsidRPr="00B70DB6">
        <w:rPr>
          <w:sz w:val="24"/>
          <w:szCs w:val="24"/>
        </w:rPr>
        <w:t>учня</w:t>
      </w:r>
      <w:proofErr w:type="spellEnd"/>
      <w:r w:rsidR="00B70DB6" w:rsidRPr="00B70DB6">
        <w:rPr>
          <w:sz w:val="24"/>
          <w:szCs w:val="24"/>
        </w:rPr>
        <w:t xml:space="preserve">, </w:t>
      </w:r>
      <w:proofErr w:type="spellStart"/>
      <w:r w:rsidR="00B70DB6" w:rsidRPr="00B70DB6">
        <w:rPr>
          <w:sz w:val="24"/>
          <w:szCs w:val="24"/>
        </w:rPr>
        <w:t>що</w:t>
      </w:r>
      <w:proofErr w:type="spellEnd"/>
      <w:r w:rsidR="00B70DB6" w:rsidRPr="00B70DB6">
        <w:rPr>
          <w:sz w:val="24"/>
          <w:szCs w:val="24"/>
        </w:rPr>
        <w:t xml:space="preserve"> становить 11%.</w:t>
      </w:r>
    </w:p>
    <w:p w:rsidR="00B70DB6" w:rsidRPr="00B70DB6" w:rsidRDefault="00B70DB6" w:rsidP="00B70DB6">
      <w:pPr>
        <w:jc w:val="center"/>
        <w:rPr>
          <w:sz w:val="24"/>
          <w:szCs w:val="24"/>
        </w:rPr>
      </w:pPr>
    </w:p>
    <w:p w:rsidR="00B70DB6" w:rsidRPr="00B70DB6" w:rsidRDefault="00B70DB6" w:rsidP="00B70DB6">
      <w:pPr>
        <w:pStyle w:val="a3"/>
        <w:ind w:firstLine="0"/>
        <w:jc w:val="center"/>
        <w:outlineLvl w:val="0"/>
        <w:rPr>
          <w:szCs w:val="24"/>
        </w:rPr>
      </w:pPr>
      <w:r w:rsidRPr="00B70DB6">
        <w:rPr>
          <w:szCs w:val="24"/>
        </w:rPr>
        <w:t>Порівняльний  аналіз</w:t>
      </w:r>
    </w:p>
    <w:p w:rsidR="00B70DB6" w:rsidRPr="00B70DB6" w:rsidRDefault="00B70DB6" w:rsidP="00B70DB6">
      <w:pPr>
        <w:pStyle w:val="a3"/>
        <w:ind w:firstLine="720"/>
        <w:jc w:val="center"/>
        <w:rPr>
          <w:szCs w:val="24"/>
        </w:rPr>
      </w:pPr>
      <w:r w:rsidRPr="00B70DB6">
        <w:rPr>
          <w:szCs w:val="24"/>
        </w:rPr>
        <w:t>якості знань учнів 3-11-х класів (по І підрозділу)</w:t>
      </w:r>
    </w:p>
    <w:p w:rsidR="00B70DB6" w:rsidRPr="00B70DB6" w:rsidRDefault="00B70DB6" w:rsidP="00B70DB6">
      <w:pPr>
        <w:pStyle w:val="a3"/>
        <w:ind w:firstLine="720"/>
        <w:jc w:val="both"/>
        <w:rPr>
          <w:szCs w:val="24"/>
        </w:rPr>
      </w:pPr>
      <w:r w:rsidRPr="00B70DB6">
        <w:rPr>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708"/>
        <w:gridCol w:w="567"/>
        <w:gridCol w:w="851"/>
        <w:gridCol w:w="709"/>
        <w:gridCol w:w="708"/>
        <w:gridCol w:w="709"/>
        <w:gridCol w:w="851"/>
        <w:gridCol w:w="850"/>
        <w:gridCol w:w="992"/>
        <w:gridCol w:w="851"/>
      </w:tblGrid>
      <w:tr w:rsidR="00B70DB6" w:rsidRPr="00B70DB6" w:rsidTr="00B70DB6">
        <w:trPr>
          <w:trHeight w:val="1378"/>
        </w:trPr>
        <w:tc>
          <w:tcPr>
            <w:tcW w:w="959" w:type="dxa"/>
            <w:tcBorders>
              <w:top w:val="single" w:sz="4" w:space="0" w:color="auto"/>
              <w:left w:val="single" w:sz="4" w:space="0" w:color="auto"/>
              <w:bottom w:val="single" w:sz="4" w:space="0" w:color="auto"/>
              <w:right w:val="single" w:sz="4" w:space="0" w:color="auto"/>
            </w:tcBorders>
            <w:hideMark/>
          </w:tcPr>
          <w:p w:rsidR="00B70DB6" w:rsidRPr="00B70DB6" w:rsidRDefault="00B70DB6" w:rsidP="00B70DB6">
            <w:pPr>
              <w:pStyle w:val="a3"/>
              <w:shd w:val="clear" w:color="auto" w:fill="FFFFFF"/>
              <w:ind w:firstLine="0"/>
              <w:jc w:val="both"/>
              <w:rPr>
                <w:sz w:val="20"/>
              </w:rPr>
            </w:pPr>
          </w:p>
          <w:p w:rsidR="00B70DB6" w:rsidRPr="00B70DB6" w:rsidRDefault="00B70DB6" w:rsidP="00B70DB6">
            <w:pPr>
              <w:pStyle w:val="a3"/>
              <w:shd w:val="clear" w:color="auto" w:fill="FFFFFF"/>
              <w:ind w:firstLine="0"/>
              <w:jc w:val="both"/>
              <w:rPr>
                <w:sz w:val="20"/>
              </w:rPr>
            </w:pPr>
          </w:p>
          <w:p w:rsidR="00B70DB6" w:rsidRPr="00B70DB6" w:rsidRDefault="00B70DB6" w:rsidP="00B70DB6">
            <w:pPr>
              <w:pStyle w:val="a3"/>
              <w:shd w:val="clear" w:color="auto" w:fill="FFFFFF"/>
              <w:ind w:firstLine="0"/>
              <w:jc w:val="both"/>
              <w:rPr>
                <w:sz w:val="20"/>
              </w:rPr>
            </w:pPr>
            <w:proofErr w:type="spellStart"/>
            <w:r w:rsidRPr="00B70DB6">
              <w:rPr>
                <w:sz w:val="20"/>
              </w:rPr>
              <w:t>навч.рік</w:t>
            </w:r>
            <w:proofErr w:type="spellEnd"/>
            <w:r w:rsidRPr="00B70DB6">
              <w:rPr>
                <w:sz w:val="20"/>
              </w:rPr>
              <w:t>/</w:t>
            </w:r>
          </w:p>
          <w:p w:rsidR="00B70DB6" w:rsidRPr="00B70DB6" w:rsidRDefault="00B70DB6" w:rsidP="00B70DB6">
            <w:pPr>
              <w:pStyle w:val="a3"/>
              <w:shd w:val="clear" w:color="auto" w:fill="FFFFFF"/>
              <w:ind w:firstLine="0"/>
              <w:jc w:val="both"/>
              <w:rPr>
                <w:sz w:val="20"/>
              </w:rPr>
            </w:pPr>
          </w:p>
          <w:p w:rsidR="00B70DB6" w:rsidRPr="00B70DB6" w:rsidRDefault="00B70DB6" w:rsidP="00B70DB6">
            <w:pPr>
              <w:pStyle w:val="a3"/>
              <w:shd w:val="clear" w:color="auto" w:fill="FFFFFF"/>
              <w:ind w:firstLine="0"/>
              <w:jc w:val="both"/>
              <w:rPr>
                <w:sz w:val="20"/>
              </w:rPr>
            </w:pPr>
            <w:r w:rsidRPr="00B70DB6">
              <w:rPr>
                <w:sz w:val="20"/>
              </w:rPr>
              <w:t>класи</w:t>
            </w:r>
          </w:p>
        </w:tc>
        <w:tc>
          <w:tcPr>
            <w:tcW w:w="709" w:type="dxa"/>
            <w:tcBorders>
              <w:top w:val="single" w:sz="4" w:space="0" w:color="auto"/>
              <w:left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lang w:val="en-US"/>
              </w:rPr>
            </w:pPr>
            <w:r w:rsidRPr="00B70DB6">
              <w:rPr>
                <w:sz w:val="20"/>
              </w:rPr>
              <w:t>2014-</w:t>
            </w:r>
          </w:p>
          <w:p w:rsidR="00B70DB6" w:rsidRPr="00B70DB6" w:rsidRDefault="00B70DB6" w:rsidP="00B70DB6">
            <w:pPr>
              <w:shd w:val="clear" w:color="auto" w:fill="FFFFFF"/>
            </w:pPr>
          </w:p>
          <w:p w:rsidR="00B70DB6" w:rsidRPr="00B70DB6" w:rsidRDefault="00B70DB6" w:rsidP="00B70DB6">
            <w:pPr>
              <w:shd w:val="clear" w:color="auto" w:fill="FFFFFF"/>
            </w:pPr>
            <w:r w:rsidRPr="00B70DB6">
              <w:t>2015 н.р.</w:t>
            </w:r>
          </w:p>
        </w:tc>
        <w:tc>
          <w:tcPr>
            <w:tcW w:w="708" w:type="dxa"/>
            <w:tcBorders>
              <w:top w:val="single" w:sz="4" w:space="0" w:color="auto"/>
              <w:left w:val="single" w:sz="4" w:space="0" w:color="auto"/>
              <w:right w:val="single" w:sz="4" w:space="0" w:color="auto"/>
            </w:tcBorders>
            <w:shd w:val="clear" w:color="auto" w:fill="FFFFFF"/>
          </w:tcPr>
          <w:p w:rsidR="00B70DB6" w:rsidRPr="00B70DB6" w:rsidRDefault="00B70DB6" w:rsidP="00B70DB6">
            <w:pPr>
              <w:shd w:val="clear" w:color="auto" w:fill="FFFFFF"/>
            </w:pPr>
            <w:r w:rsidRPr="00B70DB6">
              <w:t>І сем. 2015-</w:t>
            </w:r>
          </w:p>
          <w:p w:rsidR="00B70DB6" w:rsidRPr="00B70DB6" w:rsidRDefault="00B70DB6" w:rsidP="00B70DB6">
            <w:pPr>
              <w:shd w:val="clear" w:color="auto" w:fill="FFFFFF"/>
            </w:pPr>
            <w:r w:rsidRPr="00B70DB6">
              <w:t>2016 н.р.</w:t>
            </w:r>
          </w:p>
          <w:p w:rsidR="00B70DB6" w:rsidRPr="00B70DB6" w:rsidRDefault="00B70DB6" w:rsidP="00B70DB6">
            <w:pPr>
              <w:pStyle w:val="a3"/>
              <w:shd w:val="clear" w:color="auto" w:fill="FFFFFF"/>
              <w:ind w:firstLine="0"/>
              <w:jc w:val="both"/>
              <w:rPr>
                <w:sz w:val="20"/>
              </w:rPr>
            </w:pPr>
          </w:p>
        </w:tc>
        <w:tc>
          <w:tcPr>
            <w:tcW w:w="567" w:type="dxa"/>
            <w:tcBorders>
              <w:top w:val="single" w:sz="4" w:space="0" w:color="auto"/>
              <w:left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2015-</w:t>
            </w:r>
          </w:p>
          <w:p w:rsidR="00B70DB6" w:rsidRPr="00B70DB6" w:rsidRDefault="00B70DB6" w:rsidP="00B70DB6">
            <w:pPr>
              <w:shd w:val="clear" w:color="auto" w:fill="FFFFFF"/>
            </w:pPr>
            <w:r w:rsidRPr="00B70DB6">
              <w:t>2016н.р.</w:t>
            </w:r>
          </w:p>
          <w:p w:rsidR="00B70DB6" w:rsidRPr="00B70DB6" w:rsidRDefault="00B70DB6" w:rsidP="00B70DB6">
            <w:pPr>
              <w:pStyle w:val="a3"/>
              <w:shd w:val="clear" w:color="auto" w:fill="FFFFFF"/>
              <w:ind w:firstLine="0"/>
              <w:jc w:val="both"/>
              <w:rPr>
                <w:sz w:val="20"/>
              </w:rPr>
            </w:pPr>
          </w:p>
        </w:tc>
        <w:tc>
          <w:tcPr>
            <w:tcW w:w="851" w:type="dxa"/>
            <w:tcBorders>
              <w:top w:val="single" w:sz="4" w:space="0" w:color="auto"/>
              <w:left w:val="single" w:sz="4" w:space="0" w:color="auto"/>
              <w:right w:val="single" w:sz="4" w:space="0" w:color="auto"/>
            </w:tcBorders>
            <w:shd w:val="clear" w:color="auto" w:fill="FFFFFF"/>
          </w:tcPr>
          <w:p w:rsidR="00B70DB6" w:rsidRPr="00B70DB6" w:rsidRDefault="00B70DB6" w:rsidP="00B70DB6">
            <w:pPr>
              <w:shd w:val="clear" w:color="auto" w:fill="FFFFFF"/>
            </w:pPr>
            <w:r w:rsidRPr="00B70DB6">
              <w:t>І</w:t>
            </w:r>
          </w:p>
          <w:p w:rsidR="00B70DB6" w:rsidRPr="00B70DB6" w:rsidRDefault="00B70DB6" w:rsidP="00B70DB6">
            <w:pPr>
              <w:shd w:val="clear" w:color="auto" w:fill="FFFFFF"/>
            </w:pPr>
            <w:r w:rsidRPr="00B70DB6">
              <w:t>сем. 2016-</w:t>
            </w:r>
          </w:p>
          <w:p w:rsidR="00B70DB6" w:rsidRPr="00B70DB6" w:rsidRDefault="00B70DB6" w:rsidP="00B70DB6">
            <w:pPr>
              <w:shd w:val="clear" w:color="auto" w:fill="FFFFFF"/>
            </w:pPr>
            <w:r w:rsidRPr="00B70DB6">
              <w:t>2017 н.р.</w:t>
            </w:r>
          </w:p>
        </w:tc>
        <w:tc>
          <w:tcPr>
            <w:tcW w:w="709" w:type="dxa"/>
            <w:tcBorders>
              <w:top w:val="single" w:sz="4" w:space="0" w:color="auto"/>
              <w:left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2016</w:t>
            </w:r>
          </w:p>
          <w:p w:rsidR="00B70DB6" w:rsidRPr="00B70DB6" w:rsidRDefault="00B70DB6" w:rsidP="00B70DB6">
            <w:pPr>
              <w:pStyle w:val="a3"/>
              <w:shd w:val="clear" w:color="auto" w:fill="FFFFFF"/>
              <w:ind w:firstLine="0"/>
              <w:jc w:val="both"/>
              <w:rPr>
                <w:sz w:val="20"/>
              </w:rPr>
            </w:pPr>
            <w:r w:rsidRPr="00B70DB6">
              <w:rPr>
                <w:sz w:val="20"/>
              </w:rPr>
              <w:t>-</w:t>
            </w:r>
          </w:p>
          <w:p w:rsidR="00B70DB6" w:rsidRPr="00B70DB6" w:rsidRDefault="00B70DB6" w:rsidP="00B70DB6">
            <w:pPr>
              <w:shd w:val="clear" w:color="auto" w:fill="FFFFFF"/>
            </w:pPr>
            <w:r w:rsidRPr="00B70DB6">
              <w:t>2017н.р.</w:t>
            </w:r>
          </w:p>
          <w:p w:rsidR="00B70DB6" w:rsidRPr="00B70DB6" w:rsidRDefault="00B70DB6" w:rsidP="00B70DB6">
            <w:pPr>
              <w:pStyle w:val="a3"/>
              <w:shd w:val="clear" w:color="auto" w:fill="FFFFFF"/>
              <w:ind w:firstLine="0"/>
              <w:jc w:val="both"/>
              <w:rPr>
                <w:sz w:val="20"/>
              </w:rPr>
            </w:pPr>
          </w:p>
        </w:tc>
        <w:tc>
          <w:tcPr>
            <w:tcW w:w="708" w:type="dxa"/>
            <w:tcBorders>
              <w:top w:val="single" w:sz="4" w:space="0" w:color="auto"/>
              <w:left w:val="single" w:sz="4" w:space="0" w:color="auto"/>
              <w:right w:val="single" w:sz="4" w:space="0" w:color="auto"/>
            </w:tcBorders>
            <w:shd w:val="clear" w:color="auto" w:fill="FFFFFF"/>
          </w:tcPr>
          <w:p w:rsidR="00B70DB6" w:rsidRPr="00B70DB6" w:rsidRDefault="00B70DB6" w:rsidP="00B70DB6">
            <w:pPr>
              <w:shd w:val="clear" w:color="auto" w:fill="FFFFFF"/>
            </w:pPr>
            <w:r w:rsidRPr="00B70DB6">
              <w:t>І</w:t>
            </w:r>
          </w:p>
          <w:p w:rsidR="00B70DB6" w:rsidRPr="00B70DB6" w:rsidRDefault="00B70DB6" w:rsidP="00B70DB6">
            <w:pPr>
              <w:shd w:val="clear" w:color="auto" w:fill="FFFFFF"/>
            </w:pPr>
            <w:r w:rsidRPr="00B70DB6">
              <w:t>сем 2017-</w:t>
            </w:r>
          </w:p>
          <w:p w:rsidR="00B70DB6" w:rsidRPr="00B70DB6" w:rsidRDefault="00B70DB6" w:rsidP="00B70DB6">
            <w:pPr>
              <w:shd w:val="clear" w:color="auto" w:fill="FFFFFF"/>
            </w:pPr>
            <w:r w:rsidRPr="00B70DB6">
              <w:t>2018 н.р.</w:t>
            </w:r>
          </w:p>
        </w:tc>
        <w:tc>
          <w:tcPr>
            <w:tcW w:w="709" w:type="dxa"/>
            <w:tcBorders>
              <w:top w:val="single" w:sz="4" w:space="0" w:color="auto"/>
              <w:left w:val="single" w:sz="4" w:space="0" w:color="auto"/>
              <w:right w:val="single" w:sz="4" w:space="0" w:color="auto"/>
            </w:tcBorders>
            <w:shd w:val="clear" w:color="auto" w:fill="FFFFFF"/>
          </w:tcPr>
          <w:p w:rsidR="00B70DB6" w:rsidRPr="00B70DB6" w:rsidRDefault="00B70DB6" w:rsidP="00B70DB6">
            <w:pPr>
              <w:shd w:val="clear" w:color="auto" w:fill="FFFFFF"/>
            </w:pPr>
            <w:r w:rsidRPr="00B70DB6">
              <w:t>2017-</w:t>
            </w:r>
          </w:p>
          <w:p w:rsidR="00B70DB6" w:rsidRPr="00B70DB6" w:rsidRDefault="00B70DB6" w:rsidP="00B70DB6">
            <w:pPr>
              <w:shd w:val="clear" w:color="auto" w:fill="FFFFFF"/>
            </w:pPr>
          </w:p>
          <w:p w:rsidR="00B70DB6" w:rsidRPr="00B70DB6" w:rsidRDefault="00B70DB6" w:rsidP="00B70DB6">
            <w:pPr>
              <w:shd w:val="clear" w:color="auto" w:fill="FFFFFF"/>
            </w:pPr>
            <w:r w:rsidRPr="00B70DB6">
              <w:t>2018 н.р.</w:t>
            </w:r>
          </w:p>
        </w:tc>
        <w:tc>
          <w:tcPr>
            <w:tcW w:w="851" w:type="dxa"/>
            <w:tcBorders>
              <w:top w:val="single" w:sz="4" w:space="0" w:color="auto"/>
              <w:left w:val="single" w:sz="4" w:space="0" w:color="auto"/>
              <w:right w:val="single" w:sz="4" w:space="0" w:color="auto"/>
            </w:tcBorders>
            <w:shd w:val="clear" w:color="auto" w:fill="FFFFFF"/>
          </w:tcPr>
          <w:p w:rsidR="00B70DB6" w:rsidRPr="00B70DB6" w:rsidRDefault="00B70DB6" w:rsidP="00B70DB6">
            <w:pPr>
              <w:shd w:val="clear" w:color="auto" w:fill="FFFFFF"/>
            </w:pPr>
            <w:r w:rsidRPr="00B70DB6">
              <w:t>І  сем 2018-</w:t>
            </w:r>
          </w:p>
          <w:p w:rsidR="00B70DB6" w:rsidRPr="00B70DB6" w:rsidRDefault="00B70DB6" w:rsidP="00B70DB6">
            <w:pPr>
              <w:shd w:val="clear" w:color="auto" w:fill="FFFFFF"/>
            </w:pPr>
            <w:r w:rsidRPr="00B70DB6">
              <w:t>2019 н.р.</w:t>
            </w:r>
          </w:p>
        </w:tc>
        <w:tc>
          <w:tcPr>
            <w:tcW w:w="850" w:type="dxa"/>
            <w:tcBorders>
              <w:top w:val="single" w:sz="4" w:space="0" w:color="auto"/>
              <w:left w:val="single" w:sz="4" w:space="0" w:color="auto"/>
              <w:right w:val="single" w:sz="4" w:space="0" w:color="auto"/>
            </w:tcBorders>
            <w:shd w:val="clear" w:color="auto" w:fill="FFFFFF"/>
          </w:tcPr>
          <w:p w:rsidR="00B70DB6" w:rsidRPr="00B70DB6" w:rsidRDefault="00B70DB6" w:rsidP="00B70DB6">
            <w:pPr>
              <w:shd w:val="clear" w:color="auto" w:fill="FFFFFF"/>
            </w:pPr>
            <w:r w:rsidRPr="00B70DB6">
              <w:t>2018-</w:t>
            </w:r>
          </w:p>
          <w:p w:rsidR="00B70DB6" w:rsidRPr="00B70DB6" w:rsidRDefault="00B70DB6" w:rsidP="00B70DB6">
            <w:pPr>
              <w:shd w:val="clear" w:color="auto" w:fill="FFFFFF"/>
            </w:pPr>
          </w:p>
          <w:p w:rsidR="00B70DB6" w:rsidRPr="00B70DB6" w:rsidRDefault="00B70DB6" w:rsidP="00B70DB6">
            <w:pPr>
              <w:shd w:val="clear" w:color="auto" w:fill="FFFFFF"/>
            </w:pPr>
          </w:p>
          <w:p w:rsidR="00B70DB6" w:rsidRPr="00B70DB6" w:rsidRDefault="00B70DB6" w:rsidP="00B70DB6">
            <w:pPr>
              <w:shd w:val="clear" w:color="auto" w:fill="FFFFFF"/>
            </w:pPr>
            <w:r w:rsidRPr="00B70DB6">
              <w:t>2019 н.р.</w:t>
            </w:r>
          </w:p>
        </w:tc>
        <w:tc>
          <w:tcPr>
            <w:tcW w:w="992" w:type="dxa"/>
            <w:tcBorders>
              <w:top w:val="single" w:sz="4" w:space="0" w:color="auto"/>
              <w:left w:val="single" w:sz="4" w:space="0" w:color="auto"/>
              <w:right w:val="single" w:sz="4" w:space="0" w:color="auto"/>
            </w:tcBorders>
            <w:shd w:val="clear" w:color="auto" w:fill="FFFFFF"/>
          </w:tcPr>
          <w:p w:rsidR="00B70DB6" w:rsidRPr="00B70DB6" w:rsidRDefault="00B70DB6" w:rsidP="00B70DB6"/>
          <w:p w:rsidR="00B70DB6" w:rsidRPr="00B70DB6" w:rsidRDefault="00B70DB6" w:rsidP="00B70DB6">
            <w:r w:rsidRPr="00B70DB6">
              <w:t>І сем</w:t>
            </w:r>
          </w:p>
          <w:p w:rsidR="00B70DB6" w:rsidRPr="00B70DB6" w:rsidRDefault="00B70DB6" w:rsidP="00B70DB6">
            <w:r w:rsidRPr="00B70DB6">
              <w:t>2019-2020 н.р.</w:t>
            </w:r>
          </w:p>
          <w:p w:rsidR="00B70DB6" w:rsidRPr="00B70DB6" w:rsidRDefault="00B70DB6" w:rsidP="00B70DB6"/>
          <w:p w:rsidR="00B70DB6" w:rsidRPr="00B70DB6" w:rsidRDefault="00B70DB6" w:rsidP="00B70DB6">
            <w:pPr>
              <w:shd w:val="clear" w:color="auto" w:fill="FFFFFF"/>
            </w:pPr>
          </w:p>
        </w:tc>
        <w:tc>
          <w:tcPr>
            <w:tcW w:w="851" w:type="dxa"/>
            <w:tcBorders>
              <w:top w:val="single" w:sz="4" w:space="0" w:color="auto"/>
              <w:left w:val="single" w:sz="4" w:space="0" w:color="auto"/>
              <w:right w:val="single" w:sz="4" w:space="0" w:color="auto"/>
            </w:tcBorders>
            <w:shd w:val="clear" w:color="auto" w:fill="FFFFFF"/>
          </w:tcPr>
          <w:p w:rsidR="00B70DB6" w:rsidRPr="00B70DB6" w:rsidRDefault="00B70DB6" w:rsidP="00B70DB6"/>
          <w:p w:rsidR="00B70DB6" w:rsidRPr="00B70DB6" w:rsidRDefault="00B70DB6" w:rsidP="00B70DB6">
            <w:r w:rsidRPr="00B70DB6">
              <w:t>2019-2020 н.р.</w:t>
            </w:r>
          </w:p>
          <w:p w:rsidR="00B70DB6" w:rsidRPr="00B70DB6" w:rsidRDefault="00B70DB6" w:rsidP="00B70DB6"/>
          <w:p w:rsidR="00B70DB6" w:rsidRPr="00B70DB6" w:rsidRDefault="00B70DB6" w:rsidP="00B70DB6"/>
          <w:p w:rsidR="00B70DB6" w:rsidRPr="00B70DB6" w:rsidRDefault="00B70DB6" w:rsidP="00B70DB6">
            <w:pPr>
              <w:shd w:val="clear" w:color="auto" w:fill="FFFFFF"/>
            </w:pPr>
          </w:p>
        </w:tc>
      </w:tr>
      <w:tr w:rsidR="00B70DB6" w:rsidRPr="00B70DB6" w:rsidTr="00B70DB6">
        <w:tc>
          <w:tcPr>
            <w:tcW w:w="959" w:type="dxa"/>
            <w:tcBorders>
              <w:top w:val="single" w:sz="4" w:space="0" w:color="auto"/>
              <w:left w:val="single" w:sz="4" w:space="0" w:color="auto"/>
              <w:bottom w:val="single" w:sz="4" w:space="0" w:color="auto"/>
              <w:right w:val="single" w:sz="4" w:space="0" w:color="auto"/>
            </w:tcBorders>
            <w:hideMark/>
          </w:tcPr>
          <w:p w:rsidR="00B70DB6" w:rsidRPr="00B70DB6" w:rsidRDefault="00B70DB6" w:rsidP="00B70DB6">
            <w:pPr>
              <w:pStyle w:val="a3"/>
              <w:shd w:val="clear" w:color="auto" w:fill="FFFFFF"/>
              <w:ind w:left="-142" w:right="-108" w:firstLine="0"/>
              <w:jc w:val="both"/>
              <w:rPr>
                <w:sz w:val="20"/>
              </w:rPr>
            </w:pPr>
            <w:r w:rsidRPr="00B70DB6">
              <w:rPr>
                <w:sz w:val="20"/>
              </w:rPr>
              <w:t>Початкова школа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42%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37%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53%</w:t>
            </w:r>
          </w:p>
        </w:tc>
      </w:tr>
      <w:tr w:rsidR="00B70DB6" w:rsidRPr="00B70DB6" w:rsidTr="00B70DB6">
        <w:tc>
          <w:tcPr>
            <w:tcW w:w="959" w:type="dxa"/>
            <w:tcBorders>
              <w:top w:val="single" w:sz="4" w:space="0" w:color="auto"/>
              <w:left w:val="single" w:sz="4" w:space="0" w:color="auto"/>
              <w:bottom w:val="single" w:sz="4" w:space="0" w:color="auto"/>
              <w:right w:val="single" w:sz="4" w:space="0" w:color="auto"/>
            </w:tcBorders>
            <w:hideMark/>
          </w:tcPr>
          <w:p w:rsidR="00B70DB6" w:rsidRPr="00B70DB6" w:rsidRDefault="00B70DB6" w:rsidP="00B70DB6">
            <w:pPr>
              <w:pStyle w:val="a3"/>
              <w:shd w:val="clear" w:color="auto" w:fill="FFFFFF"/>
              <w:ind w:firstLine="0"/>
              <w:jc w:val="both"/>
              <w:rPr>
                <w:sz w:val="20"/>
              </w:rPr>
            </w:pPr>
            <w:r w:rsidRPr="00B70DB6">
              <w:rPr>
                <w:sz w:val="20"/>
              </w:rPr>
              <w:t>Основна школа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w:t>
            </w:r>
            <w:r w:rsidRPr="00B70DB6">
              <w:rPr>
                <w:sz w:val="20"/>
                <w:lang w:val="en-US"/>
              </w:rPr>
              <w:t>1</w:t>
            </w:r>
            <w:r w:rsidRPr="00B70DB6">
              <w:rPr>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25%</w:t>
            </w:r>
          </w:p>
        </w:tc>
      </w:tr>
      <w:tr w:rsidR="00B70DB6" w:rsidRPr="00B70DB6" w:rsidTr="00B70DB6">
        <w:tc>
          <w:tcPr>
            <w:tcW w:w="959" w:type="dxa"/>
            <w:tcBorders>
              <w:top w:val="single" w:sz="4" w:space="0" w:color="auto"/>
              <w:left w:val="single" w:sz="4" w:space="0" w:color="auto"/>
              <w:bottom w:val="single" w:sz="4" w:space="0" w:color="auto"/>
              <w:right w:val="single" w:sz="4" w:space="0" w:color="auto"/>
            </w:tcBorders>
            <w:hideMark/>
          </w:tcPr>
          <w:p w:rsidR="00B70DB6" w:rsidRPr="00B70DB6" w:rsidRDefault="00B70DB6" w:rsidP="00B70DB6">
            <w:pPr>
              <w:pStyle w:val="a3"/>
              <w:shd w:val="clear" w:color="auto" w:fill="FFFFFF"/>
              <w:ind w:firstLine="0"/>
              <w:jc w:val="both"/>
              <w:rPr>
                <w:sz w:val="20"/>
              </w:rPr>
            </w:pPr>
            <w:r w:rsidRPr="00B70DB6">
              <w:rPr>
                <w:sz w:val="20"/>
              </w:rPr>
              <w:t>Старша школа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20%</w:t>
            </w:r>
          </w:p>
        </w:tc>
      </w:tr>
      <w:tr w:rsidR="00B70DB6" w:rsidRPr="00B70DB6" w:rsidTr="00B70DB6">
        <w:tc>
          <w:tcPr>
            <w:tcW w:w="959" w:type="dxa"/>
            <w:tcBorders>
              <w:top w:val="single" w:sz="4" w:space="0" w:color="auto"/>
              <w:left w:val="single" w:sz="4" w:space="0" w:color="auto"/>
              <w:bottom w:val="single" w:sz="4" w:space="0" w:color="auto"/>
              <w:right w:val="single" w:sz="4" w:space="0" w:color="auto"/>
            </w:tcBorders>
            <w:hideMark/>
          </w:tcPr>
          <w:p w:rsidR="00B70DB6" w:rsidRPr="00B70DB6" w:rsidRDefault="00B70DB6" w:rsidP="00B70DB6">
            <w:pPr>
              <w:pStyle w:val="a3"/>
              <w:shd w:val="clear" w:color="auto" w:fill="FFFFFF"/>
              <w:ind w:firstLine="0"/>
              <w:jc w:val="both"/>
              <w:rPr>
                <w:sz w:val="20"/>
              </w:rPr>
            </w:pPr>
            <w:r w:rsidRPr="00B70DB6">
              <w:rPr>
                <w:sz w:val="20"/>
              </w:rPr>
              <w:t xml:space="preserve">Всього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pStyle w:val="a3"/>
              <w:shd w:val="clear" w:color="auto" w:fill="FFFFFF"/>
              <w:ind w:firstLine="0"/>
              <w:jc w:val="both"/>
              <w:rPr>
                <w:sz w:val="20"/>
              </w:rPr>
            </w:pPr>
            <w:r w:rsidRPr="00B70DB6">
              <w:rPr>
                <w:sz w:val="20"/>
              </w:rPr>
              <w:t>21%</w:t>
            </w:r>
          </w:p>
          <w:p w:rsidR="00B70DB6" w:rsidRPr="00B70DB6" w:rsidRDefault="00B70DB6" w:rsidP="00B70DB6">
            <w:pPr>
              <w:pStyle w:val="a3"/>
              <w:shd w:val="clear" w:color="auto" w:fill="FFFFFF"/>
              <w:ind w:firstLine="0"/>
              <w:jc w:val="both"/>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DB6" w:rsidRPr="00B70DB6" w:rsidRDefault="00B70DB6" w:rsidP="00B70DB6">
            <w:pPr>
              <w:rPr>
                <w:rFonts w:eastAsia="Calibri"/>
              </w:rPr>
            </w:pPr>
            <w:r w:rsidRPr="00B70DB6">
              <w:rPr>
                <w:rFonts w:eastAsia="Calibri"/>
              </w:rPr>
              <w:t>31%</w:t>
            </w:r>
          </w:p>
          <w:p w:rsidR="00B70DB6" w:rsidRPr="00B70DB6" w:rsidRDefault="00B70DB6" w:rsidP="00B70DB6">
            <w:pPr>
              <w:pStyle w:val="a3"/>
              <w:shd w:val="clear" w:color="auto" w:fill="FFFFFF"/>
              <w:ind w:firstLine="0"/>
              <w:jc w:val="both"/>
              <w:rPr>
                <w:sz w:val="20"/>
              </w:rPr>
            </w:pPr>
          </w:p>
        </w:tc>
      </w:tr>
    </w:tbl>
    <w:p w:rsidR="00B70DB6" w:rsidRPr="00B70DB6" w:rsidRDefault="00B70DB6" w:rsidP="00B70DB6">
      <w:pPr>
        <w:pStyle w:val="a3"/>
        <w:ind w:firstLine="0"/>
        <w:jc w:val="both"/>
        <w:rPr>
          <w:b/>
          <w:i/>
          <w:szCs w:val="24"/>
        </w:rPr>
      </w:pPr>
    </w:p>
    <w:p w:rsidR="00B70DB6" w:rsidRPr="00B70DB6" w:rsidRDefault="00B70DB6" w:rsidP="00B70DB6">
      <w:pPr>
        <w:pStyle w:val="a3"/>
        <w:ind w:firstLine="0"/>
        <w:jc w:val="both"/>
        <w:rPr>
          <w:szCs w:val="24"/>
        </w:rPr>
      </w:pPr>
      <w:r w:rsidRPr="00B70DB6">
        <w:rPr>
          <w:szCs w:val="24"/>
        </w:rPr>
        <w:t xml:space="preserve">            Аналіз    результатів рівнів НДУ за підсумками навчального року висвітлив дуже актуальну проблему щодо великої кількості учнів, які навчаються на початковому рівні. Крім того досить велика кількість учнів, які можуть бути віднесені до групи «резерву» і мають з </w:t>
      </w:r>
      <w:proofErr w:type="spellStart"/>
      <w:r w:rsidRPr="00B70DB6">
        <w:rPr>
          <w:szCs w:val="24"/>
        </w:rPr>
        <w:t>одного-двух</w:t>
      </w:r>
      <w:proofErr w:type="spellEnd"/>
      <w:r w:rsidRPr="00B70DB6">
        <w:rPr>
          <w:szCs w:val="24"/>
        </w:rPr>
        <w:t xml:space="preserve"> предметів оцінки, які нижче рівня навчальних досягнень школярів з інших предметів. Головна причина цього – недостатній рівень співпраці класного керівника, </w:t>
      </w:r>
      <w:proofErr w:type="spellStart"/>
      <w:r w:rsidRPr="00B70DB6">
        <w:rPr>
          <w:szCs w:val="24"/>
        </w:rPr>
        <w:t>вчителів-предметників</w:t>
      </w:r>
      <w:proofErr w:type="spellEnd"/>
      <w:r w:rsidRPr="00B70DB6">
        <w:rPr>
          <w:szCs w:val="24"/>
        </w:rPr>
        <w:t xml:space="preserve">, батьків школярів та впровадження індивідуального підходу до школярів, особистісно-орієнтованих  технологій в освітній процес. З метою розв’язання даної проблеми в закладі було введено навчальні паспорти класів, які повинні </w:t>
      </w:r>
      <w:r w:rsidRPr="00B70DB6">
        <w:rPr>
          <w:szCs w:val="24"/>
        </w:rPr>
        <w:lastRenderedPageBreak/>
        <w:t xml:space="preserve">були попередити зростання кількості даної категорії учнів. На жаль,  значна кількість педагогів або усунулась від виконання даного рішення, або підходить до нього формально.             Тому педагогічному колективу і надалі особливу увагу слід звертати на підвищення  якості освіти  та забезпечення результативності освітнього процесу. Отже, і надалі, здійснюючи особистісно-орієнтований підхід до організації освітньої діяльності, впроваджуючи </w:t>
      </w:r>
      <w:proofErr w:type="spellStart"/>
      <w:r w:rsidRPr="00B70DB6">
        <w:rPr>
          <w:szCs w:val="24"/>
        </w:rPr>
        <w:t>компетентнісні</w:t>
      </w:r>
      <w:proofErr w:type="spellEnd"/>
      <w:r w:rsidRPr="00B70DB6">
        <w:rPr>
          <w:szCs w:val="24"/>
        </w:rPr>
        <w:t xml:space="preserve"> технології навчання, необхідно вдосконалювати роботу з учнями, які мають різні рівні навчальних досягнень. З цією метою слід використовувати можливості уроку, додаткових індивідуальних та групових занять, курсів за вибором та факультативів, різні форми позаурочної роботи з предмету тощо. Особливу увагу на це питання слід звернути у профільних класах старшої школи.</w:t>
      </w:r>
    </w:p>
    <w:p w:rsidR="00E65C40" w:rsidRPr="00B70DB6" w:rsidRDefault="00E65C40" w:rsidP="00E65C40">
      <w:pPr>
        <w:pStyle w:val="a3"/>
        <w:ind w:firstLine="0"/>
        <w:jc w:val="both"/>
        <w:rPr>
          <w:szCs w:val="24"/>
        </w:rPr>
      </w:pPr>
      <w:r w:rsidRPr="00B70DB6">
        <w:rPr>
          <w:szCs w:val="24"/>
        </w:rPr>
        <w:t xml:space="preserve">         </w:t>
      </w:r>
    </w:p>
    <w:p w:rsidR="008D0913" w:rsidRPr="008D0913" w:rsidRDefault="008D0913" w:rsidP="008D0913">
      <w:pPr>
        <w:shd w:val="clear" w:color="auto" w:fill="FFFFFF"/>
        <w:ind w:firstLine="708"/>
        <w:jc w:val="both"/>
        <w:rPr>
          <w:sz w:val="24"/>
          <w:szCs w:val="24"/>
          <w:lang w:val="uk-UA"/>
        </w:rPr>
      </w:pPr>
      <w:r w:rsidRPr="008D0913">
        <w:rPr>
          <w:sz w:val="24"/>
          <w:szCs w:val="24"/>
          <w:lang w:val="uk-UA"/>
        </w:rPr>
        <w:t>Якщо порівняти результати навчальних досягнень учнів вечірньої школи за  останній   навчальний рік, то слід зазначити, що % учнів, які навчаються на початковому рівні, зменшився на 8,5%:</w:t>
      </w:r>
    </w:p>
    <w:p w:rsidR="008D0913" w:rsidRPr="008D0913" w:rsidRDefault="008D0913" w:rsidP="008D0913">
      <w:pPr>
        <w:ind w:firstLine="709"/>
        <w:jc w:val="both"/>
        <w:rPr>
          <w:sz w:val="24"/>
          <w:szCs w:val="24"/>
          <w:lang w:val="uk-UA"/>
        </w:rPr>
      </w:pPr>
      <w:r w:rsidRPr="008D0913">
        <w:rPr>
          <w:sz w:val="24"/>
          <w:szCs w:val="24"/>
          <w:lang w:val="uk-UA"/>
        </w:rPr>
        <w:t xml:space="preserve">2015-2016 </w:t>
      </w:r>
      <w:proofErr w:type="spellStart"/>
      <w:r w:rsidRPr="008D0913">
        <w:rPr>
          <w:sz w:val="24"/>
          <w:szCs w:val="24"/>
          <w:lang w:val="uk-UA"/>
        </w:rPr>
        <w:t>н.р</w:t>
      </w:r>
      <w:proofErr w:type="spellEnd"/>
      <w:r w:rsidRPr="008D0913">
        <w:rPr>
          <w:sz w:val="24"/>
          <w:szCs w:val="24"/>
          <w:lang w:val="uk-UA"/>
        </w:rPr>
        <w:t>. – 83,6%</w:t>
      </w:r>
    </w:p>
    <w:p w:rsidR="008D0913" w:rsidRPr="008D0913" w:rsidRDefault="008D0913" w:rsidP="008D0913">
      <w:pPr>
        <w:ind w:firstLine="709"/>
        <w:jc w:val="both"/>
        <w:rPr>
          <w:sz w:val="24"/>
          <w:szCs w:val="24"/>
          <w:lang w:val="uk-UA"/>
        </w:rPr>
      </w:pPr>
      <w:r w:rsidRPr="008D0913">
        <w:rPr>
          <w:sz w:val="24"/>
          <w:szCs w:val="24"/>
          <w:lang w:val="uk-UA"/>
        </w:rPr>
        <w:t xml:space="preserve">2016-2017 </w:t>
      </w:r>
      <w:proofErr w:type="spellStart"/>
      <w:r w:rsidRPr="008D0913">
        <w:rPr>
          <w:sz w:val="24"/>
          <w:szCs w:val="24"/>
          <w:lang w:val="uk-UA"/>
        </w:rPr>
        <w:t>н.р</w:t>
      </w:r>
      <w:proofErr w:type="spellEnd"/>
      <w:r w:rsidRPr="008D0913">
        <w:rPr>
          <w:sz w:val="24"/>
          <w:szCs w:val="24"/>
          <w:lang w:val="uk-UA"/>
        </w:rPr>
        <w:t>. – 74,5%</w:t>
      </w:r>
    </w:p>
    <w:p w:rsidR="008D0913" w:rsidRPr="008D0913" w:rsidRDefault="008D0913" w:rsidP="008D0913">
      <w:pPr>
        <w:ind w:firstLine="709"/>
        <w:jc w:val="both"/>
        <w:rPr>
          <w:sz w:val="24"/>
          <w:szCs w:val="24"/>
          <w:lang w:val="uk-UA"/>
        </w:rPr>
      </w:pPr>
      <w:r w:rsidRPr="008D0913">
        <w:rPr>
          <w:sz w:val="24"/>
          <w:szCs w:val="24"/>
          <w:lang w:val="uk-UA"/>
        </w:rPr>
        <w:t xml:space="preserve">2017-2018 </w:t>
      </w:r>
      <w:proofErr w:type="spellStart"/>
      <w:r w:rsidRPr="008D0913">
        <w:rPr>
          <w:sz w:val="24"/>
          <w:szCs w:val="24"/>
          <w:lang w:val="uk-UA"/>
        </w:rPr>
        <w:t>н.р</w:t>
      </w:r>
      <w:proofErr w:type="spellEnd"/>
      <w:r w:rsidRPr="008D0913">
        <w:rPr>
          <w:sz w:val="24"/>
          <w:szCs w:val="24"/>
          <w:lang w:val="uk-UA"/>
        </w:rPr>
        <w:t>. – 82,3%</w:t>
      </w:r>
    </w:p>
    <w:p w:rsidR="008D0913" w:rsidRPr="008D0913" w:rsidRDefault="008D0913" w:rsidP="008D0913">
      <w:pPr>
        <w:ind w:firstLine="709"/>
        <w:jc w:val="both"/>
        <w:rPr>
          <w:sz w:val="24"/>
          <w:szCs w:val="24"/>
          <w:lang w:val="uk-UA"/>
        </w:rPr>
      </w:pPr>
      <w:r w:rsidRPr="008D0913">
        <w:rPr>
          <w:sz w:val="24"/>
          <w:szCs w:val="24"/>
          <w:lang w:val="uk-UA"/>
        </w:rPr>
        <w:t xml:space="preserve">2018-2019 </w:t>
      </w:r>
      <w:proofErr w:type="spellStart"/>
      <w:r w:rsidRPr="008D0913">
        <w:rPr>
          <w:sz w:val="24"/>
          <w:szCs w:val="24"/>
          <w:lang w:val="uk-UA"/>
        </w:rPr>
        <w:t>н.р</w:t>
      </w:r>
      <w:proofErr w:type="spellEnd"/>
      <w:r w:rsidRPr="008D0913">
        <w:rPr>
          <w:sz w:val="24"/>
          <w:szCs w:val="24"/>
          <w:lang w:val="uk-UA"/>
        </w:rPr>
        <w:t>. – 70,5%</w:t>
      </w:r>
    </w:p>
    <w:p w:rsidR="008D0913" w:rsidRDefault="008D0913" w:rsidP="008D0913">
      <w:pPr>
        <w:ind w:firstLine="709"/>
        <w:jc w:val="both"/>
        <w:rPr>
          <w:sz w:val="24"/>
          <w:szCs w:val="24"/>
          <w:lang w:val="uk-UA"/>
        </w:rPr>
      </w:pPr>
      <w:r w:rsidRPr="008D0913">
        <w:rPr>
          <w:sz w:val="24"/>
          <w:szCs w:val="24"/>
          <w:lang w:val="uk-UA"/>
        </w:rPr>
        <w:t xml:space="preserve">2019-2020 </w:t>
      </w:r>
      <w:proofErr w:type="spellStart"/>
      <w:r w:rsidRPr="008D0913">
        <w:rPr>
          <w:sz w:val="24"/>
          <w:szCs w:val="24"/>
          <w:lang w:val="uk-UA"/>
        </w:rPr>
        <w:t>н.р</w:t>
      </w:r>
      <w:proofErr w:type="spellEnd"/>
      <w:r w:rsidRPr="008D0913">
        <w:rPr>
          <w:sz w:val="24"/>
          <w:szCs w:val="24"/>
          <w:lang w:val="uk-UA"/>
        </w:rPr>
        <w:t>. – 62%.</w:t>
      </w:r>
    </w:p>
    <w:p w:rsidR="008D0913" w:rsidRPr="008D0913" w:rsidRDefault="008D0913" w:rsidP="008D0913">
      <w:pPr>
        <w:ind w:firstLine="709"/>
        <w:jc w:val="both"/>
        <w:rPr>
          <w:sz w:val="24"/>
          <w:szCs w:val="24"/>
          <w:lang w:val="uk-UA"/>
        </w:rPr>
      </w:pPr>
    </w:p>
    <w:p w:rsidR="008D0913" w:rsidRDefault="008D0913" w:rsidP="008D0913">
      <w:pPr>
        <w:shd w:val="clear" w:color="auto" w:fill="FFFFFF"/>
        <w:jc w:val="both"/>
        <w:rPr>
          <w:noProof/>
          <w:lang w:val="uk-UA"/>
        </w:rPr>
      </w:pPr>
      <w:r>
        <w:rPr>
          <w:noProof/>
        </w:rPr>
        <w:drawing>
          <wp:inline distT="0" distB="0" distL="0" distR="0">
            <wp:extent cx="6164580" cy="211836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val="uk-UA"/>
        </w:rPr>
        <w:tab/>
      </w:r>
    </w:p>
    <w:p w:rsidR="00B70DB6" w:rsidRDefault="00B70DB6" w:rsidP="008D0913">
      <w:pPr>
        <w:shd w:val="clear" w:color="auto" w:fill="FFFFFF"/>
        <w:ind w:firstLine="708"/>
        <w:jc w:val="both"/>
        <w:rPr>
          <w:sz w:val="24"/>
          <w:szCs w:val="24"/>
          <w:lang w:val="uk-UA"/>
        </w:rPr>
      </w:pPr>
    </w:p>
    <w:p w:rsidR="008D0913" w:rsidRPr="008D0913" w:rsidRDefault="008D0913" w:rsidP="008D0913">
      <w:pPr>
        <w:shd w:val="clear" w:color="auto" w:fill="FFFFFF"/>
        <w:ind w:firstLine="708"/>
        <w:jc w:val="both"/>
        <w:rPr>
          <w:noProof/>
          <w:sz w:val="24"/>
          <w:szCs w:val="24"/>
          <w:lang w:val="uk-UA"/>
        </w:rPr>
      </w:pPr>
      <w:r w:rsidRPr="008D0913">
        <w:rPr>
          <w:sz w:val="24"/>
          <w:szCs w:val="24"/>
          <w:lang w:val="uk-UA"/>
        </w:rPr>
        <w:t>Відсоток учнів, які мають середній рівень навчальних досягнень, збільшився на 6,6%:</w:t>
      </w:r>
    </w:p>
    <w:p w:rsidR="008D0913" w:rsidRPr="008D0913" w:rsidRDefault="008D0913" w:rsidP="008D0913">
      <w:pPr>
        <w:ind w:firstLine="709"/>
        <w:jc w:val="both"/>
        <w:rPr>
          <w:sz w:val="24"/>
          <w:szCs w:val="24"/>
          <w:lang w:val="uk-UA"/>
        </w:rPr>
      </w:pPr>
      <w:r w:rsidRPr="008D0913">
        <w:rPr>
          <w:sz w:val="24"/>
          <w:szCs w:val="24"/>
          <w:lang w:val="uk-UA"/>
        </w:rPr>
        <w:t xml:space="preserve">2015-2016 </w:t>
      </w:r>
      <w:proofErr w:type="spellStart"/>
      <w:r w:rsidRPr="008D0913">
        <w:rPr>
          <w:sz w:val="24"/>
          <w:szCs w:val="24"/>
          <w:lang w:val="uk-UA"/>
        </w:rPr>
        <w:t>н.р</w:t>
      </w:r>
      <w:proofErr w:type="spellEnd"/>
      <w:r w:rsidRPr="008D0913">
        <w:rPr>
          <w:sz w:val="24"/>
          <w:szCs w:val="24"/>
          <w:lang w:val="uk-UA"/>
        </w:rPr>
        <w:t>. – 16,4%</w:t>
      </w:r>
    </w:p>
    <w:p w:rsidR="008D0913" w:rsidRPr="008D0913" w:rsidRDefault="008D0913" w:rsidP="008D0913">
      <w:pPr>
        <w:ind w:firstLine="709"/>
        <w:jc w:val="both"/>
        <w:rPr>
          <w:sz w:val="24"/>
          <w:szCs w:val="24"/>
          <w:lang w:val="uk-UA"/>
        </w:rPr>
      </w:pPr>
      <w:r w:rsidRPr="008D0913">
        <w:rPr>
          <w:sz w:val="24"/>
          <w:szCs w:val="24"/>
          <w:lang w:val="uk-UA"/>
        </w:rPr>
        <w:t xml:space="preserve">2016-2017 </w:t>
      </w:r>
      <w:proofErr w:type="spellStart"/>
      <w:r w:rsidRPr="008D0913">
        <w:rPr>
          <w:sz w:val="24"/>
          <w:szCs w:val="24"/>
          <w:lang w:val="uk-UA"/>
        </w:rPr>
        <w:t>н.р</w:t>
      </w:r>
      <w:proofErr w:type="spellEnd"/>
      <w:r w:rsidRPr="008D0913">
        <w:rPr>
          <w:sz w:val="24"/>
          <w:szCs w:val="24"/>
          <w:lang w:val="uk-UA"/>
        </w:rPr>
        <w:t>. – 23,5%</w:t>
      </w:r>
    </w:p>
    <w:p w:rsidR="008D0913" w:rsidRPr="008D0913" w:rsidRDefault="008D0913" w:rsidP="008D0913">
      <w:pPr>
        <w:ind w:firstLine="709"/>
        <w:jc w:val="both"/>
        <w:rPr>
          <w:sz w:val="24"/>
          <w:szCs w:val="24"/>
          <w:lang w:val="uk-UA"/>
        </w:rPr>
      </w:pPr>
      <w:r w:rsidRPr="008D0913">
        <w:rPr>
          <w:sz w:val="24"/>
          <w:szCs w:val="24"/>
          <w:lang w:val="uk-UA"/>
        </w:rPr>
        <w:t xml:space="preserve">2017-2018 </w:t>
      </w:r>
      <w:proofErr w:type="spellStart"/>
      <w:r w:rsidRPr="008D0913">
        <w:rPr>
          <w:sz w:val="24"/>
          <w:szCs w:val="24"/>
          <w:lang w:val="uk-UA"/>
        </w:rPr>
        <w:t>н.р</w:t>
      </w:r>
      <w:proofErr w:type="spellEnd"/>
      <w:r w:rsidRPr="008D0913">
        <w:rPr>
          <w:sz w:val="24"/>
          <w:szCs w:val="24"/>
          <w:lang w:val="uk-UA"/>
        </w:rPr>
        <w:t>. – 15,2%</w:t>
      </w:r>
    </w:p>
    <w:p w:rsidR="008D0913" w:rsidRPr="008D0913" w:rsidRDefault="008D0913" w:rsidP="008D0913">
      <w:pPr>
        <w:ind w:firstLine="709"/>
        <w:jc w:val="both"/>
        <w:rPr>
          <w:sz w:val="24"/>
          <w:szCs w:val="24"/>
          <w:lang w:val="uk-UA"/>
        </w:rPr>
      </w:pPr>
      <w:r w:rsidRPr="008D0913">
        <w:rPr>
          <w:sz w:val="24"/>
          <w:szCs w:val="24"/>
          <w:lang w:val="uk-UA"/>
        </w:rPr>
        <w:t xml:space="preserve">2018-2019 </w:t>
      </w:r>
      <w:proofErr w:type="spellStart"/>
      <w:r w:rsidRPr="008D0913">
        <w:rPr>
          <w:sz w:val="24"/>
          <w:szCs w:val="24"/>
          <w:lang w:val="uk-UA"/>
        </w:rPr>
        <w:t>н.р</w:t>
      </w:r>
      <w:proofErr w:type="spellEnd"/>
      <w:r w:rsidRPr="008D0913">
        <w:rPr>
          <w:sz w:val="24"/>
          <w:szCs w:val="24"/>
          <w:lang w:val="uk-UA"/>
        </w:rPr>
        <w:t>. – 28,4%</w:t>
      </w:r>
    </w:p>
    <w:p w:rsidR="008D0913" w:rsidRPr="008D0913" w:rsidRDefault="008D0913" w:rsidP="008D0913">
      <w:pPr>
        <w:ind w:firstLine="709"/>
        <w:jc w:val="both"/>
        <w:rPr>
          <w:sz w:val="24"/>
          <w:szCs w:val="24"/>
          <w:lang w:val="uk-UA"/>
        </w:rPr>
      </w:pPr>
      <w:r w:rsidRPr="008D0913">
        <w:rPr>
          <w:sz w:val="24"/>
          <w:szCs w:val="24"/>
          <w:lang w:val="uk-UA"/>
        </w:rPr>
        <w:t xml:space="preserve">2019-2020 </w:t>
      </w:r>
      <w:proofErr w:type="spellStart"/>
      <w:r w:rsidRPr="008D0913">
        <w:rPr>
          <w:sz w:val="24"/>
          <w:szCs w:val="24"/>
          <w:lang w:val="uk-UA"/>
        </w:rPr>
        <w:t>н.р</w:t>
      </w:r>
      <w:proofErr w:type="spellEnd"/>
      <w:r w:rsidRPr="008D0913">
        <w:rPr>
          <w:sz w:val="24"/>
          <w:szCs w:val="24"/>
          <w:lang w:val="uk-UA"/>
        </w:rPr>
        <w:t>. – 35%.</w:t>
      </w:r>
    </w:p>
    <w:p w:rsidR="008D0913" w:rsidRPr="008D0913" w:rsidRDefault="008D0913" w:rsidP="008D0913">
      <w:pPr>
        <w:shd w:val="clear" w:color="auto" w:fill="FFFFFF"/>
        <w:ind w:firstLine="708"/>
        <w:jc w:val="both"/>
        <w:rPr>
          <w:sz w:val="24"/>
          <w:szCs w:val="24"/>
          <w:lang w:val="uk-UA"/>
        </w:rPr>
      </w:pPr>
      <w:r w:rsidRPr="008D0913">
        <w:rPr>
          <w:sz w:val="24"/>
          <w:szCs w:val="24"/>
          <w:lang w:val="uk-UA"/>
        </w:rPr>
        <w:t xml:space="preserve">Дані факти свідчить про те, що педагоги, які викладають у вечірній школі, здійснюють індивідуальну </w:t>
      </w:r>
      <w:proofErr w:type="spellStart"/>
      <w:r w:rsidRPr="008D0913">
        <w:rPr>
          <w:sz w:val="24"/>
          <w:szCs w:val="24"/>
          <w:lang w:val="uk-UA"/>
        </w:rPr>
        <w:t>корекційну</w:t>
      </w:r>
      <w:proofErr w:type="spellEnd"/>
      <w:r w:rsidRPr="008D0913">
        <w:rPr>
          <w:sz w:val="24"/>
          <w:szCs w:val="24"/>
          <w:lang w:val="uk-UA"/>
        </w:rPr>
        <w:t xml:space="preserve"> роботу в урочний та позаурочний час з учнями.</w:t>
      </w:r>
    </w:p>
    <w:p w:rsidR="008D0913" w:rsidRPr="008D0913" w:rsidRDefault="008D0913" w:rsidP="008D0913">
      <w:pPr>
        <w:shd w:val="clear" w:color="auto" w:fill="FFFFFF"/>
        <w:ind w:firstLine="720"/>
        <w:jc w:val="both"/>
        <w:rPr>
          <w:sz w:val="24"/>
          <w:szCs w:val="24"/>
          <w:lang w:val="uk-UA"/>
        </w:rPr>
      </w:pPr>
      <w:r w:rsidRPr="008D0913">
        <w:rPr>
          <w:sz w:val="24"/>
          <w:szCs w:val="24"/>
          <w:lang w:val="uk-UA"/>
        </w:rPr>
        <w:t xml:space="preserve">Кращих результатів досягли учні 12-А класу (класний керівник </w:t>
      </w:r>
      <w:proofErr w:type="spellStart"/>
      <w:r w:rsidRPr="008D0913">
        <w:rPr>
          <w:sz w:val="24"/>
          <w:szCs w:val="24"/>
          <w:lang w:val="uk-UA"/>
        </w:rPr>
        <w:t>Каба</w:t>
      </w:r>
      <w:proofErr w:type="spellEnd"/>
      <w:r w:rsidRPr="008D0913">
        <w:rPr>
          <w:sz w:val="24"/>
          <w:szCs w:val="24"/>
          <w:lang w:val="uk-UA"/>
        </w:rPr>
        <w:t xml:space="preserve"> Ю.І.). Так, % учнів, які мають достатній рівень навчальних досягнень, в 12-А </w:t>
      </w:r>
      <w:proofErr w:type="spellStart"/>
      <w:r w:rsidRPr="008D0913">
        <w:rPr>
          <w:sz w:val="24"/>
          <w:szCs w:val="24"/>
          <w:lang w:val="uk-UA"/>
        </w:rPr>
        <w:t>ккласі</w:t>
      </w:r>
      <w:proofErr w:type="spellEnd"/>
      <w:r w:rsidRPr="008D0913">
        <w:rPr>
          <w:sz w:val="24"/>
          <w:szCs w:val="24"/>
          <w:lang w:val="uk-UA"/>
        </w:rPr>
        <w:t xml:space="preserve"> складає 8%, а середній – 56%. </w:t>
      </w:r>
    </w:p>
    <w:p w:rsidR="008D0913" w:rsidRPr="008D0913" w:rsidRDefault="008D0913" w:rsidP="008D0913">
      <w:pPr>
        <w:shd w:val="clear" w:color="auto" w:fill="FFFFFF"/>
        <w:ind w:firstLine="720"/>
        <w:jc w:val="both"/>
        <w:rPr>
          <w:sz w:val="24"/>
          <w:szCs w:val="24"/>
          <w:lang w:val="uk-UA"/>
        </w:rPr>
      </w:pPr>
      <w:r w:rsidRPr="008D0913">
        <w:rPr>
          <w:sz w:val="24"/>
          <w:szCs w:val="24"/>
          <w:lang w:val="uk-UA"/>
        </w:rPr>
        <w:t xml:space="preserve">Найгірші результати навчальних досягнень мають учні 9-Г класу (класний керівник </w:t>
      </w:r>
      <w:proofErr w:type="spellStart"/>
      <w:r w:rsidRPr="008D0913">
        <w:rPr>
          <w:sz w:val="24"/>
          <w:szCs w:val="24"/>
          <w:lang w:val="uk-UA"/>
        </w:rPr>
        <w:t>Григоращенко</w:t>
      </w:r>
      <w:proofErr w:type="spellEnd"/>
      <w:r w:rsidRPr="008D0913">
        <w:rPr>
          <w:sz w:val="24"/>
          <w:szCs w:val="24"/>
          <w:lang w:val="uk-UA"/>
        </w:rPr>
        <w:t xml:space="preserve"> В.Ю.).  Так, % учнів 9-Г класу, які мають початковий рівень навчальних досягнень, складає 100%.</w:t>
      </w:r>
    </w:p>
    <w:tbl>
      <w:tblPr>
        <w:tblW w:w="9330" w:type="dxa"/>
        <w:tblInd w:w="93" w:type="dxa"/>
        <w:tblLayout w:type="fixed"/>
        <w:tblLook w:val="04A0"/>
      </w:tblPr>
      <w:tblGrid>
        <w:gridCol w:w="1248"/>
        <w:gridCol w:w="685"/>
        <w:gridCol w:w="685"/>
        <w:gridCol w:w="548"/>
        <w:gridCol w:w="959"/>
        <w:gridCol w:w="821"/>
        <w:gridCol w:w="823"/>
        <w:gridCol w:w="821"/>
        <w:gridCol w:w="368"/>
        <w:gridCol w:w="455"/>
        <w:gridCol w:w="241"/>
        <w:gridCol w:w="444"/>
        <w:gridCol w:w="677"/>
        <w:gridCol w:w="281"/>
        <w:gridCol w:w="274"/>
      </w:tblGrid>
      <w:tr w:rsidR="008D0913" w:rsidRPr="008D0913" w:rsidTr="008D0913">
        <w:trPr>
          <w:trHeight w:val="280"/>
        </w:trPr>
        <w:tc>
          <w:tcPr>
            <w:tcW w:w="1248" w:type="dxa"/>
            <w:tcBorders>
              <w:top w:val="nil"/>
              <w:left w:val="nil"/>
              <w:bottom w:val="nil"/>
              <w:right w:val="nil"/>
            </w:tcBorders>
            <w:shd w:val="clear" w:color="auto" w:fill="auto"/>
            <w:noWrap/>
            <w:vAlign w:val="bottom"/>
            <w:hideMark/>
          </w:tcPr>
          <w:p w:rsidR="008D0913" w:rsidRPr="008D0913" w:rsidRDefault="008D0913" w:rsidP="00B70DB6">
            <w:pPr>
              <w:rPr>
                <w:color w:val="000000"/>
                <w:sz w:val="24"/>
                <w:szCs w:val="24"/>
              </w:rPr>
            </w:pPr>
          </w:p>
        </w:tc>
        <w:tc>
          <w:tcPr>
            <w:tcW w:w="5710" w:type="dxa"/>
            <w:gridSpan w:val="8"/>
            <w:tcBorders>
              <w:top w:val="nil"/>
              <w:left w:val="nil"/>
              <w:bottom w:val="nil"/>
              <w:right w:val="nil"/>
            </w:tcBorders>
            <w:shd w:val="clear" w:color="auto" w:fill="auto"/>
            <w:noWrap/>
            <w:vAlign w:val="bottom"/>
            <w:hideMark/>
          </w:tcPr>
          <w:p w:rsidR="008D0913" w:rsidRPr="008D0913" w:rsidRDefault="008D0913" w:rsidP="00B70DB6">
            <w:pPr>
              <w:rPr>
                <w:color w:val="000000"/>
                <w:sz w:val="24"/>
                <w:szCs w:val="24"/>
                <w:lang w:val="uk-UA"/>
              </w:rPr>
            </w:pPr>
          </w:p>
          <w:p w:rsidR="00B70DB6" w:rsidRDefault="00B70DB6" w:rsidP="008D0913">
            <w:pPr>
              <w:jc w:val="center"/>
              <w:rPr>
                <w:color w:val="000000"/>
                <w:sz w:val="24"/>
                <w:szCs w:val="24"/>
                <w:lang w:val="uk-UA"/>
              </w:rPr>
            </w:pPr>
          </w:p>
          <w:p w:rsidR="00B70DB6" w:rsidRDefault="00B70DB6" w:rsidP="008D0913">
            <w:pPr>
              <w:jc w:val="center"/>
              <w:rPr>
                <w:color w:val="000000"/>
                <w:sz w:val="24"/>
                <w:szCs w:val="24"/>
                <w:lang w:val="uk-UA"/>
              </w:rPr>
            </w:pPr>
          </w:p>
          <w:p w:rsidR="008D0913" w:rsidRPr="008D0913" w:rsidRDefault="008D0913" w:rsidP="008D0913">
            <w:pPr>
              <w:jc w:val="center"/>
              <w:rPr>
                <w:color w:val="000000"/>
                <w:sz w:val="24"/>
                <w:szCs w:val="24"/>
                <w:lang w:val="uk-UA"/>
              </w:rPr>
            </w:pPr>
            <w:proofErr w:type="spellStart"/>
            <w:r w:rsidRPr="008D0913">
              <w:rPr>
                <w:color w:val="000000"/>
                <w:sz w:val="24"/>
                <w:szCs w:val="24"/>
              </w:rPr>
              <w:lastRenderedPageBreak/>
              <w:t>Рівень</w:t>
            </w:r>
            <w:proofErr w:type="spellEnd"/>
            <w:r w:rsidRPr="008D0913">
              <w:rPr>
                <w:color w:val="000000"/>
                <w:sz w:val="24"/>
                <w:szCs w:val="24"/>
              </w:rPr>
              <w:t xml:space="preserve"> НДУ  </w:t>
            </w:r>
            <w:proofErr w:type="spellStart"/>
            <w:r w:rsidRPr="008D0913">
              <w:rPr>
                <w:color w:val="000000"/>
                <w:sz w:val="24"/>
                <w:szCs w:val="24"/>
              </w:rPr>
              <w:t>вечірньої</w:t>
            </w:r>
            <w:proofErr w:type="spellEnd"/>
            <w:r w:rsidRPr="008D0913">
              <w:rPr>
                <w:color w:val="000000"/>
                <w:sz w:val="24"/>
                <w:szCs w:val="24"/>
              </w:rPr>
              <w:t xml:space="preserve"> </w:t>
            </w:r>
            <w:proofErr w:type="spellStart"/>
            <w:r w:rsidRPr="008D0913">
              <w:rPr>
                <w:color w:val="000000"/>
                <w:sz w:val="24"/>
                <w:szCs w:val="24"/>
              </w:rPr>
              <w:t>школи</w:t>
            </w:r>
            <w:proofErr w:type="spellEnd"/>
            <w:r w:rsidRPr="008D0913">
              <w:rPr>
                <w:color w:val="000000"/>
                <w:sz w:val="24"/>
                <w:szCs w:val="24"/>
              </w:rPr>
              <w:t xml:space="preserve"> за  2019-2020 н.р.</w:t>
            </w:r>
          </w:p>
          <w:p w:rsidR="008D0913" w:rsidRPr="008D0913" w:rsidRDefault="008D0913" w:rsidP="00B70DB6">
            <w:pPr>
              <w:rPr>
                <w:color w:val="000000"/>
                <w:sz w:val="24"/>
                <w:szCs w:val="24"/>
                <w:lang w:val="uk-UA"/>
              </w:rPr>
            </w:pPr>
          </w:p>
        </w:tc>
        <w:tc>
          <w:tcPr>
            <w:tcW w:w="696" w:type="dxa"/>
            <w:gridSpan w:val="2"/>
            <w:tcBorders>
              <w:top w:val="nil"/>
              <w:left w:val="nil"/>
              <w:bottom w:val="nil"/>
              <w:right w:val="nil"/>
            </w:tcBorders>
            <w:shd w:val="clear" w:color="auto" w:fill="auto"/>
            <w:noWrap/>
            <w:vAlign w:val="bottom"/>
            <w:hideMark/>
          </w:tcPr>
          <w:p w:rsidR="008D0913" w:rsidRPr="008D0913" w:rsidRDefault="008D0913" w:rsidP="00B70DB6">
            <w:pPr>
              <w:jc w:val="center"/>
              <w:rPr>
                <w:b/>
                <w:bCs/>
                <w:color w:val="000000"/>
                <w:sz w:val="24"/>
                <w:szCs w:val="24"/>
              </w:rPr>
            </w:pPr>
          </w:p>
        </w:tc>
        <w:tc>
          <w:tcPr>
            <w:tcW w:w="1121" w:type="dxa"/>
            <w:gridSpan w:val="2"/>
            <w:tcBorders>
              <w:top w:val="nil"/>
              <w:left w:val="nil"/>
              <w:bottom w:val="nil"/>
              <w:right w:val="nil"/>
            </w:tcBorders>
            <w:shd w:val="clear" w:color="auto" w:fill="auto"/>
            <w:noWrap/>
            <w:vAlign w:val="bottom"/>
            <w:hideMark/>
          </w:tcPr>
          <w:p w:rsidR="008D0913" w:rsidRPr="008D0913" w:rsidRDefault="008D0913" w:rsidP="00B70DB6">
            <w:pPr>
              <w:jc w:val="center"/>
              <w:rPr>
                <w:b/>
                <w:bCs/>
                <w:color w:val="000000"/>
                <w:sz w:val="24"/>
                <w:szCs w:val="24"/>
              </w:rPr>
            </w:pPr>
          </w:p>
        </w:tc>
        <w:tc>
          <w:tcPr>
            <w:tcW w:w="281" w:type="dxa"/>
            <w:tcBorders>
              <w:top w:val="nil"/>
              <w:left w:val="nil"/>
              <w:bottom w:val="nil"/>
              <w:right w:val="nil"/>
            </w:tcBorders>
            <w:shd w:val="clear" w:color="auto" w:fill="auto"/>
            <w:noWrap/>
            <w:vAlign w:val="bottom"/>
            <w:hideMark/>
          </w:tcPr>
          <w:p w:rsidR="008D0913" w:rsidRPr="008D0913" w:rsidRDefault="008D0913" w:rsidP="00B70DB6">
            <w:pPr>
              <w:jc w:val="center"/>
              <w:rPr>
                <w:b/>
                <w:bCs/>
                <w:color w:val="000000"/>
                <w:sz w:val="24"/>
                <w:szCs w:val="24"/>
              </w:rPr>
            </w:pPr>
          </w:p>
        </w:tc>
        <w:tc>
          <w:tcPr>
            <w:tcW w:w="273" w:type="dxa"/>
            <w:tcBorders>
              <w:top w:val="nil"/>
              <w:left w:val="nil"/>
              <w:bottom w:val="nil"/>
              <w:right w:val="nil"/>
            </w:tcBorders>
            <w:shd w:val="clear" w:color="auto" w:fill="auto"/>
            <w:noWrap/>
            <w:vAlign w:val="bottom"/>
            <w:hideMark/>
          </w:tcPr>
          <w:p w:rsidR="008D0913" w:rsidRPr="008D0913" w:rsidRDefault="008D0913" w:rsidP="00B70DB6">
            <w:pPr>
              <w:jc w:val="center"/>
              <w:rPr>
                <w:b/>
                <w:bCs/>
                <w:color w:val="000000"/>
                <w:sz w:val="24"/>
                <w:szCs w:val="24"/>
              </w:rPr>
            </w:pPr>
          </w:p>
        </w:tc>
      </w:tr>
      <w:tr w:rsidR="008D0913" w:rsidTr="008D0913">
        <w:trPr>
          <w:trHeight w:val="294"/>
        </w:trPr>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lastRenderedPageBreak/>
              <w:t>Клас</w:t>
            </w:r>
            <w:proofErr w:type="spellEnd"/>
            <w:r>
              <w:rPr>
                <w:color w:val="000000"/>
                <w:sz w:val="22"/>
                <w:szCs w:val="22"/>
              </w:rPr>
              <w:t xml:space="preserve"> </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0913" w:rsidRDefault="008D0913" w:rsidP="00B70DB6">
            <w:pPr>
              <w:jc w:val="center"/>
              <w:rPr>
                <w:color w:val="000000"/>
                <w:sz w:val="22"/>
                <w:szCs w:val="22"/>
              </w:rPr>
            </w:pPr>
            <w:proofErr w:type="spellStart"/>
            <w:r>
              <w:rPr>
                <w:color w:val="000000"/>
                <w:sz w:val="22"/>
                <w:szCs w:val="22"/>
              </w:rPr>
              <w:t>Всього</w:t>
            </w:r>
            <w:proofErr w:type="spellEnd"/>
            <w:r>
              <w:rPr>
                <w:color w:val="000000"/>
                <w:sz w:val="22"/>
                <w:szCs w:val="22"/>
              </w:rPr>
              <w:t xml:space="preserve"> </w:t>
            </w:r>
            <w:proofErr w:type="spellStart"/>
            <w:r>
              <w:rPr>
                <w:color w:val="000000"/>
                <w:sz w:val="22"/>
                <w:szCs w:val="22"/>
              </w:rPr>
              <w:t>учнів</w:t>
            </w:r>
            <w:proofErr w:type="spellEnd"/>
            <w:r>
              <w:rPr>
                <w:color w:val="000000"/>
                <w:sz w:val="22"/>
                <w:szCs w:val="22"/>
              </w:rPr>
              <w:t xml:space="preserve"> </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0913" w:rsidRDefault="008D0913" w:rsidP="00B70DB6">
            <w:pPr>
              <w:jc w:val="center"/>
              <w:rPr>
                <w:color w:val="000000"/>
                <w:sz w:val="22"/>
                <w:szCs w:val="22"/>
              </w:rPr>
            </w:pPr>
            <w:r>
              <w:rPr>
                <w:color w:val="000000"/>
                <w:sz w:val="22"/>
                <w:szCs w:val="22"/>
              </w:rPr>
              <w:t xml:space="preserve">Не </w:t>
            </w:r>
            <w:proofErr w:type="spellStart"/>
            <w:r>
              <w:rPr>
                <w:color w:val="000000"/>
                <w:sz w:val="22"/>
                <w:szCs w:val="22"/>
              </w:rPr>
              <w:t>атестовано</w:t>
            </w:r>
            <w:proofErr w:type="spellEnd"/>
            <w:r>
              <w:rPr>
                <w:color w:val="000000"/>
                <w:sz w:val="22"/>
                <w:szCs w:val="22"/>
              </w:rPr>
              <w:t xml:space="preserve">  </w:t>
            </w:r>
          </w:p>
        </w:tc>
        <w:tc>
          <w:tcPr>
            <w:tcW w:w="6712" w:type="dxa"/>
            <w:gridSpan w:val="12"/>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Рівень</w:t>
            </w:r>
            <w:proofErr w:type="spellEnd"/>
            <w:r>
              <w:rPr>
                <w:color w:val="000000"/>
                <w:sz w:val="22"/>
                <w:szCs w:val="22"/>
              </w:rPr>
              <w:t xml:space="preserve"> </w:t>
            </w:r>
            <w:proofErr w:type="spellStart"/>
            <w:r>
              <w:rPr>
                <w:color w:val="000000"/>
                <w:sz w:val="22"/>
                <w:szCs w:val="22"/>
              </w:rPr>
              <w:t>навчальних</w:t>
            </w:r>
            <w:proofErr w:type="spellEnd"/>
            <w:r>
              <w:rPr>
                <w:color w:val="000000"/>
                <w:sz w:val="22"/>
                <w:szCs w:val="22"/>
              </w:rPr>
              <w:t xml:space="preserve"> </w:t>
            </w:r>
            <w:proofErr w:type="spellStart"/>
            <w:r>
              <w:rPr>
                <w:color w:val="000000"/>
                <w:sz w:val="22"/>
                <w:szCs w:val="22"/>
              </w:rPr>
              <w:t>досягнень</w:t>
            </w:r>
            <w:proofErr w:type="spellEnd"/>
            <w:r>
              <w:rPr>
                <w:color w:val="000000"/>
                <w:sz w:val="22"/>
                <w:szCs w:val="22"/>
              </w:rPr>
              <w:t xml:space="preserve"> </w:t>
            </w:r>
          </w:p>
        </w:tc>
      </w:tr>
      <w:tr w:rsidR="008D0913" w:rsidTr="008D0913">
        <w:trPr>
          <w:trHeight w:val="257"/>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8D0913" w:rsidRDefault="008D0913" w:rsidP="00B70DB6">
            <w:pPr>
              <w:rPr>
                <w:color w:val="000000"/>
                <w:sz w:val="22"/>
                <w:szCs w:val="22"/>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8D0913" w:rsidRDefault="008D0913" w:rsidP="00B70DB6">
            <w:pPr>
              <w:rPr>
                <w:color w:val="000000"/>
                <w:sz w:val="22"/>
                <w:szCs w:val="22"/>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8D0913" w:rsidRDefault="008D0913" w:rsidP="00B70DB6">
            <w:pPr>
              <w:rPr>
                <w:color w:val="000000"/>
                <w:sz w:val="22"/>
                <w:szCs w:val="22"/>
              </w:rPr>
            </w:pP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Початковий</w:t>
            </w:r>
            <w:proofErr w:type="spellEnd"/>
            <w:r>
              <w:rPr>
                <w:color w:val="000000"/>
                <w:sz w:val="22"/>
                <w:szCs w:val="22"/>
              </w:rPr>
              <w:t xml:space="preserve"> </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Середній</w:t>
            </w:r>
            <w:proofErr w:type="spellEnd"/>
            <w:r>
              <w:rPr>
                <w:color w:val="000000"/>
                <w:sz w:val="22"/>
                <w:szCs w:val="22"/>
              </w:rPr>
              <w:t xml:space="preserve"> </w:t>
            </w:r>
          </w:p>
        </w:tc>
        <w:tc>
          <w:tcPr>
            <w:tcW w:w="1644" w:type="dxa"/>
            <w:gridSpan w:val="3"/>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Достатній</w:t>
            </w:r>
            <w:proofErr w:type="spellEnd"/>
            <w:r>
              <w:rPr>
                <w:color w:val="000000"/>
                <w:sz w:val="22"/>
                <w:szCs w:val="22"/>
              </w:rPr>
              <w:t xml:space="preserve"> </w:t>
            </w:r>
          </w:p>
        </w:tc>
        <w:tc>
          <w:tcPr>
            <w:tcW w:w="1917" w:type="dxa"/>
            <w:gridSpan w:val="5"/>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Високий</w:t>
            </w:r>
            <w:proofErr w:type="spellEnd"/>
            <w:r>
              <w:rPr>
                <w:color w:val="000000"/>
                <w:sz w:val="22"/>
                <w:szCs w:val="22"/>
              </w:rPr>
              <w:t xml:space="preserve"> </w:t>
            </w:r>
          </w:p>
        </w:tc>
      </w:tr>
      <w:tr w:rsidR="008D0913" w:rsidTr="008D0913">
        <w:trPr>
          <w:trHeight w:val="559"/>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8D0913" w:rsidRDefault="008D0913" w:rsidP="00B70DB6">
            <w:pPr>
              <w:rPr>
                <w:color w:val="000000"/>
                <w:sz w:val="22"/>
                <w:szCs w:val="22"/>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8D0913" w:rsidRDefault="008D0913" w:rsidP="00B70DB6">
            <w:pPr>
              <w:rPr>
                <w:color w:val="000000"/>
                <w:sz w:val="22"/>
                <w:szCs w:val="22"/>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8D0913" w:rsidRDefault="008D0913" w:rsidP="00B70DB6">
            <w:pPr>
              <w:rPr>
                <w:color w:val="000000"/>
                <w:sz w:val="22"/>
                <w:szCs w:val="22"/>
              </w:rPr>
            </w:pPr>
          </w:p>
        </w:tc>
        <w:tc>
          <w:tcPr>
            <w:tcW w:w="548" w:type="dxa"/>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К-ть</w:t>
            </w:r>
            <w:proofErr w:type="spellEnd"/>
          </w:p>
        </w:tc>
        <w:tc>
          <w:tcPr>
            <w:tcW w:w="959" w:type="dxa"/>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w:t>
            </w:r>
          </w:p>
        </w:tc>
        <w:tc>
          <w:tcPr>
            <w:tcW w:w="821" w:type="dxa"/>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К-ть</w:t>
            </w:r>
            <w:proofErr w:type="spellEnd"/>
          </w:p>
        </w:tc>
        <w:tc>
          <w:tcPr>
            <w:tcW w:w="822" w:type="dxa"/>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w:t>
            </w:r>
          </w:p>
        </w:tc>
        <w:tc>
          <w:tcPr>
            <w:tcW w:w="821" w:type="dxa"/>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К-ть</w:t>
            </w:r>
            <w:proofErr w:type="spellEnd"/>
          </w:p>
        </w:tc>
        <w:tc>
          <w:tcPr>
            <w:tcW w:w="822" w:type="dxa"/>
            <w:gridSpan w:val="2"/>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w:t>
            </w:r>
          </w:p>
        </w:tc>
        <w:tc>
          <w:tcPr>
            <w:tcW w:w="685" w:type="dxa"/>
            <w:gridSpan w:val="2"/>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proofErr w:type="spellStart"/>
            <w:r>
              <w:rPr>
                <w:color w:val="000000"/>
                <w:sz w:val="22"/>
                <w:szCs w:val="22"/>
              </w:rPr>
              <w:t>К-ть</w:t>
            </w:r>
            <w:proofErr w:type="spellEnd"/>
          </w:p>
        </w:tc>
        <w:tc>
          <w:tcPr>
            <w:tcW w:w="1232" w:type="dxa"/>
            <w:gridSpan w:val="3"/>
            <w:tcBorders>
              <w:top w:val="nil"/>
              <w:left w:val="nil"/>
              <w:bottom w:val="nil"/>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w:t>
            </w:r>
          </w:p>
        </w:tc>
      </w:tr>
      <w:tr w:rsidR="008D0913" w:rsidTr="008D0913">
        <w:trPr>
          <w:trHeight w:val="280"/>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9-Г</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12</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12</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100%</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685" w:type="dxa"/>
            <w:gridSpan w:val="2"/>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1232" w:type="dxa"/>
            <w:gridSpan w:val="3"/>
            <w:tcBorders>
              <w:top w:val="single" w:sz="4" w:space="0" w:color="auto"/>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r>
      <w:tr w:rsidR="008D0913" w:rsidTr="008D0913">
        <w:trPr>
          <w:trHeight w:val="280"/>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10-В</w:t>
            </w:r>
          </w:p>
        </w:tc>
        <w:tc>
          <w:tcPr>
            <w:tcW w:w="685"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21</w:t>
            </w:r>
          </w:p>
        </w:tc>
        <w:tc>
          <w:tcPr>
            <w:tcW w:w="685"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548"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9</w:t>
            </w:r>
          </w:p>
        </w:tc>
        <w:tc>
          <w:tcPr>
            <w:tcW w:w="959"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43%</w:t>
            </w:r>
          </w:p>
        </w:tc>
        <w:tc>
          <w:tcPr>
            <w:tcW w:w="821"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12</w:t>
            </w:r>
          </w:p>
        </w:tc>
        <w:tc>
          <w:tcPr>
            <w:tcW w:w="822"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57%</w:t>
            </w:r>
          </w:p>
        </w:tc>
        <w:tc>
          <w:tcPr>
            <w:tcW w:w="821"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685" w:type="dxa"/>
            <w:gridSpan w:val="2"/>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1232" w:type="dxa"/>
            <w:gridSpan w:val="3"/>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r>
      <w:tr w:rsidR="008D0913" w:rsidTr="008D0913">
        <w:trPr>
          <w:trHeight w:val="280"/>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11-В</w:t>
            </w:r>
          </w:p>
        </w:tc>
        <w:tc>
          <w:tcPr>
            <w:tcW w:w="685"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24</w:t>
            </w:r>
          </w:p>
        </w:tc>
        <w:tc>
          <w:tcPr>
            <w:tcW w:w="685"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548"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21</w:t>
            </w:r>
          </w:p>
        </w:tc>
        <w:tc>
          <w:tcPr>
            <w:tcW w:w="959"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88%</w:t>
            </w:r>
          </w:p>
        </w:tc>
        <w:tc>
          <w:tcPr>
            <w:tcW w:w="821"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3</w:t>
            </w:r>
          </w:p>
        </w:tc>
        <w:tc>
          <w:tcPr>
            <w:tcW w:w="822"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13%</w:t>
            </w:r>
          </w:p>
        </w:tc>
        <w:tc>
          <w:tcPr>
            <w:tcW w:w="821"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822" w:type="dxa"/>
            <w:gridSpan w:val="2"/>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685" w:type="dxa"/>
            <w:gridSpan w:val="2"/>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1232" w:type="dxa"/>
            <w:gridSpan w:val="3"/>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r>
      <w:tr w:rsidR="008D0913" w:rsidTr="008D0913">
        <w:trPr>
          <w:trHeight w:val="280"/>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12-А</w:t>
            </w:r>
          </w:p>
        </w:tc>
        <w:tc>
          <w:tcPr>
            <w:tcW w:w="685"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25</w:t>
            </w:r>
          </w:p>
        </w:tc>
        <w:tc>
          <w:tcPr>
            <w:tcW w:w="685"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548"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9</w:t>
            </w:r>
          </w:p>
        </w:tc>
        <w:tc>
          <w:tcPr>
            <w:tcW w:w="959"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36%</w:t>
            </w:r>
          </w:p>
        </w:tc>
        <w:tc>
          <w:tcPr>
            <w:tcW w:w="821"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14</w:t>
            </w:r>
          </w:p>
        </w:tc>
        <w:tc>
          <w:tcPr>
            <w:tcW w:w="822"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56%</w:t>
            </w:r>
          </w:p>
        </w:tc>
        <w:tc>
          <w:tcPr>
            <w:tcW w:w="821" w:type="dxa"/>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2</w:t>
            </w:r>
          </w:p>
        </w:tc>
        <w:tc>
          <w:tcPr>
            <w:tcW w:w="822" w:type="dxa"/>
            <w:gridSpan w:val="2"/>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8%</w:t>
            </w:r>
          </w:p>
        </w:tc>
        <w:tc>
          <w:tcPr>
            <w:tcW w:w="685" w:type="dxa"/>
            <w:gridSpan w:val="2"/>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c>
          <w:tcPr>
            <w:tcW w:w="1232" w:type="dxa"/>
            <w:gridSpan w:val="3"/>
            <w:tcBorders>
              <w:top w:val="nil"/>
              <w:left w:val="nil"/>
              <w:bottom w:val="single" w:sz="4" w:space="0" w:color="auto"/>
              <w:right w:val="single" w:sz="4" w:space="0" w:color="auto"/>
            </w:tcBorders>
            <w:shd w:val="clear" w:color="auto" w:fill="auto"/>
            <w:vAlign w:val="center"/>
            <w:hideMark/>
          </w:tcPr>
          <w:p w:rsidR="008D0913" w:rsidRDefault="008D0913" w:rsidP="00B70DB6">
            <w:pPr>
              <w:jc w:val="center"/>
              <w:rPr>
                <w:color w:val="000000"/>
                <w:sz w:val="22"/>
                <w:szCs w:val="22"/>
              </w:rPr>
            </w:pPr>
            <w:r>
              <w:rPr>
                <w:color w:val="000000"/>
                <w:sz w:val="22"/>
                <w:szCs w:val="22"/>
              </w:rPr>
              <w:t>0%</w:t>
            </w:r>
          </w:p>
        </w:tc>
      </w:tr>
      <w:tr w:rsidR="008D0913" w:rsidTr="008D0913">
        <w:trPr>
          <w:trHeight w:val="280"/>
        </w:trPr>
        <w:tc>
          <w:tcPr>
            <w:tcW w:w="1248" w:type="dxa"/>
            <w:tcBorders>
              <w:top w:val="nil"/>
              <w:left w:val="single" w:sz="4" w:space="0" w:color="auto"/>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 xml:space="preserve"> 2019-2020</w:t>
            </w:r>
          </w:p>
        </w:tc>
        <w:tc>
          <w:tcPr>
            <w:tcW w:w="685" w:type="dxa"/>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82</w:t>
            </w:r>
          </w:p>
        </w:tc>
        <w:tc>
          <w:tcPr>
            <w:tcW w:w="685" w:type="dxa"/>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0</w:t>
            </w:r>
          </w:p>
        </w:tc>
        <w:tc>
          <w:tcPr>
            <w:tcW w:w="548" w:type="dxa"/>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51</w:t>
            </w:r>
          </w:p>
        </w:tc>
        <w:tc>
          <w:tcPr>
            <w:tcW w:w="959" w:type="dxa"/>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62%</w:t>
            </w:r>
          </w:p>
        </w:tc>
        <w:tc>
          <w:tcPr>
            <w:tcW w:w="821" w:type="dxa"/>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29</w:t>
            </w:r>
          </w:p>
        </w:tc>
        <w:tc>
          <w:tcPr>
            <w:tcW w:w="822" w:type="dxa"/>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35%</w:t>
            </w:r>
          </w:p>
        </w:tc>
        <w:tc>
          <w:tcPr>
            <w:tcW w:w="821" w:type="dxa"/>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2</w:t>
            </w:r>
          </w:p>
        </w:tc>
        <w:tc>
          <w:tcPr>
            <w:tcW w:w="822" w:type="dxa"/>
            <w:gridSpan w:val="2"/>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2%</w:t>
            </w:r>
          </w:p>
        </w:tc>
        <w:tc>
          <w:tcPr>
            <w:tcW w:w="685" w:type="dxa"/>
            <w:gridSpan w:val="2"/>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0</w:t>
            </w:r>
          </w:p>
        </w:tc>
        <w:tc>
          <w:tcPr>
            <w:tcW w:w="1232" w:type="dxa"/>
            <w:gridSpan w:val="3"/>
            <w:tcBorders>
              <w:top w:val="nil"/>
              <w:left w:val="nil"/>
              <w:bottom w:val="single" w:sz="4" w:space="0" w:color="auto"/>
              <w:right w:val="single" w:sz="4" w:space="0" w:color="auto"/>
            </w:tcBorders>
            <w:shd w:val="clear" w:color="000000" w:fill="F2F2F2"/>
            <w:vAlign w:val="center"/>
            <w:hideMark/>
          </w:tcPr>
          <w:p w:rsidR="008D0913" w:rsidRDefault="008D0913" w:rsidP="00B70DB6">
            <w:pPr>
              <w:jc w:val="center"/>
              <w:rPr>
                <w:color w:val="000000"/>
                <w:sz w:val="22"/>
                <w:szCs w:val="22"/>
              </w:rPr>
            </w:pPr>
            <w:r>
              <w:rPr>
                <w:color w:val="000000"/>
                <w:sz w:val="22"/>
                <w:szCs w:val="22"/>
              </w:rPr>
              <w:t>0%</w:t>
            </w:r>
          </w:p>
        </w:tc>
      </w:tr>
    </w:tbl>
    <w:p w:rsidR="00E65C40" w:rsidRDefault="008D0913" w:rsidP="008D0913">
      <w:pPr>
        <w:shd w:val="clear" w:color="auto" w:fill="FFFFFF"/>
        <w:ind w:right="-143"/>
        <w:jc w:val="both"/>
        <w:rPr>
          <w:sz w:val="24"/>
          <w:szCs w:val="24"/>
          <w:lang w:val="uk-UA"/>
        </w:rPr>
      </w:pPr>
      <w:r>
        <w:rPr>
          <w:noProof/>
        </w:rPr>
        <w:drawing>
          <wp:inline distT="0" distB="0" distL="0" distR="0">
            <wp:extent cx="6000750" cy="1889760"/>
            <wp:effectExtent l="19050" t="0" r="1905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5C40" w:rsidRPr="00B139F8" w:rsidRDefault="00E65C40" w:rsidP="008D0913">
      <w:pPr>
        <w:rPr>
          <w:noProof/>
          <w:sz w:val="24"/>
          <w:szCs w:val="24"/>
          <w:lang w:val="uk-UA"/>
        </w:rPr>
      </w:pPr>
    </w:p>
    <w:p w:rsidR="00E65C40" w:rsidRPr="00DD2205" w:rsidRDefault="00E65C40" w:rsidP="00E65C40">
      <w:pPr>
        <w:rPr>
          <w:noProof/>
          <w:sz w:val="24"/>
          <w:szCs w:val="24"/>
          <w:lang w:val="uk-UA"/>
        </w:rPr>
      </w:pPr>
      <w:r w:rsidRPr="00DD2205">
        <w:rPr>
          <w:noProof/>
          <w:sz w:val="24"/>
          <w:szCs w:val="24"/>
          <w:lang w:val="uk-UA"/>
        </w:rPr>
        <w:t xml:space="preserve"> </w:t>
      </w:r>
    </w:p>
    <w:p w:rsidR="00E65C40" w:rsidRDefault="00E65C40" w:rsidP="00E65C40">
      <w:pPr>
        <w:pStyle w:val="a3"/>
        <w:ind w:right="-143" w:firstLine="0"/>
        <w:jc w:val="both"/>
      </w:pPr>
      <w:r>
        <w:rPr>
          <w:lang w:val="ru-RU"/>
        </w:rPr>
        <w:t>V</w:t>
      </w:r>
      <w:r w:rsidRPr="00DD2205">
        <w:t>.ІІІ</w:t>
      </w:r>
      <w:r>
        <w:t xml:space="preserve"> У 2020 році учні 4,9,11-х класів ЗНВК № 67 не складали ДПА, всі учні в Україні були звільнені в цьому році</w:t>
      </w:r>
      <w:r w:rsidR="00055B3C">
        <w:t xml:space="preserve"> (наказ МОН України № 4</w:t>
      </w:r>
      <w:r w:rsidR="00DD2205">
        <w:t>63 від 30.03..2020)</w:t>
      </w:r>
      <w:r>
        <w:t>.</w:t>
      </w:r>
    </w:p>
    <w:p w:rsidR="00E65C40" w:rsidRDefault="00E65C40" w:rsidP="00E65C40">
      <w:pPr>
        <w:pStyle w:val="a3"/>
        <w:ind w:right="-143" w:firstLine="0"/>
        <w:jc w:val="both"/>
      </w:pPr>
    </w:p>
    <w:p w:rsidR="00E65C40" w:rsidRPr="00225F83" w:rsidRDefault="00E65C40" w:rsidP="00E65C40">
      <w:pPr>
        <w:pStyle w:val="a5"/>
        <w:tabs>
          <w:tab w:val="left" w:leader="dot" w:pos="9088"/>
        </w:tabs>
        <w:ind w:left="0" w:right="-143" w:firstLine="709"/>
        <w:jc w:val="both"/>
        <w:rPr>
          <w:bCs/>
          <w:iCs/>
          <w:color w:val="000000"/>
          <w:sz w:val="24"/>
          <w:szCs w:val="24"/>
          <w:lang w:val="uk-UA"/>
        </w:rPr>
      </w:pPr>
      <w:r w:rsidRPr="00517A37">
        <w:rPr>
          <w:sz w:val="24"/>
          <w:szCs w:val="24"/>
        </w:rPr>
        <w:t>V</w:t>
      </w:r>
      <w:r>
        <w:rPr>
          <w:sz w:val="24"/>
          <w:szCs w:val="24"/>
          <w:lang w:val="uk-UA"/>
        </w:rPr>
        <w:t>І</w:t>
      </w:r>
      <w:r w:rsidRPr="00517A37">
        <w:rPr>
          <w:sz w:val="24"/>
          <w:szCs w:val="24"/>
          <w:lang w:val="uk-UA"/>
        </w:rPr>
        <w:t>.1</w:t>
      </w:r>
      <w:r w:rsidRPr="00517A37">
        <w:rPr>
          <w:lang w:val="uk-UA"/>
        </w:rPr>
        <w:t xml:space="preserve">. </w:t>
      </w:r>
      <w:r>
        <w:rPr>
          <w:sz w:val="24"/>
          <w:szCs w:val="24"/>
          <w:lang w:val="uk-UA"/>
        </w:rPr>
        <w:t>Одним з пріоритетних напрямків діяльності педагогічного колективу є вивчення та впровадження сучасних ІКТ, в</w:t>
      </w:r>
      <w:r w:rsidRPr="00F46D2B">
        <w:rPr>
          <w:bCs/>
          <w:iCs/>
          <w:color w:val="000000"/>
          <w:sz w:val="24"/>
          <w:szCs w:val="24"/>
          <w:lang w:val="uk-UA"/>
        </w:rPr>
        <w:t>досконалення методики роботи педагогів з ел</w:t>
      </w:r>
      <w:r>
        <w:rPr>
          <w:bCs/>
          <w:iCs/>
          <w:color w:val="000000"/>
          <w:sz w:val="24"/>
          <w:szCs w:val="24"/>
          <w:lang w:val="uk-UA"/>
        </w:rPr>
        <w:t>ектронними освітніми ресурсами, з</w:t>
      </w:r>
      <w:r w:rsidRPr="00F317E3">
        <w:rPr>
          <w:color w:val="000000"/>
          <w:sz w:val="24"/>
          <w:szCs w:val="24"/>
          <w:lang w:val="uk-UA"/>
        </w:rPr>
        <w:t xml:space="preserve">абезпечення процесів викладання різних предметів та напрямків виховної роботи </w:t>
      </w:r>
      <w:r w:rsidRPr="00902F79">
        <w:rPr>
          <w:color w:val="000000"/>
          <w:sz w:val="24"/>
          <w:szCs w:val="24"/>
          <w:lang w:val="uk-UA"/>
        </w:rPr>
        <w:t>програмними продуктами та</w:t>
      </w:r>
      <w:r w:rsidRPr="00902F79">
        <w:rPr>
          <w:bCs/>
          <w:iCs/>
          <w:sz w:val="24"/>
          <w:szCs w:val="24"/>
          <w:lang w:val="uk-UA"/>
        </w:rPr>
        <w:t xml:space="preserve"> ІКТ-обладнанням</w:t>
      </w:r>
      <w:r w:rsidRPr="00531AFF">
        <w:rPr>
          <w:bCs/>
          <w:iCs/>
          <w:sz w:val="24"/>
          <w:szCs w:val="24"/>
          <w:lang w:val="uk-UA"/>
        </w:rPr>
        <w:t>.</w:t>
      </w:r>
    </w:p>
    <w:p w:rsidR="00E65C40" w:rsidRPr="00902F79" w:rsidRDefault="00E65C40" w:rsidP="00E65C40">
      <w:pPr>
        <w:autoSpaceDE w:val="0"/>
        <w:autoSpaceDN w:val="0"/>
        <w:adjustRightInd w:val="0"/>
        <w:ind w:right="-143" w:firstLine="567"/>
        <w:jc w:val="both"/>
        <w:rPr>
          <w:sz w:val="24"/>
          <w:szCs w:val="24"/>
          <w:lang w:val="uk-UA"/>
        </w:rPr>
      </w:pPr>
      <w:r w:rsidRPr="00902F79">
        <w:rPr>
          <w:sz w:val="24"/>
          <w:szCs w:val="24"/>
          <w:lang w:val="uk-UA"/>
        </w:rPr>
        <w:t>Педа</w:t>
      </w:r>
      <w:r>
        <w:rPr>
          <w:sz w:val="24"/>
          <w:szCs w:val="24"/>
          <w:lang w:val="uk-UA"/>
        </w:rPr>
        <w:t>гогічні працівники протягом 2019-2020</w:t>
      </w:r>
      <w:r w:rsidRPr="00902F79">
        <w:rPr>
          <w:sz w:val="24"/>
          <w:szCs w:val="24"/>
          <w:lang w:val="uk-UA"/>
        </w:rPr>
        <w:t xml:space="preserve"> навчального року мали змогу використовувати у навчально-виховн</w:t>
      </w:r>
      <w:r>
        <w:rPr>
          <w:sz w:val="24"/>
          <w:szCs w:val="24"/>
          <w:lang w:val="uk-UA"/>
        </w:rPr>
        <w:t xml:space="preserve">ому процесі  86 комп’ютерів і 11 </w:t>
      </w:r>
      <w:r w:rsidRPr="00902F79">
        <w:rPr>
          <w:sz w:val="24"/>
          <w:szCs w:val="24"/>
          <w:lang w:val="uk-UA"/>
        </w:rPr>
        <w:t>ноутбуків (</w:t>
      </w:r>
      <w:proofErr w:type="spellStart"/>
      <w:r w:rsidRPr="00902F79">
        <w:rPr>
          <w:sz w:val="24"/>
          <w:szCs w:val="24"/>
          <w:lang w:val="uk-UA"/>
        </w:rPr>
        <w:t>див.таблицю</w:t>
      </w:r>
      <w:proofErr w:type="spellEnd"/>
      <w:r w:rsidRPr="00902F79">
        <w:rPr>
          <w:sz w:val="24"/>
          <w:szCs w:val="24"/>
          <w:lang w:val="uk-UA"/>
        </w:rPr>
        <w:t xml:space="preserve">). Працюють 3 сучасних НКК (навчальних комп’ютерних комплекси). </w:t>
      </w:r>
    </w:p>
    <w:p w:rsidR="00E65C40" w:rsidRPr="007068E5" w:rsidRDefault="00E65C40" w:rsidP="00E65C40">
      <w:pPr>
        <w:pStyle w:val="a3"/>
        <w:ind w:right="-143" w:firstLine="360"/>
        <w:jc w:val="both"/>
        <w:rPr>
          <w:szCs w:val="24"/>
        </w:rPr>
      </w:pPr>
    </w:p>
    <w:tbl>
      <w:tblPr>
        <w:tblStyle w:val="ab"/>
        <w:tblW w:w="9565" w:type="dxa"/>
        <w:tblLook w:val="04A0"/>
      </w:tblPr>
      <w:tblGrid>
        <w:gridCol w:w="1913"/>
        <w:gridCol w:w="1913"/>
        <w:gridCol w:w="1913"/>
        <w:gridCol w:w="1913"/>
        <w:gridCol w:w="1913"/>
      </w:tblGrid>
      <w:tr w:rsidR="00E65C40" w:rsidRPr="00B50912" w:rsidTr="00055B3C">
        <w:trPr>
          <w:trHeight w:val="324"/>
        </w:trPr>
        <w:tc>
          <w:tcPr>
            <w:tcW w:w="1913"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 xml:space="preserve">2015-2016 </w:t>
            </w:r>
            <w:proofErr w:type="spellStart"/>
            <w:r>
              <w:rPr>
                <w:rFonts w:ascii="Times New Roman" w:hAnsi="Times New Roman"/>
                <w:sz w:val="24"/>
                <w:szCs w:val="24"/>
                <w:lang w:val="uk-UA"/>
              </w:rPr>
              <w:t>н.р</w:t>
            </w:r>
            <w:proofErr w:type="spellEnd"/>
            <w:r>
              <w:rPr>
                <w:rFonts w:ascii="Times New Roman" w:hAnsi="Times New Roman"/>
                <w:sz w:val="24"/>
                <w:szCs w:val="24"/>
                <w:lang w:val="uk-UA"/>
              </w:rPr>
              <w:t>.</w:t>
            </w:r>
          </w:p>
        </w:tc>
        <w:tc>
          <w:tcPr>
            <w:tcW w:w="1913"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2016-2017</w:t>
            </w:r>
            <w:r w:rsidRPr="00B50912">
              <w:rPr>
                <w:rFonts w:ascii="Times New Roman" w:hAnsi="Times New Roman"/>
                <w:sz w:val="24"/>
                <w:szCs w:val="24"/>
                <w:lang w:val="uk-UA"/>
              </w:rPr>
              <w:t xml:space="preserve"> </w:t>
            </w:r>
            <w:proofErr w:type="spellStart"/>
            <w:r w:rsidRPr="00B50912">
              <w:rPr>
                <w:rFonts w:ascii="Times New Roman" w:hAnsi="Times New Roman"/>
                <w:sz w:val="24"/>
                <w:szCs w:val="24"/>
                <w:lang w:val="uk-UA"/>
              </w:rPr>
              <w:t>н.р</w:t>
            </w:r>
            <w:proofErr w:type="spellEnd"/>
            <w:r w:rsidRPr="00B50912">
              <w:rPr>
                <w:rFonts w:ascii="Times New Roman" w:hAnsi="Times New Roman"/>
                <w:sz w:val="24"/>
                <w:szCs w:val="24"/>
                <w:lang w:val="uk-UA"/>
              </w:rPr>
              <w:t>.</w:t>
            </w:r>
          </w:p>
        </w:tc>
        <w:tc>
          <w:tcPr>
            <w:tcW w:w="1913"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2017-2018</w:t>
            </w:r>
          </w:p>
        </w:tc>
        <w:tc>
          <w:tcPr>
            <w:tcW w:w="1913"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2018-2019</w:t>
            </w:r>
          </w:p>
        </w:tc>
        <w:tc>
          <w:tcPr>
            <w:tcW w:w="1913"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2019-2020</w:t>
            </w:r>
            <w:r w:rsidRPr="00B50912">
              <w:rPr>
                <w:rFonts w:ascii="Times New Roman" w:hAnsi="Times New Roman"/>
                <w:sz w:val="24"/>
                <w:szCs w:val="24"/>
                <w:lang w:val="uk-UA"/>
              </w:rPr>
              <w:t xml:space="preserve"> </w:t>
            </w:r>
            <w:proofErr w:type="spellStart"/>
            <w:r w:rsidRPr="00B50912">
              <w:rPr>
                <w:rFonts w:ascii="Times New Roman" w:hAnsi="Times New Roman"/>
                <w:sz w:val="24"/>
                <w:szCs w:val="24"/>
                <w:lang w:val="uk-UA"/>
              </w:rPr>
              <w:t>н.р</w:t>
            </w:r>
            <w:proofErr w:type="spellEnd"/>
            <w:r w:rsidRPr="00B50912">
              <w:rPr>
                <w:rFonts w:ascii="Times New Roman" w:hAnsi="Times New Roman"/>
                <w:sz w:val="24"/>
                <w:szCs w:val="24"/>
                <w:lang w:val="uk-UA"/>
              </w:rPr>
              <w:t>.</w:t>
            </w:r>
          </w:p>
        </w:tc>
      </w:tr>
      <w:tr w:rsidR="00E65C40" w:rsidRPr="00B50912" w:rsidTr="00055B3C">
        <w:trPr>
          <w:trHeight w:val="342"/>
        </w:trPr>
        <w:tc>
          <w:tcPr>
            <w:tcW w:w="1913"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75</w:t>
            </w:r>
          </w:p>
        </w:tc>
        <w:tc>
          <w:tcPr>
            <w:tcW w:w="1913"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86</w:t>
            </w:r>
          </w:p>
        </w:tc>
        <w:tc>
          <w:tcPr>
            <w:tcW w:w="1913"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86</w:t>
            </w:r>
          </w:p>
        </w:tc>
        <w:tc>
          <w:tcPr>
            <w:tcW w:w="1913"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89</w:t>
            </w:r>
          </w:p>
        </w:tc>
        <w:tc>
          <w:tcPr>
            <w:tcW w:w="1913"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97</w:t>
            </w:r>
          </w:p>
        </w:tc>
      </w:tr>
    </w:tbl>
    <w:p w:rsidR="00E65C40" w:rsidRDefault="00E65C40" w:rsidP="00E65C40">
      <w:pPr>
        <w:pStyle w:val="a6"/>
        <w:ind w:right="-143"/>
        <w:rPr>
          <w:rFonts w:ascii="Times New Roman" w:hAnsi="Times New Roman"/>
          <w:sz w:val="24"/>
          <w:szCs w:val="24"/>
          <w:lang w:val="uk-UA"/>
        </w:rPr>
      </w:pPr>
    </w:p>
    <w:p w:rsidR="00E65C40" w:rsidRDefault="00E65C40" w:rsidP="00E65C40">
      <w:pPr>
        <w:pStyle w:val="a6"/>
        <w:ind w:right="-143"/>
        <w:rPr>
          <w:rFonts w:ascii="Times New Roman" w:hAnsi="Times New Roman"/>
          <w:sz w:val="24"/>
          <w:szCs w:val="24"/>
          <w:lang w:val="uk-UA"/>
        </w:rPr>
      </w:pPr>
    </w:p>
    <w:tbl>
      <w:tblPr>
        <w:tblStyle w:val="ab"/>
        <w:tblW w:w="9718" w:type="dxa"/>
        <w:tblLayout w:type="fixed"/>
        <w:tblLook w:val="04A0"/>
      </w:tblPr>
      <w:tblGrid>
        <w:gridCol w:w="1526"/>
        <w:gridCol w:w="709"/>
        <w:gridCol w:w="1952"/>
        <w:gridCol w:w="1218"/>
        <w:gridCol w:w="922"/>
        <w:gridCol w:w="992"/>
        <w:gridCol w:w="832"/>
        <w:gridCol w:w="459"/>
        <w:gridCol w:w="1108"/>
      </w:tblGrid>
      <w:tr w:rsidR="00E65C40" w:rsidTr="00055B3C">
        <w:tc>
          <w:tcPr>
            <w:tcW w:w="1526" w:type="dxa"/>
            <w:vMerge w:val="restart"/>
          </w:tcPr>
          <w:p w:rsidR="00E65C40" w:rsidRPr="00055B3C" w:rsidRDefault="00E65C40" w:rsidP="00213023">
            <w:pPr>
              <w:pStyle w:val="a6"/>
              <w:ind w:right="-143"/>
              <w:rPr>
                <w:rFonts w:ascii="Times New Roman" w:hAnsi="Times New Roman"/>
                <w:lang w:val="uk-UA"/>
              </w:rPr>
            </w:pPr>
            <w:r w:rsidRPr="00055B3C">
              <w:rPr>
                <w:rFonts w:ascii="Times New Roman" w:hAnsi="Times New Roman"/>
                <w:lang w:val="uk-UA"/>
              </w:rPr>
              <w:t>підрозділи</w:t>
            </w:r>
          </w:p>
        </w:tc>
        <w:tc>
          <w:tcPr>
            <w:tcW w:w="709" w:type="dxa"/>
            <w:vMerge w:val="restart"/>
          </w:tcPr>
          <w:p w:rsidR="00E65C40" w:rsidRPr="00055B3C" w:rsidRDefault="00E65C40" w:rsidP="00213023">
            <w:pPr>
              <w:pStyle w:val="a6"/>
              <w:ind w:right="-143"/>
              <w:rPr>
                <w:rFonts w:ascii="Times New Roman" w:hAnsi="Times New Roman"/>
                <w:lang w:val="uk-UA"/>
              </w:rPr>
            </w:pPr>
            <w:r w:rsidRPr="00055B3C">
              <w:rPr>
                <w:rFonts w:ascii="Times New Roman" w:hAnsi="Times New Roman"/>
                <w:lang w:val="uk-UA"/>
              </w:rPr>
              <w:t>НКК</w:t>
            </w:r>
          </w:p>
        </w:tc>
        <w:tc>
          <w:tcPr>
            <w:tcW w:w="3170" w:type="dxa"/>
            <w:gridSpan w:val="2"/>
          </w:tcPr>
          <w:p w:rsidR="00E65C40" w:rsidRPr="00055B3C" w:rsidRDefault="00E65C40" w:rsidP="00213023">
            <w:pPr>
              <w:pStyle w:val="a6"/>
              <w:ind w:right="-143"/>
              <w:jc w:val="center"/>
              <w:rPr>
                <w:rFonts w:ascii="Times New Roman" w:hAnsi="Times New Roman"/>
                <w:lang w:val="uk-UA"/>
              </w:rPr>
            </w:pPr>
            <w:proofErr w:type="spellStart"/>
            <w:r w:rsidRPr="00055B3C">
              <w:rPr>
                <w:rFonts w:ascii="Times New Roman" w:hAnsi="Times New Roman"/>
                <w:lang w:val="uk-UA"/>
              </w:rPr>
              <w:t>комп΄ютерів</w:t>
            </w:r>
            <w:proofErr w:type="spellEnd"/>
          </w:p>
        </w:tc>
        <w:tc>
          <w:tcPr>
            <w:tcW w:w="1914" w:type="dxa"/>
            <w:gridSpan w:val="2"/>
          </w:tcPr>
          <w:p w:rsidR="00E65C40" w:rsidRPr="00055B3C" w:rsidRDefault="00E65C40" w:rsidP="00213023">
            <w:pPr>
              <w:pStyle w:val="a6"/>
              <w:ind w:right="-143"/>
              <w:jc w:val="center"/>
              <w:rPr>
                <w:rFonts w:ascii="Times New Roman" w:hAnsi="Times New Roman"/>
                <w:lang w:val="uk-UA"/>
              </w:rPr>
            </w:pPr>
            <w:r w:rsidRPr="00055B3C">
              <w:rPr>
                <w:rFonts w:ascii="Times New Roman" w:hAnsi="Times New Roman"/>
                <w:lang w:val="uk-UA"/>
              </w:rPr>
              <w:t>ноутбуків</w:t>
            </w:r>
          </w:p>
        </w:tc>
        <w:tc>
          <w:tcPr>
            <w:tcW w:w="832" w:type="dxa"/>
            <w:vMerge w:val="restart"/>
            <w:textDirection w:val="btLr"/>
          </w:tcPr>
          <w:p w:rsidR="00E65C40" w:rsidRPr="00055B3C" w:rsidRDefault="00E65C40" w:rsidP="00213023">
            <w:pPr>
              <w:pStyle w:val="a6"/>
              <w:ind w:left="113" w:right="-143"/>
              <w:rPr>
                <w:rFonts w:ascii="Times New Roman" w:hAnsi="Times New Roman"/>
                <w:lang w:val="uk-UA"/>
              </w:rPr>
            </w:pPr>
            <w:r w:rsidRPr="00055B3C">
              <w:rPr>
                <w:rFonts w:ascii="Times New Roman" w:hAnsi="Times New Roman"/>
                <w:lang w:val="uk-UA"/>
              </w:rPr>
              <w:t>Проектор</w:t>
            </w:r>
          </w:p>
          <w:p w:rsidR="00E65C40" w:rsidRPr="00055B3C" w:rsidRDefault="00E65C40" w:rsidP="00213023">
            <w:pPr>
              <w:pStyle w:val="a6"/>
              <w:ind w:left="113" w:right="-143"/>
              <w:rPr>
                <w:rFonts w:ascii="Times New Roman" w:hAnsi="Times New Roman"/>
                <w:lang w:val="uk-UA"/>
              </w:rPr>
            </w:pPr>
          </w:p>
        </w:tc>
        <w:tc>
          <w:tcPr>
            <w:tcW w:w="459" w:type="dxa"/>
            <w:vMerge w:val="restart"/>
            <w:textDirection w:val="btLr"/>
          </w:tcPr>
          <w:p w:rsidR="00E65C40" w:rsidRPr="00055B3C" w:rsidRDefault="00E65C40" w:rsidP="00213023">
            <w:pPr>
              <w:pStyle w:val="a6"/>
              <w:ind w:left="113" w:right="-143"/>
              <w:jc w:val="center"/>
              <w:rPr>
                <w:rFonts w:ascii="Times New Roman" w:hAnsi="Times New Roman"/>
                <w:lang w:val="uk-UA"/>
              </w:rPr>
            </w:pPr>
            <w:r w:rsidRPr="00055B3C">
              <w:rPr>
                <w:rFonts w:ascii="Times New Roman" w:hAnsi="Times New Roman"/>
                <w:lang w:val="uk-UA"/>
              </w:rPr>
              <w:t>екран</w:t>
            </w:r>
          </w:p>
        </w:tc>
        <w:tc>
          <w:tcPr>
            <w:tcW w:w="1108" w:type="dxa"/>
            <w:vMerge w:val="restart"/>
          </w:tcPr>
          <w:p w:rsidR="00E65C40" w:rsidRPr="00055B3C" w:rsidRDefault="00E65C40" w:rsidP="00213023">
            <w:pPr>
              <w:pStyle w:val="a6"/>
              <w:ind w:right="-143"/>
              <w:jc w:val="center"/>
              <w:rPr>
                <w:rFonts w:ascii="Times New Roman" w:hAnsi="Times New Roman"/>
                <w:lang w:val="uk-UA"/>
              </w:rPr>
            </w:pPr>
            <w:r w:rsidRPr="00055B3C">
              <w:rPr>
                <w:rFonts w:ascii="Times New Roman" w:hAnsi="Times New Roman"/>
                <w:lang w:val="uk-UA"/>
              </w:rPr>
              <w:t>Інтер.</w:t>
            </w:r>
          </w:p>
          <w:p w:rsidR="00E65C40" w:rsidRPr="00055B3C" w:rsidRDefault="00E65C40" w:rsidP="00213023">
            <w:pPr>
              <w:pStyle w:val="a6"/>
              <w:ind w:right="-143"/>
              <w:jc w:val="center"/>
              <w:rPr>
                <w:rFonts w:ascii="Times New Roman" w:hAnsi="Times New Roman"/>
                <w:lang w:val="uk-UA"/>
              </w:rPr>
            </w:pPr>
            <w:r w:rsidRPr="00055B3C">
              <w:rPr>
                <w:rFonts w:ascii="Times New Roman" w:hAnsi="Times New Roman"/>
                <w:lang w:val="uk-UA"/>
              </w:rPr>
              <w:t>дошка</w:t>
            </w:r>
          </w:p>
        </w:tc>
      </w:tr>
      <w:tr w:rsidR="00E65C40" w:rsidTr="00055B3C">
        <w:trPr>
          <w:trHeight w:val="792"/>
        </w:trPr>
        <w:tc>
          <w:tcPr>
            <w:tcW w:w="1526" w:type="dxa"/>
            <w:vMerge/>
          </w:tcPr>
          <w:p w:rsidR="00E65C40" w:rsidRPr="00B50912" w:rsidRDefault="00E65C40" w:rsidP="00213023">
            <w:pPr>
              <w:pStyle w:val="a6"/>
              <w:ind w:right="-143"/>
              <w:rPr>
                <w:rFonts w:ascii="Times New Roman" w:hAnsi="Times New Roman"/>
                <w:sz w:val="24"/>
                <w:szCs w:val="24"/>
                <w:lang w:val="uk-UA"/>
              </w:rPr>
            </w:pPr>
          </w:p>
        </w:tc>
        <w:tc>
          <w:tcPr>
            <w:tcW w:w="709" w:type="dxa"/>
            <w:vMerge/>
          </w:tcPr>
          <w:p w:rsidR="00E65C40" w:rsidRDefault="00E65C40" w:rsidP="00213023">
            <w:pPr>
              <w:pStyle w:val="a6"/>
              <w:ind w:right="-143"/>
              <w:rPr>
                <w:rFonts w:ascii="Times New Roman" w:hAnsi="Times New Roman"/>
                <w:sz w:val="24"/>
                <w:szCs w:val="24"/>
                <w:lang w:val="uk-UA"/>
              </w:rPr>
            </w:pPr>
          </w:p>
        </w:tc>
        <w:tc>
          <w:tcPr>
            <w:tcW w:w="1952" w:type="dxa"/>
          </w:tcPr>
          <w:p w:rsidR="00E65C40" w:rsidRPr="00055B3C" w:rsidRDefault="00E65C40" w:rsidP="00213023">
            <w:pPr>
              <w:pStyle w:val="a6"/>
              <w:ind w:right="-143"/>
              <w:rPr>
                <w:rFonts w:ascii="Times New Roman" w:hAnsi="Times New Roman"/>
                <w:szCs w:val="24"/>
                <w:lang w:val="uk-UA"/>
              </w:rPr>
            </w:pPr>
            <w:r w:rsidRPr="00055B3C">
              <w:rPr>
                <w:rFonts w:ascii="Times New Roman" w:hAnsi="Times New Roman"/>
                <w:szCs w:val="24"/>
                <w:lang w:val="uk-UA"/>
              </w:rPr>
              <w:t>Адміністративний комплекс</w:t>
            </w:r>
          </w:p>
        </w:tc>
        <w:tc>
          <w:tcPr>
            <w:tcW w:w="1218" w:type="dxa"/>
          </w:tcPr>
          <w:p w:rsidR="00E65C40" w:rsidRPr="00055B3C" w:rsidRDefault="00E65C40" w:rsidP="00213023">
            <w:pPr>
              <w:pStyle w:val="a6"/>
              <w:ind w:right="-143"/>
              <w:rPr>
                <w:rFonts w:ascii="Times New Roman" w:hAnsi="Times New Roman"/>
                <w:szCs w:val="24"/>
                <w:lang w:val="uk-UA"/>
              </w:rPr>
            </w:pPr>
            <w:r w:rsidRPr="00055B3C">
              <w:rPr>
                <w:rFonts w:ascii="Times New Roman" w:hAnsi="Times New Roman"/>
                <w:szCs w:val="24"/>
                <w:lang w:val="uk-UA"/>
              </w:rPr>
              <w:t>Навчальні кабінети</w:t>
            </w:r>
          </w:p>
        </w:tc>
        <w:tc>
          <w:tcPr>
            <w:tcW w:w="922" w:type="dxa"/>
          </w:tcPr>
          <w:p w:rsidR="00E65C40" w:rsidRPr="00055B3C" w:rsidRDefault="00E65C40" w:rsidP="00213023">
            <w:pPr>
              <w:pStyle w:val="a6"/>
              <w:ind w:right="-143"/>
              <w:jc w:val="center"/>
              <w:rPr>
                <w:rFonts w:ascii="Times New Roman" w:hAnsi="Times New Roman"/>
                <w:szCs w:val="24"/>
                <w:lang w:val="uk-UA"/>
              </w:rPr>
            </w:pPr>
            <w:r w:rsidRPr="00055B3C">
              <w:rPr>
                <w:rFonts w:ascii="Times New Roman" w:hAnsi="Times New Roman"/>
                <w:szCs w:val="24"/>
                <w:lang w:val="uk-UA"/>
              </w:rPr>
              <w:t>було</w:t>
            </w:r>
          </w:p>
        </w:tc>
        <w:tc>
          <w:tcPr>
            <w:tcW w:w="992" w:type="dxa"/>
          </w:tcPr>
          <w:p w:rsidR="00E65C40" w:rsidRPr="00055B3C" w:rsidRDefault="00E65C40" w:rsidP="00213023">
            <w:pPr>
              <w:pStyle w:val="a6"/>
              <w:ind w:right="-143"/>
              <w:jc w:val="center"/>
              <w:rPr>
                <w:rFonts w:ascii="Times New Roman" w:hAnsi="Times New Roman"/>
                <w:szCs w:val="24"/>
                <w:lang w:val="uk-UA"/>
              </w:rPr>
            </w:pPr>
            <w:r w:rsidRPr="00055B3C">
              <w:rPr>
                <w:rFonts w:ascii="Times New Roman" w:hAnsi="Times New Roman"/>
                <w:szCs w:val="24"/>
                <w:lang w:val="uk-UA"/>
              </w:rPr>
              <w:t>стало</w:t>
            </w:r>
          </w:p>
        </w:tc>
        <w:tc>
          <w:tcPr>
            <w:tcW w:w="832" w:type="dxa"/>
            <w:vMerge/>
            <w:textDirection w:val="btLr"/>
          </w:tcPr>
          <w:p w:rsidR="00E65C40" w:rsidRPr="006D5840" w:rsidRDefault="00E65C40" w:rsidP="00213023">
            <w:pPr>
              <w:pStyle w:val="a6"/>
              <w:ind w:right="-143"/>
              <w:jc w:val="center"/>
              <w:rPr>
                <w:rFonts w:ascii="Times New Roman" w:hAnsi="Times New Roman"/>
                <w:sz w:val="20"/>
                <w:szCs w:val="20"/>
                <w:lang w:val="uk-UA"/>
              </w:rPr>
            </w:pPr>
          </w:p>
        </w:tc>
        <w:tc>
          <w:tcPr>
            <w:tcW w:w="459" w:type="dxa"/>
            <w:vMerge/>
            <w:textDirection w:val="btLr"/>
          </w:tcPr>
          <w:p w:rsidR="00E65C40" w:rsidRPr="00B50912" w:rsidRDefault="00E65C40" w:rsidP="00213023">
            <w:pPr>
              <w:pStyle w:val="a6"/>
              <w:ind w:right="-143"/>
              <w:jc w:val="center"/>
              <w:rPr>
                <w:rFonts w:ascii="Times New Roman" w:hAnsi="Times New Roman"/>
                <w:sz w:val="24"/>
                <w:szCs w:val="24"/>
                <w:lang w:val="uk-UA"/>
              </w:rPr>
            </w:pPr>
          </w:p>
        </w:tc>
        <w:tc>
          <w:tcPr>
            <w:tcW w:w="1108" w:type="dxa"/>
            <w:vMerge/>
            <w:textDirection w:val="btLr"/>
          </w:tcPr>
          <w:p w:rsidR="00E65C40" w:rsidRPr="00B50912" w:rsidRDefault="00E65C40" w:rsidP="00213023">
            <w:pPr>
              <w:pStyle w:val="a6"/>
              <w:ind w:right="-143"/>
              <w:jc w:val="center"/>
              <w:rPr>
                <w:rFonts w:ascii="Times New Roman" w:hAnsi="Times New Roman"/>
                <w:sz w:val="24"/>
                <w:szCs w:val="24"/>
                <w:lang w:val="uk-UA"/>
              </w:rPr>
            </w:pPr>
          </w:p>
        </w:tc>
      </w:tr>
      <w:tr w:rsidR="00E65C40" w:rsidTr="00055B3C">
        <w:trPr>
          <w:trHeight w:val="70"/>
        </w:trPr>
        <w:tc>
          <w:tcPr>
            <w:tcW w:w="1526" w:type="dxa"/>
          </w:tcPr>
          <w:p w:rsidR="00E65C40" w:rsidRPr="00B50912" w:rsidRDefault="00E65C40" w:rsidP="00213023">
            <w:pPr>
              <w:pStyle w:val="a6"/>
              <w:ind w:right="-143"/>
              <w:rPr>
                <w:rFonts w:ascii="Times New Roman" w:hAnsi="Times New Roman"/>
                <w:sz w:val="24"/>
                <w:szCs w:val="24"/>
                <w:lang w:val="uk-UA"/>
              </w:rPr>
            </w:pPr>
            <w:r w:rsidRPr="00B50912">
              <w:rPr>
                <w:rFonts w:ascii="Times New Roman" w:hAnsi="Times New Roman"/>
                <w:sz w:val="24"/>
                <w:szCs w:val="24"/>
                <w:lang w:val="uk-UA"/>
              </w:rPr>
              <w:t>І підрозділ</w:t>
            </w:r>
          </w:p>
        </w:tc>
        <w:tc>
          <w:tcPr>
            <w:tcW w:w="709" w:type="dxa"/>
          </w:tcPr>
          <w:p w:rsidR="00E65C40" w:rsidRPr="00B50912" w:rsidRDefault="00E65C40" w:rsidP="00213023">
            <w:pPr>
              <w:pStyle w:val="a6"/>
              <w:ind w:right="-143"/>
              <w:jc w:val="center"/>
              <w:rPr>
                <w:rFonts w:ascii="Times New Roman" w:hAnsi="Times New Roman"/>
                <w:sz w:val="24"/>
                <w:szCs w:val="24"/>
                <w:lang w:val="uk-UA"/>
              </w:rPr>
            </w:pPr>
            <w:r w:rsidRPr="00B50912">
              <w:rPr>
                <w:rFonts w:ascii="Times New Roman" w:hAnsi="Times New Roman"/>
                <w:sz w:val="24"/>
                <w:szCs w:val="24"/>
                <w:lang w:val="uk-UA"/>
              </w:rPr>
              <w:t>23</w:t>
            </w:r>
          </w:p>
        </w:tc>
        <w:tc>
          <w:tcPr>
            <w:tcW w:w="1952" w:type="dxa"/>
          </w:tcPr>
          <w:p w:rsidR="00E65C40" w:rsidRPr="00B50912" w:rsidRDefault="00E65C40" w:rsidP="00213023">
            <w:pPr>
              <w:pStyle w:val="a6"/>
              <w:ind w:right="-143"/>
              <w:jc w:val="center"/>
              <w:rPr>
                <w:rFonts w:ascii="Times New Roman" w:hAnsi="Times New Roman"/>
                <w:sz w:val="24"/>
                <w:szCs w:val="24"/>
                <w:lang w:val="uk-UA"/>
              </w:rPr>
            </w:pPr>
            <w:r w:rsidRPr="00B50912">
              <w:rPr>
                <w:rFonts w:ascii="Times New Roman" w:hAnsi="Times New Roman"/>
                <w:sz w:val="24"/>
                <w:szCs w:val="24"/>
                <w:lang w:val="uk-UA"/>
              </w:rPr>
              <w:t>10</w:t>
            </w:r>
          </w:p>
        </w:tc>
        <w:tc>
          <w:tcPr>
            <w:tcW w:w="1218"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31</w:t>
            </w:r>
          </w:p>
        </w:tc>
        <w:tc>
          <w:tcPr>
            <w:tcW w:w="92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9</w:t>
            </w:r>
          </w:p>
        </w:tc>
        <w:tc>
          <w:tcPr>
            <w:tcW w:w="99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11</w:t>
            </w:r>
          </w:p>
        </w:tc>
        <w:tc>
          <w:tcPr>
            <w:tcW w:w="832"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12</w:t>
            </w:r>
          </w:p>
        </w:tc>
        <w:tc>
          <w:tcPr>
            <w:tcW w:w="459"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9</w:t>
            </w:r>
          </w:p>
        </w:tc>
        <w:tc>
          <w:tcPr>
            <w:tcW w:w="1108"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4</w:t>
            </w:r>
          </w:p>
        </w:tc>
      </w:tr>
      <w:tr w:rsidR="00E65C40" w:rsidTr="00055B3C">
        <w:tc>
          <w:tcPr>
            <w:tcW w:w="1526" w:type="dxa"/>
          </w:tcPr>
          <w:p w:rsidR="00E65C40" w:rsidRPr="00B50912" w:rsidRDefault="00E65C40" w:rsidP="00213023">
            <w:pPr>
              <w:pStyle w:val="a6"/>
              <w:ind w:right="-143"/>
              <w:rPr>
                <w:rFonts w:ascii="Times New Roman" w:hAnsi="Times New Roman"/>
                <w:sz w:val="24"/>
                <w:szCs w:val="24"/>
                <w:lang w:val="uk-UA"/>
              </w:rPr>
            </w:pPr>
            <w:r w:rsidRPr="00B50912">
              <w:rPr>
                <w:rFonts w:ascii="Times New Roman" w:hAnsi="Times New Roman"/>
                <w:sz w:val="24"/>
                <w:szCs w:val="24"/>
                <w:lang w:val="uk-UA"/>
              </w:rPr>
              <w:t>ІІ, ІІІ підрозділи</w:t>
            </w:r>
          </w:p>
        </w:tc>
        <w:tc>
          <w:tcPr>
            <w:tcW w:w="709"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12</w:t>
            </w:r>
          </w:p>
        </w:tc>
        <w:tc>
          <w:tcPr>
            <w:tcW w:w="195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4</w:t>
            </w:r>
          </w:p>
        </w:tc>
        <w:tc>
          <w:tcPr>
            <w:tcW w:w="1218"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6</w:t>
            </w:r>
          </w:p>
        </w:tc>
        <w:tc>
          <w:tcPr>
            <w:tcW w:w="92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w:t>
            </w:r>
          </w:p>
        </w:tc>
        <w:tc>
          <w:tcPr>
            <w:tcW w:w="83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1</w:t>
            </w:r>
          </w:p>
        </w:tc>
        <w:tc>
          <w:tcPr>
            <w:tcW w:w="459"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1</w:t>
            </w:r>
          </w:p>
        </w:tc>
        <w:tc>
          <w:tcPr>
            <w:tcW w:w="1108"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w:t>
            </w:r>
          </w:p>
        </w:tc>
      </w:tr>
      <w:tr w:rsidR="00E65C40" w:rsidTr="00055B3C">
        <w:tc>
          <w:tcPr>
            <w:tcW w:w="1526" w:type="dxa"/>
          </w:tcPr>
          <w:p w:rsidR="00E65C40" w:rsidRPr="00B50912" w:rsidRDefault="00E65C40" w:rsidP="00213023">
            <w:pPr>
              <w:pStyle w:val="a6"/>
              <w:ind w:right="-143"/>
              <w:rPr>
                <w:rFonts w:ascii="Times New Roman" w:hAnsi="Times New Roman"/>
                <w:sz w:val="24"/>
                <w:szCs w:val="24"/>
                <w:lang w:val="uk-UA"/>
              </w:rPr>
            </w:pPr>
            <w:r w:rsidRPr="00B50912">
              <w:rPr>
                <w:rFonts w:ascii="Times New Roman" w:hAnsi="Times New Roman"/>
                <w:sz w:val="24"/>
                <w:szCs w:val="24"/>
                <w:lang w:val="uk-UA"/>
              </w:rPr>
              <w:t>всього</w:t>
            </w:r>
          </w:p>
        </w:tc>
        <w:tc>
          <w:tcPr>
            <w:tcW w:w="709" w:type="dxa"/>
          </w:tcPr>
          <w:p w:rsidR="00E65C40" w:rsidRPr="00B50912" w:rsidRDefault="00E65C40" w:rsidP="00213023">
            <w:pPr>
              <w:pStyle w:val="a6"/>
              <w:ind w:right="-143"/>
              <w:jc w:val="center"/>
              <w:rPr>
                <w:rFonts w:ascii="Times New Roman" w:hAnsi="Times New Roman"/>
                <w:sz w:val="24"/>
                <w:szCs w:val="24"/>
                <w:lang w:val="uk-UA"/>
              </w:rPr>
            </w:pPr>
            <w:r w:rsidRPr="00B50912">
              <w:rPr>
                <w:rFonts w:ascii="Times New Roman" w:hAnsi="Times New Roman"/>
                <w:sz w:val="24"/>
                <w:szCs w:val="24"/>
                <w:lang w:val="uk-UA"/>
              </w:rPr>
              <w:t>3</w:t>
            </w:r>
            <w:r>
              <w:rPr>
                <w:rFonts w:ascii="Times New Roman" w:hAnsi="Times New Roman"/>
                <w:sz w:val="24"/>
                <w:szCs w:val="24"/>
                <w:lang w:val="uk-UA"/>
              </w:rPr>
              <w:t>5</w:t>
            </w:r>
          </w:p>
        </w:tc>
        <w:tc>
          <w:tcPr>
            <w:tcW w:w="1952" w:type="dxa"/>
          </w:tcPr>
          <w:p w:rsidR="00E65C40" w:rsidRPr="00B50912" w:rsidRDefault="00E65C40" w:rsidP="00213023">
            <w:pPr>
              <w:pStyle w:val="a6"/>
              <w:ind w:right="-143"/>
              <w:jc w:val="center"/>
              <w:rPr>
                <w:rFonts w:ascii="Times New Roman" w:hAnsi="Times New Roman"/>
                <w:sz w:val="24"/>
                <w:szCs w:val="24"/>
                <w:lang w:val="uk-UA"/>
              </w:rPr>
            </w:pPr>
            <w:r w:rsidRPr="00B50912">
              <w:rPr>
                <w:rFonts w:ascii="Times New Roman" w:hAnsi="Times New Roman"/>
                <w:sz w:val="24"/>
                <w:szCs w:val="24"/>
                <w:lang w:val="uk-UA"/>
              </w:rPr>
              <w:t>1</w:t>
            </w:r>
            <w:r>
              <w:rPr>
                <w:rFonts w:ascii="Times New Roman" w:hAnsi="Times New Roman"/>
                <w:sz w:val="24"/>
                <w:szCs w:val="24"/>
                <w:lang w:val="uk-UA"/>
              </w:rPr>
              <w:t>4</w:t>
            </w:r>
          </w:p>
        </w:tc>
        <w:tc>
          <w:tcPr>
            <w:tcW w:w="1218"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37</w:t>
            </w:r>
          </w:p>
          <w:p w:rsidR="00E65C40" w:rsidRPr="00B50912" w:rsidRDefault="00E65C40" w:rsidP="00213023">
            <w:pPr>
              <w:pStyle w:val="a6"/>
              <w:ind w:right="-143"/>
              <w:jc w:val="center"/>
              <w:rPr>
                <w:rFonts w:ascii="Times New Roman" w:hAnsi="Times New Roman"/>
                <w:sz w:val="24"/>
                <w:szCs w:val="24"/>
                <w:lang w:val="uk-UA"/>
              </w:rPr>
            </w:pPr>
          </w:p>
        </w:tc>
        <w:tc>
          <w:tcPr>
            <w:tcW w:w="92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9</w:t>
            </w:r>
          </w:p>
        </w:tc>
        <w:tc>
          <w:tcPr>
            <w:tcW w:w="992" w:type="dxa"/>
          </w:tcPr>
          <w:p w:rsidR="00E65C40" w:rsidRPr="00B50912"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11</w:t>
            </w:r>
          </w:p>
        </w:tc>
        <w:tc>
          <w:tcPr>
            <w:tcW w:w="832"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12+1</w:t>
            </w:r>
          </w:p>
        </w:tc>
        <w:tc>
          <w:tcPr>
            <w:tcW w:w="459"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7</w:t>
            </w:r>
          </w:p>
        </w:tc>
        <w:tc>
          <w:tcPr>
            <w:tcW w:w="1108" w:type="dxa"/>
          </w:tcPr>
          <w:p w:rsidR="00E65C40" w:rsidRDefault="00E65C40" w:rsidP="00213023">
            <w:pPr>
              <w:pStyle w:val="a6"/>
              <w:ind w:right="-143"/>
              <w:jc w:val="center"/>
              <w:rPr>
                <w:rFonts w:ascii="Times New Roman" w:hAnsi="Times New Roman"/>
                <w:sz w:val="24"/>
                <w:szCs w:val="24"/>
                <w:lang w:val="uk-UA"/>
              </w:rPr>
            </w:pPr>
            <w:r>
              <w:rPr>
                <w:rFonts w:ascii="Times New Roman" w:hAnsi="Times New Roman"/>
                <w:sz w:val="24"/>
                <w:szCs w:val="24"/>
                <w:lang w:val="uk-UA"/>
              </w:rPr>
              <w:t>4</w:t>
            </w:r>
          </w:p>
        </w:tc>
      </w:tr>
    </w:tbl>
    <w:p w:rsidR="00E65C40" w:rsidRPr="00B50912" w:rsidRDefault="00E65C40" w:rsidP="00E65C40">
      <w:pPr>
        <w:pStyle w:val="a6"/>
        <w:ind w:right="-143"/>
        <w:rPr>
          <w:rFonts w:ascii="Times New Roman" w:eastAsia="Times New Roman" w:hAnsi="Times New Roman"/>
          <w:iCs/>
          <w:sz w:val="24"/>
          <w:szCs w:val="24"/>
          <w:lang w:val="uk-UA" w:eastAsia="ru-RU"/>
        </w:rPr>
      </w:pPr>
    </w:p>
    <w:p w:rsidR="00E65C40" w:rsidRDefault="00E65C40" w:rsidP="00E65C40">
      <w:pPr>
        <w:pStyle w:val="a6"/>
        <w:ind w:right="-143" w:firstLine="567"/>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В цьому році </w:t>
      </w:r>
      <w:proofErr w:type="spellStart"/>
      <w:r>
        <w:rPr>
          <w:rFonts w:ascii="Times New Roman" w:eastAsia="Times New Roman" w:hAnsi="Times New Roman"/>
          <w:iCs/>
          <w:sz w:val="24"/>
          <w:szCs w:val="24"/>
          <w:lang w:val="uk-UA" w:eastAsia="ru-RU"/>
        </w:rPr>
        <w:t>збільшиась</w:t>
      </w:r>
      <w:proofErr w:type="spellEnd"/>
      <w:r>
        <w:rPr>
          <w:rFonts w:ascii="Times New Roman" w:eastAsia="Times New Roman" w:hAnsi="Times New Roman"/>
          <w:iCs/>
          <w:sz w:val="24"/>
          <w:szCs w:val="24"/>
          <w:lang w:val="uk-UA" w:eastAsia="ru-RU"/>
        </w:rPr>
        <w:t xml:space="preserve"> кількість ноутбуків  за рахунок фінансування НУШ та інтерактивних </w:t>
      </w:r>
      <w:proofErr w:type="spellStart"/>
      <w:r>
        <w:rPr>
          <w:rFonts w:ascii="Times New Roman" w:eastAsia="Times New Roman" w:hAnsi="Times New Roman"/>
          <w:iCs/>
          <w:sz w:val="24"/>
          <w:szCs w:val="24"/>
          <w:lang w:val="uk-UA" w:eastAsia="ru-RU"/>
        </w:rPr>
        <w:t>дошок</w:t>
      </w:r>
      <w:proofErr w:type="spellEnd"/>
      <w:r>
        <w:rPr>
          <w:rFonts w:ascii="Times New Roman" w:eastAsia="Times New Roman" w:hAnsi="Times New Roman"/>
          <w:iCs/>
          <w:sz w:val="24"/>
          <w:szCs w:val="24"/>
          <w:lang w:val="uk-UA" w:eastAsia="ru-RU"/>
        </w:rPr>
        <w:t xml:space="preserve"> за рахунок депутатської допомоги. Такої кількості недостатньо для </w:t>
      </w:r>
      <w:r>
        <w:rPr>
          <w:rFonts w:ascii="Times New Roman" w:eastAsia="Times New Roman" w:hAnsi="Times New Roman"/>
          <w:iCs/>
          <w:sz w:val="24"/>
          <w:szCs w:val="24"/>
          <w:lang w:val="uk-UA" w:eastAsia="ru-RU"/>
        </w:rPr>
        <w:lastRenderedPageBreak/>
        <w:t xml:space="preserve">здійснення якісної дистанційної освіти бо вона потребує оновлення, </w:t>
      </w:r>
      <w:proofErr w:type="spellStart"/>
      <w:r>
        <w:rPr>
          <w:rFonts w:ascii="Times New Roman" w:eastAsia="Times New Roman" w:hAnsi="Times New Roman"/>
          <w:iCs/>
          <w:sz w:val="24"/>
          <w:szCs w:val="24"/>
          <w:lang w:val="uk-UA" w:eastAsia="ru-RU"/>
        </w:rPr>
        <w:t>збільщення</w:t>
      </w:r>
      <w:bookmarkStart w:id="0" w:name="_GoBack"/>
      <w:bookmarkEnd w:id="0"/>
      <w:proofErr w:type="spellEnd"/>
      <w:r>
        <w:rPr>
          <w:rFonts w:ascii="Times New Roman" w:eastAsia="Times New Roman" w:hAnsi="Times New Roman"/>
          <w:iCs/>
          <w:sz w:val="24"/>
          <w:szCs w:val="24"/>
          <w:lang w:val="uk-UA" w:eastAsia="ru-RU"/>
        </w:rPr>
        <w:t xml:space="preserve"> і модернізації.</w:t>
      </w:r>
    </w:p>
    <w:p w:rsidR="00E65C40" w:rsidRPr="00B50912" w:rsidRDefault="00E65C40" w:rsidP="00E65C40">
      <w:pPr>
        <w:pStyle w:val="a6"/>
        <w:ind w:right="-143" w:firstLine="567"/>
        <w:jc w:val="both"/>
        <w:rPr>
          <w:rFonts w:ascii="Times New Roman" w:eastAsia="Times New Roman" w:hAnsi="Times New Roman"/>
          <w:iCs/>
          <w:sz w:val="24"/>
          <w:szCs w:val="24"/>
          <w:lang w:val="uk-UA" w:eastAsia="ru-RU"/>
        </w:rPr>
      </w:pPr>
    </w:p>
    <w:p w:rsidR="00E65C40" w:rsidRDefault="00E65C40" w:rsidP="00E65C40">
      <w:pPr>
        <w:ind w:right="-143" w:firstLine="567"/>
        <w:jc w:val="both"/>
        <w:rPr>
          <w:sz w:val="24"/>
          <w:szCs w:val="24"/>
          <w:lang w:val="uk-UA"/>
        </w:rPr>
      </w:pPr>
      <w:r w:rsidRPr="00B50912">
        <w:rPr>
          <w:sz w:val="24"/>
          <w:szCs w:val="24"/>
          <w:lang w:val="uk-UA"/>
        </w:rPr>
        <w:t>В ЗНВК № 67 створена медіа тека з програмних засобів (всього  115 найменувань: І підрозділ – 77, ІІ, ІІІ підрозділи – 38)</w:t>
      </w:r>
      <w:r>
        <w:rPr>
          <w:sz w:val="24"/>
          <w:szCs w:val="24"/>
          <w:lang w:val="uk-UA"/>
        </w:rPr>
        <w:t>, але на жаль вже декілька років вона не поповнюється</w:t>
      </w:r>
      <w:r w:rsidRPr="00B50912">
        <w:rPr>
          <w:sz w:val="24"/>
          <w:szCs w:val="24"/>
          <w:lang w:val="uk-UA"/>
        </w:rPr>
        <w:t xml:space="preserve">;  розроблено багато учнівських та вчительських презентацій. </w:t>
      </w:r>
      <w:r>
        <w:rPr>
          <w:sz w:val="24"/>
          <w:szCs w:val="24"/>
          <w:lang w:val="uk-UA"/>
        </w:rPr>
        <w:t xml:space="preserve">Вчителі віддають перевагу різноманітним платформам для навчання, наприклад, </w:t>
      </w:r>
      <w:proofErr w:type="spellStart"/>
      <w:r>
        <w:rPr>
          <w:sz w:val="24"/>
          <w:szCs w:val="24"/>
          <w:lang w:val="uk-UA"/>
        </w:rPr>
        <w:t>Ютуб</w:t>
      </w:r>
      <w:proofErr w:type="spellEnd"/>
      <w:r>
        <w:rPr>
          <w:sz w:val="24"/>
          <w:szCs w:val="24"/>
          <w:lang w:val="uk-UA"/>
        </w:rPr>
        <w:t xml:space="preserve"> канал.</w:t>
      </w:r>
    </w:p>
    <w:p w:rsidR="00E65C40" w:rsidRDefault="00E65C40" w:rsidP="00E65C40">
      <w:pPr>
        <w:pStyle w:val="a3"/>
        <w:ind w:right="-143"/>
        <w:jc w:val="both"/>
      </w:pPr>
    </w:p>
    <w:p w:rsidR="00E65C40" w:rsidRDefault="00E65C40" w:rsidP="00E65C40">
      <w:pPr>
        <w:pStyle w:val="a3"/>
        <w:ind w:right="-143" w:firstLine="567"/>
        <w:jc w:val="both"/>
      </w:pPr>
      <w:r>
        <w:t>Наприкінці навчального року відбувалась тісна співпраця з батьками і практичне використання технологій педагогіки партнерства, застосування знань з ІКТ на практиці.</w:t>
      </w:r>
    </w:p>
    <w:p w:rsidR="00E65C40" w:rsidRDefault="00E65C40" w:rsidP="00E65C40">
      <w:pPr>
        <w:pStyle w:val="a3"/>
        <w:ind w:right="-143" w:firstLine="567"/>
        <w:jc w:val="both"/>
      </w:pPr>
      <w:r>
        <w:t>По факту педагоги  і технічне забезпечення виявилися не готовими стовідсотково до впровадження дистанційного навчання. Цю проблему треба буде вирішувати в подальшому.</w:t>
      </w:r>
    </w:p>
    <w:p w:rsidR="00E65C40" w:rsidRDefault="00E65C40" w:rsidP="00E65C40">
      <w:pPr>
        <w:pStyle w:val="a3"/>
        <w:ind w:right="-143"/>
        <w:jc w:val="both"/>
      </w:pPr>
    </w:p>
    <w:p w:rsidR="00E65C40" w:rsidRPr="00460C78" w:rsidRDefault="00E65C40" w:rsidP="00E65C40">
      <w:pPr>
        <w:pStyle w:val="a3"/>
        <w:ind w:right="-143" w:firstLine="567"/>
        <w:jc w:val="both"/>
      </w:pPr>
      <w:r w:rsidRPr="009A1AFD">
        <w:rPr>
          <w:szCs w:val="24"/>
        </w:rPr>
        <w:t>V</w:t>
      </w:r>
      <w:r>
        <w:rPr>
          <w:szCs w:val="24"/>
        </w:rPr>
        <w:t>І</w:t>
      </w:r>
      <w:r w:rsidRPr="009A1AFD">
        <w:rPr>
          <w:szCs w:val="24"/>
        </w:rPr>
        <w:t>.2.</w:t>
      </w:r>
      <w:r>
        <w:t xml:space="preserve"> У комплексі існувала раніше локальна мережа із застарілих матеріалів. У 2016 році було розпочато роботу щодо модернізації локальної мережі, була оновлена мережа на 1-му поверсі. З 2017 року завершена робота щодо оновлення локальної мережі комплексу, всі кабінет</w:t>
      </w:r>
      <w:r w:rsidRPr="00826697">
        <w:t xml:space="preserve">и </w:t>
      </w:r>
      <w:r>
        <w:t xml:space="preserve">підключені </w:t>
      </w:r>
      <w:r w:rsidRPr="00826697">
        <w:t>до Інтернету.</w:t>
      </w:r>
      <w:r>
        <w:t xml:space="preserve"> Але на жаль існують з</w:t>
      </w:r>
      <w:r w:rsidRPr="00826697">
        <w:t>бої у зв’язку зі старою технікою</w:t>
      </w:r>
      <w:r>
        <w:t xml:space="preserve">, недостатня швидкість Інтернету не дозволяє проводити педради та наради в </w:t>
      </w:r>
      <w:proofErr w:type="spellStart"/>
      <w:r>
        <w:t>Zoom</w:t>
      </w:r>
      <w:proofErr w:type="spellEnd"/>
      <w:r>
        <w:t>.</w:t>
      </w:r>
    </w:p>
    <w:p w:rsidR="00E65C40" w:rsidRDefault="00E65C40" w:rsidP="00E65C40">
      <w:pPr>
        <w:pStyle w:val="a3"/>
        <w:ind w:right="-143"/>
        <w:jc w:val="both"/>
      </w:pPr>
    </w:p>
    <w:p w:rsidR="00E65C40" w:rsidRDefault="00E65C40" w:rsidP="00E65C40">
      <w:pPr>
        <w:ind w:right="-143" w:firstLine="567"/>
        <w:jc w:val="both"/>
        <w:rPr>
          <w:sz w:val="24"/>
          <w:szCs w:val="24"/>
          <w:lang w:val="uk-UA"/>
        </w:rPr>
      </w:pPr>
      <w:r w:rsidRPr="009A1AFD">
        <w:rPr>
          <w:sz w:val="24"/>
          <w:szCs w:val="24"/>
        </w:rPr>
        <w:t>V</w:t>
      </w:r>
      <w:r>
        <w:rPr>
          <w:sz w:val="24"/>
          <w:szCs w:val="24"/>
          <w:lang w:val="uk-UA"/>
        </w:rPr>
        <w:t>І</w:t>
      </w:r>
      <w:r w:rsidRPr="009A1AFD">
        <w:rPr>
          <w:sz w:val="24"/>
          <w:szCs w:val="24"/>
          <w:lang w:val="uk-UA"/>
        </w:rPr>
        <w:t>.3.</w:t>
      </w:r>
      <w:r w:rsidRPr="00C20177">
        <w:rPr>
          <w:lang w:val="uk-UA"/>
        </w:rPr>
        <w:t xml:space="preserve"> </w:t>
      </w:r>
      <w:r>
        <w:rPr>
          <w:sz w:val="24"/>
          <w:szCs w:val="24"/>
          <w:lang w:val="uk-UA"/>
        </w:rPr>
        <w:t>В ЗНВК № 67 використовуються електронні  програми: «Курс», «Бібліотека», «Моніторинг»,</w:t>
      </w:r>
      <w:r w:rsidRPr="005A3B98">
        <w:rPr>
          <w:sz w:val="24"/>
          <w:szCs w:val="24"/>
          <w:lang w:val="uk-UA"/>
        </w:rPr>
        <w:t xml:space="preserve"> </w:t>
      </w:r>
      <w:r>
        <w:rPr>
          <w:sz w:val="24"/>
          <w:szCs w:val="24"/>
          <w:lang w:val="uk-UA"/>
        </w:rPr>
        <w:t>електронна алфавітна книга. Існує проблема – застаріла комп’ютерна техніка. У минулому навчальному році було створено «</w:t>
      </w:r>
      <w:r w:rsidRPr="00826697">
        <w:rPr>
          <w:sz w:val="24"/>
          <w:szCs w:val="24"/>
          <w:lang w:val="uk-UA"/>
        </w:rPr>
        <w:t>Віртуальну вчительську»</w:t>
      </w:r>
      <w:r>
        <w:rPr>
          <w:sz w:val="24"/>
          <w:szCs w:val="24"/>
          <w:lang w:val="uk-UA"/>
        </w:rPr>
        <w:t xml:space="preserve"> для надання оперативної інформації. В цьому навчальному році використовувалась платформа «Нові знання» у програмі «КУРС-школа» для ведення електронних журналів. Заповнення електронних журналів на постійному контролі адміністрації, але в цьому питанні прогалини, над усуненням котрих працює колектив.</w:t>
      </w:r>
    </w:p>
    <w:p w:rsidR="00E65C40" w:rsidRDefault="00E65C40" w:rsidP="00E65C40">
      <w:pPr>
        <w:pStyle w:val="a3"/>
        <w:ind w:right="-143"/>
        <w:jc w:val="both"/>
      </w:pPr>
    </w:p>
    <w:p w:rsidR="00E65C40" w:rsidRPr="0024105D" w:rsidRDefault="00E65C40" w:rsidP="00E65C40">
      <w:pPr>
        <w:widowControl w:val="0"/>
        <w:shd w:val="clear" w:color="auto" w:fill="FFFFFF"/>
        <w:autoSpaceDE w:val="0"/>
        <w:autoSpaceDN w:val="0"/>
        <w:adjustRightInd w:val="0"/>
        <w:ind w:right="-143" w:firstLine="567"/>
        <w:jc w:val="both"/>
        <w:rPr>
          <w:iCs/>
          <w:sz w:val="24"/>
          <w:szCs w:val="24"/>
          <w:lang w:val="uk-UA"/>
        </w:rPr>
      </w:pPr>
      <w:r w:rsidRPr="009A1AFD">
        <w:rPr>
          <w:sz w:val="24"/>
          <w:szCs w:val="24"/>
        </w:rPr>
        <w:t>V</w:t>
      </w:r>
      <w:r w:rsidRPr="009A1AFD">
        <w:rPr>
          <w:sz w:val="24"/>
          <w:szCs w:val="24"/>
          <w:lang w:val="uk-UA"/>
        </w:rPr>
        <w:t>І</w:t>
      </w:r>
      <w:r w:rsidRPr="009A1AFD">
        <w:rPr>
          <w:sz w:val="24"/>
          <w:szCs w:val="24"/>
        </w:rPr>
        <w:t>.4.</w:t>
      </w:r>
      <w:r>
        <w:t xml:space="preserve"> </w:t>
      </w:r>
      <w:r>
        <w:rPr>
          <w:sz w:val="24"/>
          <w:szCs w:val="24"/>
          <w:lang w:val="uk-UA"/>
        </w:rPr>
        <w:t>Станом на 30 травня  2020</w:t>
      </w:r>
      <w:r w:rsidRPr="0024105D">
        <w:rPr>
          <w:sz w:val="24"/>
          <w:szCs w:val="24"/>
          <w:lang w:val="uk-UA"/>
        </w:rPr>
        <w:t xml:space="preserve"> року </w:t>
      </w:r>
      <w:r w:rsidRPr="0024105D">
        <w:rPr>
          <w:iCs/>
          <w:sz w:val="24"/>
          <w:szCs w:val="24"/>
          <w:lang w:val="uk-UA"/>
        </w:rPr>
        <w:t>100%  вчителів володіють навичками роботи на ПК і цих</w:t>
      </w:r>
      <w:r>
        <w:rPr>
          <w:iCs/>
          <w:sz w:val="24"/>
          <w:szCs w:val="24"/>
          <w:lang w:val="uk-UA"/>
        </w:rPr>
        <w:t xml:space="preserve"> </w:t>
      </w:r>
      <w:r w:rsidRPr="0024105D">
        <w:rPr>
          <w:sz w:val="24"/>
          <w:szCs w:val="24"/>
          <w:lang w:val="uk-UA"/>
        </w:rPr>
        <w:t xml:space="preserve">знань, умінь і навичок, достатньо для користування обладнанням, програмним забезпеченням і ресурсами у сфері ІКТ.  </w:t>
      </w:r>
      <w:r>
        <w:rPr>
          <w:iCs/>
          <w:sz w:val="24"/>
          <w:szCs w:val="24"/>
          <w:lang w:val="uk-UA"/>
        </w:rPr>
        <w:t>97</w:t>
      </w:r>
      <w:r w:rsidRPr="00901FDC">
        <w:rPr>
          <w:iCs/>
          <w:sz w:val="24"/>
          <w:szCs w:val="24"/>
          <w:lang w:val="uk-UA"/>
        </w:rPr>
        <w:t>%</w:t>
      </w:r>
      <w:r w:rsidRPr="0024105D">
        <w:rPr>
          <w:iCs/>
          <w:sz w:val="24"/>
          <w:szCs w:val="24"/>
          <w:lang w:val="uk-UA"/>
        </w:rPr>
        <w:t xml:space="preserve"> вчителів комплексу пройшли навчання за різними програмами, а саме:</w:t>
      </w:r>
    </w:p>
    <w:p w:rsidR="00E65C40" w:rsidRPr="0052433B" w:rsidRDefault="00E65C40" w:rsidP="00E65C40">
      <w:pPr>
        <w:spacing w:after="200"/>
        <w:ind w:right="-143"/>
        <w:contextualSpacing/>
        <w:jc w:val="both"/>
        <w:rPr>
          <w:iCs/>
          <w:sz w:val="24"/>
          <w:szCs w:val="24"/>
          <w:lang w:val="uk-UA"/>
        </w:rPr>
      </w:pPr>
      <w:r w:rsidRPr="0052433B">
        <w:rPr>
          <w:iCs/>
          <w:sz w:val="24"/>
          <w:szCs w:val="24"/>
          <w:lang w:val="uk-UA"/>
        </w:rPr>
        <w:t>«Ос</w:t>
      </w:r>
      <w:r>
        <w:rPr>
          <w:iCs/>
          <w:sz w:val="24"/>
          <w:szCs w:val="24"/>
          <w:lang w:val="uk-UA"/>
        </w:rPr>
        <w:t xml:space="preserve">нови ІКТ», «Користувачі ПК» - 49, </w:t>
      </w:r>
    </w:p>
    <w:p w:rsidR="00E65C40" w:rsidRPr="0052433B" w:rsidRDefault="00E65C40" w:rsidP="00E65C40">
      <w:pPr>
        <w:spacing w:after="200"/>
        <w:ind w:right="-143"/>
        <w:contextualSpacing/>
        <w:jc w:val="both"/>
        <w:rPr>
          <w:iCs/>
          <w:sz w:val="24"/>
          <w:szCs w:val="24"/>
          <w:lang w:val="uk-UA"/>
        </w:rPr>
      </w:pPr>
      <w:r w:rsidRPr="0052433B">
        <w:rPr>
          <w:iCs/>
          <w:sz w:val="24"/>
          <w:szCs w:val="24"/>
          <w:lang w:val="uk-UA"/>
        </w:rPr>
        <w:t>«</w:t>
      </w:r>
      <w:proofErr w:type="spellStart"/>
      <w:r w:rsidRPr="0052433B">
        <w:rPr>
          <w:iCs/>
          <w:sz w:val="24"/>
          <w:szCs w:val="24"/>
          <w:lang w:val="uk-UA"/>
        </w:rPr>
        <w:t>In</w:t>
      </w:r>
      <w:proofErr w:type="spellEnd"/>
      <w:r w:rsidRPr="0052433B">
        <w:rPr>
          <w:iCs/>
          <w:sz w:val="24"/>
          <w:szCs w:val="24"/>
          <w:lang w:val="en-US"/>
        </w:rPr>
        <w:t>t</w:t>
      </w:r>
      <w:proofErr w:type="spellStart"/>
      <w:r w:rsidRPr="0052433B">
        <w:rPr>
          <w:iCs/>
          <w:sz w:val="24"/>
          <w:szCs w:val="24"/>
          <w:lang w:val="uk-UA"/>
        </w:rPr>
        <w:t>el®Навчання</w:t>
      </w:r>
      <w:proofErr w:type="spellEnd"/>
      <w:r w:rsidRPr="0052433B">
        <w:rPr>
          <w:iCs/>
          <w:sz w:val="24"/>
          <w:szCs w:val="24"/>
          <w:lang w:val="uk-UA"/>
        </w:rPr>
        <w:t xml:space="preserve"> для майбутнього» - 26</w:t>
      </w:r>
      <w:r>
        <w:rPr>
          <w:iCs/>
          <w:sz w:val="24"/>
          <w:szCs w:val="24"/>
          <w:lang w:val="uk-UA"/>
        </w:rPr>
        <w:t>,</w:t>
      </w:r>
    </w:p>
    <w:p w:rsidR="00E65C40" w:rsidRPr="0052433B" w:rsidRDefault="00E65C40" w:rsidP="00E65C40">
      <w:pPr>
        <w:spacing w:after="200"/>
        <w:ind w:right="-143"/>
        <w:contextualSpacing/>
        <w:jc w:val="both"/>
        <w:rPr>
          <w:iCs/>
          <w:sz w:val="24"/>
          <w:szCs w:val="24"/>
          <w:lang w:val="uk-UA"/>
        </w:rPr>
      </w:pPr>
      <w:r w:rsidRPr="0052433B">
        <w:rPr>
          <w:iCs/>
          <w:sz w:val="24"/>
          <w:szCs w:val="24"/>
          <w:lang w:val="uk-UA"/>
        </w:rPr>
        <w:t xml:space="preserve">«Використання технологій </w:t>
      </w:r>
      <w:proofErr w:type="spellStart"/>
      <w:r w:rsidRPr="0052433B">
        <w:rPr>
          <w:iCs/>
          <w:sz w:val="24"/>
          <w:szCs w:val="24"/>
          <w:lang w:val="uk-UA"/>
        </w:rPr>
        <w:t>Веб</w:t>
      </w:r>
      <w:proofErr w:type="spellEnd"/>
      <w:r w:rsidRPr="0052433B">
        <w:rPr>
          <w:iCs/>
          <w:sz w:val="24"/>
          <w:szCs w:val="24"/>
          <w:lang w:val="uk-UA"/>
        </w:rPr>
        <w:t xml:space="preserve"> 2.0 у педагогічній діяльності»</w:t>
      </w:r>
      <w:r>
        <w:rPr>
          <w:iCs/>
          <w:sz w:val="24"/>
          <w:szCs w:val="24"/>
          <w:lang w:val="uk-UA"/>
        </w:rPr>
        <w:t xml:space="preserve"> </w:t>
      </w:r>
      <w:r w:rsidRPr="0052433B">
        <w:rPr>
          <w:iCs/>
          <w:sz w:val="24"/>
          <w:szCs w:val="24"/>
          <w:lang w:val="uk-UA"/>
        </w:rPr>
        <w:t>-</w:t>
      </w:r>
      <w:r>
        <w:rPr>
          <w:iCs/>
          <w:sz w:val="24"/>
          <w:szCs w:val="24"/>
          <w:lang w:val="uk-UA"/>
        </w:rPr>
        <w:t xml:space="preserve">25, </w:t>
      </w:r>
    </w:p>
    <w:p w:rsidR="00E65C40" w:rsidRDefault="00E65C40" w:rsidP="00E65C40">
      <w:pPr>
        <w:spacing w:after="200"/>
        <w:ind w:right="-143"/>
        <w:contextualSpacing/>
        <w:jc w:val="both"/>
        <w:rPr>
          <w:iCs/>
          <w:sz w:val="24"/>
          <w:szCs w:val="24"/>
          <w:lang w:val="uk-UA"/>
        </w:rPr>
      </w:pPr>
      <w:r w:rsidRPr="0052433B">
        <w:rPr>
          <w:iCs/>
          <w:sz w:val="24"/>
          <w:szCs w:val="24"/>
          <w:lang w:val="uk-UA"/>
        </w:rPr>
        <w:t xml:space="preserve">Сертифікацію за програмою «Цифрові технології </w:t>
      </w:r>
      <w:r w:rsidRPr="0052433B">
        <w:rPr>
          <w:iCs/>
          <w:sz w:val="24"/>
          <w:szCs w:val="24"/>
        </w:rPr>
        <w:t>“</w:t>
      </w:r>
      <w:r w:rsidRPr="0052433B">
        <w:rPr>
          <w:iCs/>
          <w:sz w:val="24"/>
          <w:szCs w:val="24"/>
          <w:lang w:val="uk-UA"/>
        </w:rPr>
        <w:t xml:space="preserve">– 12 </w:t>
      </w:r>
      <w:r>
        <w:rPr>
          <w:iCs/>
          <w:sz w:val="24"/>
          <w:szCs w:val="24"/>
          <w:lang w:val="uk-UA"/>
        </w:rPr>
        <w:t>.</w:t>
      </w:r>
    </w:p>
    <w:p w:rsidR="00E65C40" w:rsidRDefault="00E65C40" w:rsidP="00E65C40">
      <w:pPr>
        <w:spacing w:after="200"/>
        <w:ind w:right="-143"/>
        <w:contextualSpacing/>
        <w:jc w:val="both"/>
        <w:rPr>
          <w:iCs/>
          <w:sz w:val="24"/>
          <w:szCs w:val="24"/>
          <w:lang w:val="uk-UA"/>
        </w:rPr>
      </w:pPr>
      <w:r>
        <w:rPr>
          <w:iCs/>
          <w:sz w:val="24"/>
          <w:szCs w:val="24"/>
          <w:lang w:val="uk-UA"/>
        </w:rPr>
        <w:t xml:space="preserve">Але, у цьому навчальному році не один вчитель не проходив курси з підвищення кваліфікації з напрямку ІКТ, так як вони не проводились не на базі району, не при ЗОІППО. Перевага віддавалась дистанційній платформі, самостійному навчанню </w:t>
      </w:r>
      <w:proofErr w:type="spellStart"/>
      <w:r>
        <w:rPr>
          <w:iCs/>
          <w:sz w:val="24"/>
          <w:szCs w:val="24"/>
          <w:lang w:val="uk-UA"/>
        </w:rPr>
        <w:t>онлайн</w:t>
      </w:r>
      <w:proofErr w:type="spellEnd"/>
      <w:r>
        <w:rPr>
          <w:iCs/>
          <w:sz w:val="24"/>
          <w:szCs w:val="24"/>
          <w:lang w:val="uk-UA"/>
        </w:rPr>
        <w:t>.</w:t>
      </w:r>
    </w:p>
    <w:p w:rsidR="00E65C40" w:rsidRPr="007340A1" w:rsidRDefault="00E65C40" w:rsidP="00E65C40">
      <w:pPr>
        <w:pStyle w:val="a6"/>
        <w:ind w:right="-143" w:firstLine="567"/>
        <w:jc w:val="both"/>
        <w:rPr>
          <w:rFonts w:ascii="Times New Roman" w:hAnsi="Times New Roman"/>
          <w:sz w:val="24"/>
          <w:szCs w:val="24"/>
          <w:lang w:val="uk-UA"/>
        </w:rPr>
      </w:pPr>
      <w:r w:rsidRPr="009A1AFD">
        <w:rPr>
          <w:rFonts w:ascii="Times New Roman" w:hAnsi="Times New Roman"/>
          <w:sz w:val="24"/>
          <w:szCs w:val="24"/>
        </w:rPr>
        <w:t>V</w:t>
      </w:r>
      <w:r w:rsidRPr="009A1AFD">
        <w:rPr>
          <w:rFonts w:ascii="Times New Roman" w:hAnsi="Times New Roman"/>
          <w:sz w:val="24"/>
          <w:szCs w:val="24"/>
          <w:lang w:val="uk-UA"/>
        </w:rPr>
        <w:t>І.5</w:t>
      </w:r>
      <w:r w:rsidRPr="009A1AFD">
        <w:rPr>
          <w:rFonts w:ascii="Times New Roman" w:hAnsi="Times New Roman"/>
          <w:lang w:val="uk-UA"/>
        </w:rPr>
        <w:t>.</w:t>
      </w:r>
      <w:r w:rsidRPr="00345F7F">
        <w:rPr>
          <w:rFonts w:ascii="Times New Roman" w:hAnsi="Times New Roman"/>
          <w:sz w:val="24"/>
          <w:szCs w:val="24"/>
          <w:lang w:val="uk-UA"/>
        </w:rPr>
        <w:t xml:space="preserve"> </w:t>
      </w:r>
      <w:r w:rsidRPr="007340A1">
        <w:rPr>
          <w:rFonts w:ascii="Times New Roman" w:hAnsi="Times New Roman"/>
          <w:sz w:val="24"/>
          <w:szCs w:val="24"/>
          <w:lang w:val="uk-UA"/>
        </w:rPr>
        <w:t>У цьому навчальном</w:t>
      </w:r>
      <w:r>
        <w:rPr>
          <w:rFonts w:ascii="Times New Roman" w:hAnsi="Times New Roman"/>
          <w:sz w:val="24"/>
          <w:szCs w:val="24"/>
          <w:lang w:val="uk-UA"/>
        </w:rPr>
        <w:t xml:space="preserve">у році більш активно </w:t>
      </w:r>
      <w:r w:rsidRPr="007340A1">
        <w:rPr>
          <w:rFonts w:ascii="Times New Roman" w:hAnsi="Times New Roman"/>
          <w:sz w:val="24"/>
          <w:szCs w:val="24"/>
          <w:lang w:val="uk-UA"/>
        </w:rPr>
        <w:t>пр</w:t>
      </w:r>
      <w:r>
        <w:rPr>
          <w:rFonts w:ascii="Times New Roman" w:hAnsi="Times New Roman"/>
          <w:sz w:val="24"/>
          <w:szCs w:val="24"/>
          <w:lang w:val="uk-UA"/>
        </w:rPr>
        <w:t xml:space="preserve">ацювали сайт комплексу та </w:t>
      </w:r>
      <w:proofErr w:type="spellStart"/>
      <w:r>
        <w:rPr>
          <w:rFonts w:ascii="Times New Roman" w:hAnsi="Times New Roman"/>
          <w:sz w:val="24"/>
          <w:szCs w:val="24"/>
          <w:lang w:val="uk-UA"/>
        </w:rPr>
        <w:t>блоги</w:t>
      </w:r>
      <w:proofErr w:type="spellEnd"/>
      <w:r w:rsidRPr="007340A1">
        <w:rPr>
          <w:rFonts w:ascii="Times New Roman" w:hAnsi="Times New Roman"/>
          <w:sz w:val="24"/>
          <w:szCs w:val="24"/>
          <w:lang w:val="uk-UA"/>
        </w:rPr>
        <w:t xml:space="preserve"> ШМО</w:t>
      </w:r>
      <w:r>
        <w:rPr>
          <w:rFonts w:ascii="Times New Roman" w:hAnsi="Times New Roman"/>
          <w:sz w:val="24"/>
          <w:szCs w:val="24"/>
          <w:lang w:val="uk-UA"/>
        </w:rPr>
        <w:t xml:space="preserve">, НТУ, сторінка бібліотеки на шкільному сайті, сторінка комплексу та психологічної служби в </w:t>
      </w:r>
      <w:proofErr w:type="spellStart"/>
      <w:r>
        <w:rPr>
          <w:rFonts w:ascii="Times New Roman" w:hAnsi="Times New Roman"/>
          <w:sz w:val="24"/>
          <w:szCs w:val="24"/>
          <w:lang w:val="uk-UA"/>
        </w:rPr>
        <w:t>соцмережі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Фейсбук</w:t>
      </w:r>
      <w:proofErr w:type="spellEnd"/>
      <w:r>
        <w:rPr>
          <w:rFonts w:ascii="Times New Roman" w:hAnsi="Times New Roman"/>
          <w:sz w:val="24"/>
          <w:szCs w:val="24"/>
          <w:lang w:val="uk-UA"/>
        </w:rPr>
        <w:t>.</w:t>
      </w:r>
      <w:r w:rsidRPr="007340A1">
        <w:rPr>
          <w:rFonts w:ascii="Times New Roman" w:hAnsi="Times New Roman"/>
          <w:sz w:val="24"/>
          <w:szCs w:val="24"/>
          <w:lang w:val="uk-UA"/>
        </w:rPr>
        <w:t xml:space="preserve"> Це дає змогу батькам оперативно отримувати інформацію про результати навчальної діяльності дитини, про перебіг навчально-виховного процесу, а також про заходи, які проходять на шкільному та інших рівнях. </w:t>
      </w:r>
    </w:p>
    <w:p w:rsidR="00E65C40" w:rsidRPr="00F56BE8" w:rsidRDefault="00E65C40" w:rsidP="00E65C40">
      <w:pPr>
        <w:pStyle w:val="a6"/>
        <w:ind w:right="-143" w:firstLine="567"/>
        <w:jc w:val="both"/>
        <w:rPr>
          <w:rFonts w:ascii="Times New Roman" w:eastAsia="Times New Roman" w:hAnsi="Times New Roman"/>
          <w:iCs/>
          <w:sz w:val="24"/>
          <w:szCs w:val="24"/>
          <w:lang w:val="uk-UA" w:eastAsia="ru-RU"/>
        </w:rPr>
      </w:pPr>
      <w:r w:rsidRPr="007340A1">
        <w:rPr>
          <w:rFonts w:ascii="Times New Roman" w:eastAsia="Times New Roman" w:hAnsi="Times New Roman"/>
          <w:sz w:val="24"/>
          <w:szCs w:val="24"/>
          <w:lang w:val="uk-UA" w:eastAsia="ru-RU"/>
        </w:rPr>
        <w:t xml:space="preserve">Адміністрація комплексу постійно стимулює педагогів щодо розвитку та самовдосконалення ІКТ компетентності, вмотивовує на підвищення якості освіти, на створення власних </w:t>
      </w:r>
      <w:proofErr w:type="spellStart"/>
      <w:r w:rsidRPr="007340A1">
        <w:rPr>
          <w:rFonts w:ascii="Times New Roman" w:eastAsia="Times New Roman" w:hAnsi="Times New Roman"/>
          <w:sz w:val="24"/>
          <w:szCs w:val="24"/>
          <w:lang w:val="uk-UA" w:eastAsia="ru-RU"/>
        </w:rPr>
        <w:t>блогів</w:t>
      </w:r>
      <w:proofErr w:type="spellEnd"/>
      <w:r>
        <w:rPr>
          <w:rFonts w:ascii="Times New Roman" w:eastAsia="Times New Roman" w:hAnsi="Times New Roman"/>
          <w:iCs/>
          <w:sz w:val="24"/>
          <w:szCs w:val="24"/>
          <w:lang w:val="uk-UA" w:eastAsia="ru-RU"/>
        </w:rPr>
        <w:t xml:space="preserve">. Так </w:t>
      </w:r>
      <w:proofErr w:type="spellStart"/>
      <w:r>
        <w:rPr>
          <w:rFonts w:ascii="Times New Roman" w:eastAsia="Times New Roman" w:hAnsi="Times New Roman"/>
          <w:iCs/>
          <w:sz w:val="24"/>
          <w:szCs w:val="24"/>
          <w:lang w:val="uk-UA" w:eastAsia="ru-RU"/>
        </w:rPr>
        <w:t>блоги</w:t>
      </w:r>
      <w:proofErr w:type="spellEnd"/>
      <w:r>
        <w:rPr>
          <w:rFonts w:ascii="Times New Roman" w:eastAsia="Times New Roman" w:hAnsi="Times New Roman"/>
          <w:iCs/>
          <w:sz w:val="24"/>
          <w:szCs w:val="24"/>
          <w:lang w:val="uk-UA" w:eastAsia="ru-RU"/>
        </w:rPr>
        <w:t xml:space="preserve"> є у майже 60% вчителів. </w:t>
      </w:r>
    </w:p>
    <w:p w:rsidR="00E65C40" w:rsidRPr="007340A1" w:rsidRDefault="00E65C40" w:rsidP="00E65C40">
      <w:pPr>
        <w:pStyle w:val="a6"/>
        <w:ind w:right="-143" w:firstLine="567"/>
        <w:jc w:val="both"/>
        <w:rPr>
          <w:rFonts w:ascii="Times New Roman" w:hAnsi="Times New Roman"/>
          <w:bCs/>
          <w:sz w:val="24"/>
          <w:szCs w:val="24"/>
          <w:lang w:val="uk-UA"/>
        </w:rPr>
      </w:pPr>
      <w:r>
        <w:rPr>
          <w:rFonts w:ascii="Times New Roman" w:hAnsi="Times New Roman"/>
          <w:bCs/>
          <w:sz w:val="24"/>
          <w:szCs w:val="24"/>
          <w:lang w:val="uk-UA"/>
        </w:rPr>
        <w:t>9</w:t>
      </w:r>
      <w:r w:rsidRPr="007340A1">
        <w:rPr>
          <w:rFonts w:ascii="Times New Roman" w:hAnsi="Times New Roman"/>
          <w:bCs/>
          <w:sz w:val="24"/>
          <w:szCs w:val="24"/>
          <w:lang w:val="uk-UA"/>
        </w:rPr>
        <w:t xml:space="preserve">5% педагогічного колективу активно використовують комп’ютер під час навчально-виховного процесу. 90%  вчителів, що атестувалися у цьому навчальному році дали відкриті уроки з використанням комп’ютерної та мультимедійної техніки. Всі вчителі комплексу під час атестації створюють електронне вчительське порт фоліо. На уроках з ІКТ </w:t>
      </w:r>
      <w:r w:rsidRPr="007340A1">
        <w:rPr>
          <w:rFonts w:ascii="Times New Roman" w:hAnsi="Times New Roman"/>
          <w:bCs/>
          <w:sz w:val="24"/>
          <w:szCs w:val="24"/>
          <w:lang w:val="uk-UA"/>
        </w:rPr>
        <w:lastRenderedPageBreak/>
        <w:t xml:space="preserve">в учнів розвивається пізнавальна діяльність, логічне мислення, увага, пам'ять, вони стають більш активними, адже такий спосіб подавання інформації має ознаки ігрового. Вчитель має можливість виведення інформації в текстовому, графічному, </w:t>
      </w:r>
      <w:proofErr w:type="spellStart"/>
      <w:r w:rsidRPr="007340A1">
        <w:rPr>
          <w:rFonts w:ascii="Times New Roman" w:hAnsi="Times New Roman"/>
          <w:bCs/>
          <w:sz w:val="24"/>
          <w:szCs w:val="24"/>
          <w:lang w:val="uk-UA"/>
        </w:rPr>
        <w:t>аудіо-</w:t>
      </w:r>
      <w:proofErr w:type="spellEnd"/>
      <w:r w:rsidRPr="007340A1">
        <w:rPr>
          <w:rFonts w:ascii="Times New Roman" w:hAnsi="Times New Roman"/>
          <w:bCs/>
          <w:sz w:val="24"/>
          <w:szCs w:val="24"/>
          <w:lang w:val="uk-UA"/>
        </w:rPr>
        <w:t xml:space="preserve">, </w:t>
      </w:r>
      <w:proofErr w:type="spellStart"/>
      <w:r w:rsidRPr="007340A1">
        <w:rPr>
          <w:rFonts w:ascii="Times New Roman" w:hAnsi="Times New Roman"/>
          <w:bCs/>
          <w:sz w:val="24"/>
          <w:szCs w:val="24"/>
          <w:lang w:val="uk-UA"/>
        </w:rPr>
        <w:t>відео-</w:t>
      </w:r>
      <w:proofErr w:type="spellEnd"/>
      <w:r w:rsidRPr="007340A1">
        <w:rPr>
          <w:rFonts w:ascii="Times New Roman" w:hAnsi="Times New Roman"/>
          <w:bCs/>
          <w:sz w:val="24"/>
          <w:szCs w:val="24"/>
          <w:lang w:val="uk-UA"/>
        </w:rPr>
        <w:t xml:space="preserve"> та інших форматах. Такі педагоги як </w:t>
      </w:r>
      <w:proofErr w:type="spellStart"/>
      <w:r w:rsidRPr="007340A1">
        <w:rPr>
          <w:rFonts w:ascii="Times New Roman" w:hAnsi="Times New Roman"/>
          <w:bCs/>
          <w:sz w:val="24"/>
          <w:szCs w:val="24"/>
          <w:lang w:val="uk-UA"/>
        </w:rPr>
        <w:t>Григоращенко</w:t>
      </w:r>
      <w:proofErr w:type="spellEnd"/>
      <w:r w:rsidRPr="007340A1">
        <w:rPr>
          <w:rFonts w:ascii="Times New Roman" w:hAnsi="Times New Roman"/>
          <w:bCs/>
          <w:sz w:val="24"/>
          <w:szCs w:val="24"/>
          <w:lang w:val="uk-UA"/>
        </w:rPr>
        <w:t xml:space="preserve"> В.Ю., </w:t>
      </w:r>
      <w:proofErr w:type="spellStart"/>
      <w:r w:rsidRPr="007340A1">
        <w:rPr>
          <w:rFonts w:ascii="Times New Roman" w:hAnsi="Times New Roman"/>
          <w:bCs/>
          <w:sz w:val="24"/>
          <w:szCs w:val="24"/>
          <w:lang w:val="uk-UA"/>
        </w:rPr>
        <w:t>Соболенко</w:t>
      </w:r>
      <w:proofErr w:type="spellEnd"/>
      <w:r w:rsidRPr="007340A1">
        <w:rPr>
          <w:rFonts w:ascii="Times New Roman" w:hAnsi="Times New Roman"/>
          <w:bCs/>
          <w:sz w:val="24"/>
          <w:szCs w:val="24"/>
          <w:lang w:val="uk-UA"/>
        </w:rPr>
        <w:t xml:space="preserve"> Ю.П., Москаленко Т.К., </w:t>
      </w:r>
      <w:proofErr w:type="spellStart"/>
      <w:r w:rsidRPr="007340A1">
        <w:rPr>
          <w:rFonts w:ascii="Times New Roman" w:hAnsi="Times New Roman"/>
          <w:bCs/>
          <w:sz w:val="24"/>
          <w:szCs w:val="24"/>
          <w:lang w:val="uk-UA"/>
        </w:rPr>
        <w:t>Шкляренко</w:t>
      </w:r>
      <w:proofErr w:type="spellEnd"/>
      <w:r w:rsidRPr="007340A1">
        <w:rPr>
          <w:rFonts w:ascii="Times New Roman" w:hAnsi="Times New Roman"/>
          <w:bCs/>
          <w:sz w:val="24"/>
          <w:szCs w:val="24"/>
          <w:lang w:val="uk-UA"/>
        </w:rPr>
        <w:t xml:space="preserve"> С.В., Гринь З.М., </w:t>
      </w:r>
      <w:proofErr w:type="spellStart"/>
      <w:r w:rsidRPr="007340A1">
        <w:rPr>
          <w:rFonts w:ascii="Times New Roman" w:hAnsi="Times New Roman"/>
          <w:bCs/>
          <w:sz w:val="24"/>
          <w:szCs w:val="24"/>
          <w:lang w:val="uk-UA"/>
        </w:rPr>
        <w:t>Травнікова</w:t>
      </w:r>
      <w:proofErr w:type="spellEnd"/>
      <w:r w:rsidRPr="007340A1">
        <w:rPr>
          <w:rFonts w:ascii="Times New Roman" w:hAnsi="Times New Roman"/>
          <w:bCs/>
          <w:sz w:val="24"/>
          <w:szCs w:val="24"/>
          <w:lang w:val="uk-UA"/>
        </w:rPr>
        <w:t xml:space="preserve"> А.М., </w:t>
      </w:r>
      <w:proofErr w:type="spellStart"/>
      <w:r w:rsidRPr="007340A1">
        <w:rPr>
          <w:rFonts w:ascii="Times New Roman" w:hAnsi="Times New Roman"/>
          <w:bCs/>
          <w:sz w:val="24"/>
          <w:szCs w:val="24"/>
          <w:lang w:val="uk-UA"/>
        </w:rPr>
        <w:t>Солдатенко</w:t>
      </w:r>
      <w:proofErr w:type="spellEnd"/>
      <w:r w:rsidRPr="007340A1">
        <w:rPr>
          <w:rFonts w:ascii="Times New Roman" w:hAnsi="Times New Roman"/>
          <w:bCs/>
          <w:sz w:val="24"/>
          <w:szCs w:val="24"/>
          <w:lang w:val="uk-UA"/>
        </w:rPr>
        <w:t xml:space="preserve"> С.І.  здійснюють пошук інформації в певний момент уроку, закріплюють отримані знання на практиці. </w:t>
      </w:r>
      <w:proofErr w:type="spellStart"/>
      <w:r w:rsidRPr="007340A1">
        <w:rPr>
          <w:rFonts w:ascii="Times New Roman" w:hAnsi="Times New Roman"/>
          <w:bCs/>
          <w:sz w:val="24"/>
          <w:szCs w:val="24"/>
          <w:lang w:val="uk-UA"/>
        </w:rPr>
        <w:t>Гриценко</w:t>
      </w:r>
      <w:proofErr w:type="spellEnd"/>
      <w:r w:rsidRPr="007340A1">
        <w:rPr>
          <w:rFonts w:ascii="Times New Roman" w:hAnsi="Times New Roman"/>
          <w:bCs/>
          <w:sz w:val="24"/>
          <w:szCs w:val="24"/>
          <w:lang w:val="uk-UA"/>
        </w:rPr>
        <w:t xml:space="preserve"> О.В., </w:t>
      </w:r>
      <w:proofErr w:type="spellStart"/>
      <w:r w:rsidRPr="007340A1">
        <w:rPr>
          <w:rFonts w:ascii="Times New Roman" w:hAnsi="Times New Roman"/>
          <w:bCs/>
          <w:sz w:val="24"/>
          <w:szCs w:val="24"/>
          <w:lang w:val="uk-UA"/>
        </w:rPr>
        <w:t>Малиш</w:t>
      </w:r>
      <w:proofErr w:type="spellEnd"/>
      <w:r w:rsidRPr="007340A1">
        <w:rPr>
          <w:rFonts w:ascii="Times New Roman" w:hAnsi="Times New Roman"/>
          <w:bCs/>
          <w:sz w:val="24"/>
          <w:szCs w:val="24"/>
          <w:lang w:val="uk-UA"/>
        </w:rPr>
        <w:t xml:space="preserve"> О.Є., </w:t>
      </w:r>
      <w:proofErr w:type="spellStart"/>
      <w:r w:rsidRPr="007340A1">
        <w:rPr>
          <w:rFonts w:ascii="Times New Roman" w:hAnsi="Times New Roman"/>
          <w:bCs/>
          <w:sz w:val="24"/>
          <w:szCs w:val="24"/>
          <w:lang w:val="uk-UA"/>
        </w:rPr>
        <w:t>Германенко</w:t>
      </w:r>
      <w:proofErr w:type="spellEnd"/>
      <w:r w:rsidRPr="007340A1">
        <w:rPr>
          <w:rFonts w:ascii="Times New Roman" w:hAnsi="Times New Roman"/>
          <w:bCs/>
          <w:sz w:val="24"/>
          <w:szCs w:val="24"/>
          <w:lang w:val="uk-UA"/>
        </w:rPr>
        <w:t xml:space="preserve"> Л.І., </w:t>
      </w:r>
      <w:proofErr w:type="spellStart"/>
      <w:r w:rsidRPr="007340A1">
        <w:rPr>
          <w:rFonts w:ascii="Times New Roman" w:hAnsi="Times New Roman"/>
          <w:bCs/>
          <w:sz w:val="24"/>
          <w:szCs w:val="24"/>
          <w:lang w:val="uk-UA"/>
        </w:rPr>
        <w:t>Мамчур</w:t>
      </w:r>
      <w:proofErr w:type="spellEnd"/>
      <w:r w:rsidRPr="007340A1">
        <w:rPr>
          <w:rFonts w:ascii="Times New Roman" w:hAnsi="Times New Roman"/>
          <w:bCs/>
          <w:sz w:val="24"/>
          <w:szCs w:val="24"/>
          <w:lang w:val="uk-UA"/>
        </w:rPr>
        <w:t xml:space="preserve"> Ю.В., Приходько Л.О., </w:t>
      </w:r>
      <w:proofErr w:type="spellStart"/>
      <w:r>
        <w:rPr>
          <w:rFonts w:ascii="Times New Roman" w:hAnsi="Times New Roman"/>
          <w:bCs/>
          <w:sz w:val="24"/>
          <w:szCs w:val="24"/>
          <w:lang w:val="uk-UA"/>
        </w:rPr>
        <w:t>Каба</w:t>
      </w:r>
      <w:proofErr w:type="spellEnd"/>
      <w:r>
        <w:rPr>
          <w:rFonts w:ascii="Times New Roman" w:hAnsi="Times New Roman"/>
          <w:bCs/>
          <w:sz w:val="24"/>
          <w:szCs w:val="24"/>
          <w:lang w:val="uk-UA"/>
        </w:rPr>
        <w:t xml:space="preserve"> Ю.І., </w:t>
      </w:r>
      <w:r w:rsidRPr="007340A1">
        <w:rPr>
          <w:rFonts w:ascii="Times New Roman" w:hAnsi="Times New Roman"/>
          <w:bCs/>
          <w:sz w:val="24"/>
          <w:szCs w:val="24"/>
          <w:lang w:val="uk-UA"/>
        </w:rPr>
        <w:t xml:space="preserve">Нікітіна А.Ф., </w:t>
      </w:r>
      <w:proofErr w:type="spellStart"/>
      <w:r w:rsidRPr="007340A1">
        <w:rPr>
          <w:rFonts w:ascii="Times New Roman" w:hAnsi="Times New Roman"/>
          <w:bCs/>
          <w:sz w:val="24"/>
          <w:szCs w:val="24"/>
          <w:lang w:val="uk-UA"/>
        </w:rPr>
        <w:t>Костинський</w:t>
      </w:r>
      <w:proofErr w:type="spellEnd"/>
      <w:r w:rsidRPr="007340A1">
        <w:rPr>
          <w:rFonts w:ascii="Times New Roman" w:hAnsi="Times New Roman"/>
          <w:bCs/>
          <w:sz w:val="24"/>
          <w:szCs w:val="24"/>
          <w:lang w:val="uk-UA"/>
        </w:rPr>
        <w:t xml:space="preserve"> В.С</w:t>
      </w:r>
      <w:r>
        <w:rPr>
          <w:rFonts w:ascii="Times New Roman" w:hAnsi="Times New Roman"/>
          <w:bCs/>
          <w:sz w:val="24"/>
          <w:szCs w:val="24"/>
          <w:lang w:val="uk-UA"/>
        </w:rPr>
        <w:t>, Писаренко В.Н., Каплун В.В. , а також вчителі початкової ланки</w:t>
      </w:r>
      <w:r w:rsidRPr="007340A1">
        <w:rPr>
          <w:rFonts w:ascii="Times New Roman" w:hAnsi="Times New Roman"/>
          <w:bCs/>
          <w:sz w:val="24"/>
          <w:szCs w:val="24"/>
          <w:lang w:val="uk-UA"/>
        </w:rPr>
        <w:t xml:space="preserve"> використовують на уроках </w:t>
      </w:r>
      <w:proofErr w:type="spellStart"/>
      <w:r w:rsidRPr="007340A1">
        <w:rPr>
          <w:rFonts w:ascii="Times New Roman" w:hAnsi="Times New Roman"/>
          <w:bCs/>
          <w:sz w:val="24"/>
          <w:szCs w:val="24"/>
          <w:lang w:val="uk-UA"/>
        </w:rPr>
        <w:t>аудіо-</w:t>
      </w:r>
      <w:proofErr w:type="spellEnd"/>
      <w:r w:rsidRPr="007340A1">
        <w:rPr>
          <w:rFonts w:ascii="Times New Roman" w:hAnsi="Times New Roman"/>
          <w:bCs/>
          <w:sz w:val="24"/>
          <w:szCs w:val="24"/>
          <w:lang w:val="uk-UA"/>
        </w:rPr>
        <w:t xml:space="preserve">, </w:t>
      </w:r>
      <w:proofErr w:type="spellStart"/>
      <w:r w:rsidRPr="007340A1">
        <w:rPr>
          <w:rFonts w:ascii="Times New Roman" w:hAnsi="Times New Roman"/>
          <w:bCs/>
          <w:sz w:val="24"/>
          <w:szCs w:val="24"/>
          <w:lang w:val="uk-UA"/>
        </w:rPr>
        <w:t>відео-</w:t>
      </w:r>
      <w:proofErr w:type="spellEnd"/>
      <w:r w:rsidRPr="007340A1">
        <w:rPr>
          <w:rFonts w:ascii="Times New Roman" w:hAnsi="Times New Roman"/>
          <w:bCs/>
          <w:sz w:val="24"/>
          <w:szCs w:val="24"/>
          <w:lang w:val="uk-UA"/>
        </w:rPr>
        <w:t xml:space="preserve"> матеріали, ППЗ. 100% позакласних заходів проводяться з використанням комп’ютерної  та мультимедійної техніки (</w:t>
      </w:r>
      <w:r>
        <w:rPr>
          <w:rFonts w:ascii="Times New Roman" w:hAnsi="Times New Roman"/>
          <w:bCs/>
          <w:sz w:val="24"/>
          <w:szCs w:val="24"/>
          <w:lang w:val="uk-UA"/>
        </w:rPr>
        <w:t xml:space="preserve">педагог-організатор, </w:t>
      </w:r>
      <w:r w:rsidRPr="007340A1">
        <w:rPr>
          <w:rFonts w:ascii="Times New Roman" w:hAnsi="Times New Roman"/>
          <w:bCs/>
          <w:sz w:val="24"/>
          <w:szCs w:val="24"/>
          <w:lang w:val="uk-UA"/>
        </w:rPr>
        <w:t>Пономаренко І.О.).</w:t>
      </w:r>
      <w:r>
        <w:rPr>
          <w:rFonts w:ascii="Times New Roman" w:hAnsi="Times New Roman"/>
          <w:bCs/>
          <w:sz w:val="24"/>
          <w:szCs w:val="24"/>
          <w:lang w:val="uk-UA"/>
        </w:rPr>
        <w:t xml:space="preserve"> На відміну від минулого навчального року більше вчителів стали використовувати соціальні мережі  та дистанційні платформи в освітньому процесі  через навчання на відстані.</w:t>
      </w:r>
    </w:p>
    <w:p w:rsidR="00E65C40" w:rsidRPr="004D07D2" w:rsidRDefault="00E65C40" w:rsidP="00E65C40">
      <w:pPr>
        <w:pStyle w:val="a6"/>
        <w:ind w:right="-143" w:firstLine="567"/>
        <w:jc w:val="both"/>
        <w:rPr>
          <w:rFonts w:ascii="Times New Roman" w:hAnsi="Times New Roman"/>
          <w:sz w:val="24"/>
          <w:szCs w:val="24"/>
          <w:lang w:val="uk-UA"/>
        </w:rPr>
      </w:pPr>
      <w:r w:rsidRPr="004D07D2">
        <w:rPr>
          <w:rFonts w:ascii="Times New Roman" w:hAnsi="Times New Roman"/>
          <w:sz w:val="24"/>
          <w:szCs w:val="24"/>
          <w:lang w:val="uk-UA"/>
        </w:rPr>
        <w:t>У комплексі створено всі належні умови  для розвитку творчого потенціалу кожного педагога та успішного розвитку ІКТ компетентності всіх учасників навчально-виховного процесу.</w:t>
      </w:r>
    </w:p>
    <w:p w:rsidR="00E65C40" w:rsidRDefault="00E65C40" w:rsidP="00E65C40">
      <w:pPr>
        <w:pStyle w:val="a3"/>
        <w:ind w:right="-143" w:firstLine="567"/>
        <w:jc w:val="both"/>
        <w:rPr>
          <w:szCs w:val="24"/>
        </w:rPr>
      </w:pPr>
      <w:r>
        <w:rPr>
          <w:szCs w:val="24"/>
        </w:rPr>
        <w:t>Отже, і надалі науково-методичну роботу в ЗНВК № 67 слід спрямовувати на підвищення активності та ефективності впровадження сучасних ІКТ у практичну освітню діяльність з метою удосконалення ІТ – компетентності суб’єктів освітнього процесу та створення єдиного інформаційного простору.</w:t>
      </w:r>
    </w:p>
    <w:p w:rsidR="00E65C40" w:rsidRDefault="00E65C40" w:rsidP="00E65C40">
      <w:pPr>
        <w:pStyle w:val="a3"/>
        <w:ind w:right="-143" w:firstLine="567"/>
        <w:jc w:val="both"/>
      </w:pPr>
      <w:r>
        <w:t xml:space="preserve"> </w:t>
      </w:r>
    </w:p>
    <w:p w:rsidR="00E65C40" w:rsidRDefault="00E65C40" w:rsidP="00E65C40">
      <w:pPr>
        <w:pStyle w:val="a3"/>
        <w:ind w:right="-143" w:firstLine="567"/>
        <w:jc w:val="both"/>
      </w:pPr>
      <w:r w:rsidRPr="009A1AFD">
        <w:rPr>
          <w:szCs w:val="24"/>
        </w:rPr>
        <w:t>VІІ.1.</w:t>
      </w:r>
      <w:r>
        <w:t xml:space="preserve"> </w:t>
      </w:r>
      <w:r w:rsidRPr="00EB0FAF">
        <w:t>Науково-методичною темою ви</w:t>
      </w:r>
      <w:r>
        <w:t>ховної роботи в ЗНВК №67 з 2018 року</w:t>
      </w:r>
      <w:r w:rsidRPr="00EB0FAF">
        <w:t xml:space="preserve"> є тема </w:t>
      </w:r>
      <w:r w:rsidRPr="00B77068">
        <w:rPr>
          <w:szCs w:val="24"/>
        </w:rPr>
        <w:t>«Створення виховного простору ЗНВК № 67, що сприяє формуванню життєвих компетентностей особистості».</w:t>
      </w:r>
      <w:r w:rsidRPr="00EB0FAF">
        <w:t xml:space="preserve"> Метою роботи над зазначеною темою є </w:t>
      </w:r>
      <w:r>
        <w:t xml:space="preserve">удосконалення моделі виховного простору комплексу на основі національних та загальнолюдських цінностей, що сприятиме різнобічному розвитку, вихованню і соціалізації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E65C40" w:rsidRDefault="00E65C40" w:rsidP="00E65C40">
      <w:pPr>
        <w:pStyle w:val="a3"/>
        <w:ind w:right="-143" w:firstLine="567"/>
        <w:jc w:val="both"/>
      </w:pPr>
      <w:r w:rsidRPr="00143FE1">
        <w:t xml:space="preserve">Освітній простір комплексу на сьогодення на достатньому рівні дає можливості учням реалізувати свої здібності та схильності, обрати той вид діяльності, </w:t>
      </w:r>
      <w:r>
        <w:t>де він може бути успішним. Цьому сприяє діяльність</w:t>
      </w:r>
      <w:r w:rsidRPr="00143FE1">
        <w:t xml:space="preserve"> НТУ, УС «КРОК», робота музейного комплексу, система загальношкільних виховних заходів, </w:t>
      </w:r>
      <w:r>
        <w:t xml:space="preserve">видання шкільної газети «Діалог», ведення аканту в </w:t>
      </w:r>
      <w:proofErr w:type="spellStart"/>
      <w:r>
        <w:rPr>
          <w:lang w:val="en-US"/>
        </w:rPr>
        <w:t>Instagram</w:t>
      </w:r>
      <w:proofErr w:type="spellEnd"/>
      <w:r w:rsidRPr="00143FE1">
        <w:t>,</w:t>
      </w:r>
      <w:r>
        <w:t xml:space="preserve"> робота 10 шкільних гуртків</w:t>
      </w:r>
      <w:r w:rsidRPr="00143FE1">
        <w:t>,</w:t>
      </w:r>
      <w:r>
        <w:t xml:space="preserve"> організація роботи мовного табору</w:t>
      </w:r>
      <w:r w:rsidRPr="00143FE1">
        <w:t xml:space="preserve"> «</w:t>
      </w:r>
      <w:proofErr w:type="spellStart"/>
      <w:r w:rsidRPr="00143FE1">
        <w:t>Go</w:t>
      </w:r>
      <w:proofErr w:type="spellEnd"/>
      <w:r w:rsidRPr="00143FE1">
        <w:t xml:space="preserve"> </w:t>
      </w:r>
      <w:proofErr w:type="spellStart"/>
      <w:r w:rsidRPr="00143FE1">
        <w:t>camp</w:t>
      </w:r>
      <w:proofErr w:type="spellEnd"/>
      <w:r w:rsidRPr="00143FE1">
        <w:t>», розгалуження зовнішніх зв’язків, зокрема з обласним центром патріотичного виховання</w:t>
      </w:r>
      <w:r>
        <w:t>, участь у обласному конкурсі</w:t>
      </w:r>
      <w:r w:rsidRPr="00143FE1">
        <w:t xml:space="preserve"> «</w:t>
      </w:r>
      <w:proofErr w:type="spellStart"/>
      <w:r w:rsidRPr="00143FE1">
        <w:t>Кінофес</w:t>
      </w:r>
      <w:r>
        <w:t>т</w:t>
      </w:r>
      <w:proofErr w:type="spellEnd"/>
      <w:r>
        <w:t xml:space="preserve">. </w:t>
      </w:r>
      <w:proofErr w:type="spellStart"/>
      <w:r>
        <w:t>zp</w:t>
      </w:r>
      <w:proofErr w:type="spellEnd"/>
      <w:r>
        <w:t xml:space="preserve">», </w:t>
      </w:r>
      <w:r w:rsidRPr="00143FE1">
        <w:t xml:space="preserve">участь в різноманітних предметних та творчих конкурсах.  Слід відзначити, що усі елементи освітнього простору тісно взаємопов’язані, налагоджується вікова наступність в окремих видах діяльності (видавництво газети, створенні фільму, в управлінні УС, участь в іграх «Що? Де? Коли?», конкурс «Обери життя»). </w:t>
      </w:r>
    </w:p>
    <w:p w:rsidR="00E65C40" w:rsidRDefault="00E65C40" w:rsidP="00E65C40">
      <w:pPr>
        <w:pStyle w:val="a3"/>
        <w:ind w:right="-143" w:firstLine="567"/>
        <w:jc w:val="both"/>
      </w:pPr>
    </w:p>
    <w:p w:rsidR="00E65C40" w:rsidRDefault="00E65C40" w:rsidP="00E65C40">
      <w:pPr>
        <w:pStyle w:val="a3"/>
        <w:ind w:right="-143" w:firstLine="567"/>
        <w:jc w:val="both"/>
      </w:pPr>
      <w:r w:rsidRPr="009A1AFD">
        <w:rPr>
          <w:szCs w:val="24"/>
        </w:rPr>
        <w:t>VІІ.2.</w:t>
      </w:r>
      <w:r>
        <w:t xml:space="preserve"> </w:t>
      </w:r>
      <w:r w:rsidRPr="00864CFB">
        <w:t xml:space="preserve">З метою надання методичної допомоги з </w:t>
      </w:r>
      <w:r w:rsidRPr="004A13AD">
        <w:t>питань виховної роботи</w:t>
      </w:r>
      <w:r>
        <w:t xml:space="preserve"> </w:t>
      </w:r>
      <w:r w:rsidRPr="00864CFB">
        <w:t>у 201</w:t>
      </w:r>
      <w:r>
        <w:t>9</w:t>
      </w:r>
      <w:r w:rsidRPr="00864CFB">
        <w:t>-20</w:t>
      </w:r>
      <w:r>
        <w:t>20</w:t>
      </w:r>
      <w:r w:rsidRPr="00864CFB">
        <w:t xml:space="preserve"> навчальному році продовжували працювати три ШМО класних керівників: </w:t>
      </w:r>
    </w:p>
    <w:p w:rsidR="00E65C40" w:rsidRPr="00864CFB" w:rsidRDefault="00E65C40" w:rsidP="00E65C40">
      <w:pPr>
        <w:pStyle w:val="a3"/>
        <w:ind w:right="-143" w:firstLine="0"/>
      </w:pPr>
      <w:r w:rsidRPr="00864CFB">
        <w:t xml:space="preserve">1-4 класів (керівник </w:t>
      </w:r>
      <w:proofErr w:type="spellStart"/>
      <w:r>
        <w:t>Трибулкіна</w:t>
      </w:r>
      <w:proofErr w:type="spellEnd"/>
      <w:r>
        <w:t xml:space="preserve"> І.В</w:t>
      </w:r>
      <w:r w:rsidRPr="00864CFB">
        <w:t xml:space="preserve">.) , </w:t>
      </w:r>
    </w:p>
    <w:p w:rsidR="00E65C40" w:rsidRPr="00864CFB" w:rsidRDefault="00E65C40" w:rsidP="00E65C40">
      <w:pPr>
        <w:pStyle w:val="a3"/>
        <w:ind w:right="-143" w:firstLine="0"/>
      </w:pPr>
      <w:r w:rsidRPr="00864CFB">
        <w:t xml:space="preserve">5-9 класів (керівник </w:t>
      </w:r>
      <w:r>
        <w:t>Зоріна А. В.)</w:t>
      </w:r>
      <w:r w:rsidRPr="00864CFB">
        <w:t xml:space="preserve"> ,</w:t>
      </w:r>
    </w:p>
    <w:p w:rsidR="00E65C40" w:rsidRDefault="00E65C40" w:rsidP="00E65C40">
      <w:pPr>
        <w:pStyle w:val="a3"/>
        <w:ind w:right="-143" w:firstLine="0"/>
      </w:pPr>
      <w:r w:rsidRPr="00864CFB">
        <w:t xml:space="preserve">10-12 класів (керівник </w:t>
      </w:r>
      <w:proofErr w:type="spellStart"/>
      <w:r w:rsidRPr="00864CFB">
        <w:t>Григоращенко</w:t>
      </w:r>
      <w:proofErr w:type="spellEnd"/>
      <w:r w:rsidRPr="00864CFB">
        <w:t xml:space="preserve"> В.Ю.). </w:t>
      </w:r>
    </w:p>
    <w:p w:rsidR="00E65C40" w:rsidRDefault="00E65C40" w:rsidP="00E65C40">
      <w:pPr>
        <w:pStyle w:val="a3"/>
        <w:ind w:right="-143" w:firstLine="567"/>
        <w:jc w:val="both"/>
      </w:pPr>
      <w:r w:rsidRPr="00864CFB">
        <w:t xml:space="preserve">Діяльність ШМО класних керівників </w:t>
      </w:r>
      <w:r>
        <w:t>в</w:t>
      </w:r>
      <w:r w:rsidRPr="00EB0FAF">
        <w:t xml:space="preserve"> цьому навчально</w:t>
      </w:r>
      <w:r>
        <w:t>му році була спрямована на впровадження педагогіки партнерства у виховну діяльність комплексу через реалізацію проектів в учнівських колективах, а також були розроблені правила для учнів в форматі НУШ,велась робота з  розроблення Положення про учнівське самоврядування в ЗНВК № 67</w:t>
      </w:r>
      <w:r w:rsidRPr="00EB0FAF">
        <w:t>.</w:t>
      </w:r>
      <w:r>
        <w:t xml:space="preserve"> </w:t>
      </w:r>
    </w:p>
    <w:p w:rsidR="00E65C40" w:rsidRDefault="00E65C40" w:rsidP="00E65C40">
      <w:pPr>
        <w:pStyle w:val="a3"/>
        <w:ind w:right="-143" w:firstLine="0"/>
        <w:rPr>
          <w:color w:val="000000"/>
          <w:szCs w:val="24"/>
        </w:rPr>
      </w:pPr>
    </w:p>
    <w:p w:rsidR="00E65C40" w:rsidRPr="00B77068" w:rsidRDefault="00E65C40" w:rsidP="00E65C40">
      <w:pPr>
        <w:widowControl w:val="0"/>
        <w:autoSpaceDE w:val="0"/>
        <w:autoSpaceDN w:val="0"/>
        <w:adjustRightInd w:val="0"/>
        <w:ind w:right="-143" w:firstLine="425"/>
        <w:jc w:val="both"/>
        <w:rPr>
          <w:sz w:val="24"/>
          <w:szCs w:val="24"/>
          <w:lang w:val="uk-UA"/>
        </w:rPr>
      </w:pPr>
      <w:r w:rsidRPr="009A1AFD">
        <w:rPr>
          <w:sz w:val="24"/>
          <w:szCs w:val="24"/>
        </w:rPr>
        <w:t>V</w:t>
      </w:r>
      <w:r w:rsidRPr="009A1AFD">
        <w:rPr>
          <w:sz w:val="24"/>
          <w:szCs w:val="24"/>
          <w:lang w:val="uk-UA"/>
        </w:rPr>
        <w:t>ІІ</w:t>
      </w:r>
      <w:r w:rsidRPr="009A1AFD">
        <w:rPr>
          <w:sz w:val="24"/>
          <w:szCs w:val="24"/>
        </w:rPr>
        <w:t>.3.</w:t>
      </w:r>
      <w:r w:rsidRPr="00B77068">
        <w:rPr>
          <w:sz w:val="24"/>
          <w:szCs w:val="24"/>
        </w:rPr>
        <w:t xml:space="preserve"> </w:t>
      </w:r>
      <w:r w:rsidRPr="00B77068">
        <w:rPr>
          <w:sz w:val="24"/>
          <w:szCs w:val="24"/>
          <w:lang w:val="uk-UA"/>
        </w:rPr>
        <w:t>Пи</w:t>
      </w:r>
      <w:r>
        <w:rPr>
          <w:sz w:val="24"/>
          <w:szCs w:val="24"/>
          <w:lang w:val="uk-UA"/>
        </w:rPr>
        <w:t>танню розвитку та удосконалення</w:t>
      </w:r>
      <w:r w:rsidRPr="00B77068">
        <w:rPr>
          <w:sz w:val="24"/>
          <w:szCs w:val="24"/>
          <w:lang w:val="uk-UA"/>
        </w:rPr>
        <w:t xml:space="preserve"> роботи учнівського самоврядуванні в закладі приділяється особлива увага. У комплексі діє змішана модель учнівського самоврядування, а саме – старостат з головою Ради учнівського самоврядування  та з тимчасовими комітетами за певним завданням, один – постійно діючий комітет – це комітет ЗМІ для випуску газети комплексу «Діалог». Вищим органом учнівського самоврядування в комплексі є загально-учнівські збори (проводяться двічі на рік). Виконавчий орган - старостат, який  підзвітний загальним зборам. До старостату входять старости кожного навчального колективу 5-11 класів. </w:t>
      </w:r>
    </w:p>
    <w:p w:rsidR="00E65C40" w:rsidRPr="00B77068" w:rsidRDefault="00E65C40" w:rsidP="00E65C40">
      <w:pPr>
        <w:pStyle w:val="a3"/>
        <w:tabs>
          <w:tab w:val="left" w:pos="851"/>
        </w:tabs>
        <w:ind w:right="-143" w:firstLine="567"/>
        <w:jc w:val="both"/>
        <w:rPr>
          <w:szCs w:val="24"/>
        </w:rPr>
      </w:pPr>
      <w:r w:rsidRPr="00B77068">
        <w:rPr>
          <w:szCs w:val="24"/>
        </w:rPr>
        <w:t xml:space="preserve">Слід відзначити активізацію роботи учнівського самоврядування, систематичність випуску шкільної газети «Діалог». Голова учнівського самоврядування входить до складу адміністративної ради і приймає участь в її роботі. </w:t>
      </w:r>
      <w:r>
        <w:rPr>
          <w:szCs w:val="24"/>
        </w:rPr>
        <w:t>В період карантину учнівське самоврядування продовжило активно працювати через створення відеороликів «Залишайся вдома», «День Перемоги та Примирення», «Вишиванка», «День утворення Заводського району»</w:t>
      </w:r>
      <w:r w:rsidRPr="00B77068">
        <w:rPr>
          <w:szCs w:val="24"/>
        </w:rPr>
        <w:t xml:space="preserve">. </w:t>
      </w:r>
    </w:p>
    <w:p w:rsidR="00E65C40" w:rsidRDefault="00E65C40" w:rsidP="00E65C40">
      <w:pPr>
        <w:pStyle w:val="a3"/>
        <w:ind w:right="-143" w:firstLine="567"/>
        <w:jc w:val="both"/>
        <w:rPr>
          <w:sz w:val="32"/>
        </w:rPr>
      </w:pPr>
    </w:p>
    <w:p w:rsidR="00E65C40" w:rsidRPr="00CB5AF3" w:rsidRDefault="00E65C40" w:rsidP="00E65C40">
      <w:pPr>
        <w:pStyle w:val="a3"/>
        <w:ind w:right="-143" w:firstLine="567"/>
        <w:jc w:val="both"/>
        <w:rPr>
          <w:highlight w:val="yellow"/>
        </w:rPr>
      </w:pPr>
      <w:r w:rsidRPr="009A1AFD">
        <w:rPr>
          <w:szCs w:val="24"/>
        </w:rPr>
        <w:t>VІІ.4.</w:t>
      </w:r>
      <w:r>
        <w:t xml:space="preserve"> З </w:t>
      </w:r>
      <w:r w:rsidRPr="004C7A86">
        <w:t>метою організації змістовного дозвілля учні</w:t>
      </w:r>
      <w:r>
        <w:t>в, формування компетент</w:t>
      </w:r>
      <w:r w:rsidRPr="004C7A86">
        <w:t xml:space="preserve">ного випускника, сприяння розвитку творчих здібностей школярів у навчальному комплексі протягом навчального року працювало </w:t>
      </w:r>
      <w:r>
        <w:t>10</w:t>
      </w:r>
      <w:r w:rsidRPr="004C7A86">
        <w:t xml:space="preserve"> гурткі</w:t>
      </w:r>
      <w:r>
        <w:t>в, в яких було зайнято 197</w:t>
      </w:r>
      <w:r w:rsidRPr="00F57A86">
        <w:t xml:space="preserve"> учн</w:t>
      </w:r>
      <w:r>
        <w:t xml:space="preserve">ів з 962 </w:t>
      </w:r>
      <w:r w:rsidRPr="00F57A86">
        <w:t xml:space="preserve"> учнів І підрозділу.</w:t>
      </w:r>
      <w:r w:rsidRPr="004C7A86">
        <w:t xml:space="preserve"> </w:t>
      </w:r>
    </w:p>
    <w:p w:rsidR="00E65C40" w:rsidRDefault="00E65C40" w:rsidP="00E65C40">
      <w:pPr>
        <w:pStyle w:val="a3"/>
        <w:ind w:right="-143" w:firstLine="567"/>
        <w:jc w:val="both"/>
      </w:pPr>
      <w:r w:rsidRPr="004C7A86">
        <w:t>Потрібно відмітити якісну роботу наступних гуртків «Юні музеєзнавці» (</w:t>
      </w:r>
      <w:proofErr w:type="spellStart"/>
      <w:r w:rsidRPr="004C7A86">
        <w:t>Соболенко</w:t>
      </w:r>
      <w:proofErr w:type="spellEnd"/>
      <w:r w:rsidRPr="004C7A86">
        <w:t xml:space="preserve"> Ю.П.), «Баскетбол»</w:t>
      </w:r>
      <w:r>
        <w:t>, «Школа м’яча»</w:t>
      </w:r>
      <w:r w:rsidRPr="004C7A86">
        <w:t xml:space="preserve"> (</w:t>
      </w:r>
      <w:r>
        <w:t>Гусак В.В.</w:t>
      </w:r>
      <w:r w:rsidRPr="004C7A86">
        <w:t xml:space="preserve">), </w:t>
      </w:r>
      <w:r>
        <w:t xml:space="preserve"> «Естрадний вокал» (Пономаренко І.О.), «Юний ерудит» (</w:t>
      </w:r>
      <w:proofErr w:type="spellStart"/>
      <w:r>
        <w:t>Мамчур</w:t>
      </w:r>
      <w:proofErr w:type="spellEnd"/>
      <w:r>
        <w:t xml:space="preserve"> Ю.В.).</w:t>
      </w:r>
    </w:p>
    <w:p w:rsidR="00E65C40" w:rsidRDefault="00E65C40" w:rsidP="00E65C40">
      <w:pPr>
        <w:pStyle w:val="a3"/>
        <w:ind w:right="-143"/>
        <w:jc w:val="both"/>
      </w:pPr>
    </w:p>
    <w:p w:rsidR="00E65C40" w:rsidRDefault="00E65C40" w:rsidP="00E65C40">
      <w:pPr>
        <w:pStyle w:val="a3"/>
        <w:ind w:right="-143" w:firstLine="567"/>
        <w:jc w:val="both"/>
      </w:pPr>
      <w:r w:rsidRPr="009A1AFD">
        <w:rPr>
          <w:szCs w:val="24"/>
        </w:rPr>
        <w:t>VІІ.5.</w:t>
      </w:r>
      <w:r w:rsidRPr="00902F79">
        <w:rPr>
          <w:szCs w:val="24"/>
        </w:rPr>
        <w:t xml:space="preserve"> </w:t>
      </w:r>
      <w:r>
        <w:t>Головною тенденцією виховного процесу є о</w:t>
      </w:r>
      <w:r w:rsidRPr="00E108BA">
        <w:t>рієнтація  на  створення  виховного  простору</w:t>
      </w:r>
      <w:r>
        <w:t>, що</w:t>
      </w:r>
      <w:r w:rsidRPr="00E108BA">
        <w:t xml:space="preserve">  є  найбільш  доцільною  формою організації життєдіяль</w:t>
      </w:r>
      <w:r>
        <w:t>ності освіт</w:t>
      </w:r>
      <w:r w:rsidRPr="00E108BA">
        <w:t>н</w:t>
      </w:r>
      <w:r>
        <w:t>ь</w:t>
      </w:r>
      <w:r w:rsidRPr="00E108BA">
        <w:t>ого закладу, яка об’єднує у собі взаємодію впливів сукупності соціальних інститутів на соціальне становлення і розвиток дітей та молоді на засадах загальнолюдських цінностей, національної і світової культури, моральних та естетичних ідеалів.</w:t>
      </w:r>
    </w:p>
    <w:p w:rsidR="00E65C40" w:rsidRDefault="00E65C40" w:rsidP="00E65C40">
      <w:pPr>
        <w:pStyle w:val="a3"/>
        <w:ind w:right="-143" w:firstLine="567"/>
        <w:jc w:val="both"/>
      </w:pPr>
      <w:r>
        <w:t>Щорічно виховна робота в комплексі організовується за такими напрямками:</w:t>
      </w:r>
    </w:p>
    <w:p w:rsidR="00E65C40" w:rsidRDefault="00E65C40" w:rsidP="00E65C40">
      <w:pPr>
        <w:pStyle w:val="a3"/>
        <w:ind w:right="-143" w:firstLine="567"/>
        <w:jc w:val="both"/>
      </w:pPr>
      <w:r>
        <w:t>1.</w:t>
      </w:r>
      <w:r>
        <w:tab/>
        <w:t>Організація методичного та соціально-психологічного супроводу роботи з класними керівниками та вчителями (засідання шкільних методичних об’єднань вчителів та класних керівників, проведення педагогічної ради, методичних оперативних нарад, участь в конкурсі «Класний керівник року», участь в міській педагогічній виставці)</w:t>
      </w:r>
    </w:p>
    <w:p w:rsidR="00E65C40" w:rsidRDefault="00E65C40" w:rsidP="00E65C40">
      <w:pPr>
        <w:pStyle w:val="a3"/>
        <w:ind w:right="-143" w:firstLine="567"/>
        <w:jc w:val="both"/>
      </w:pPr>
      <w:r>
        <w:t>2.</w:t>
      </w:r>
      <w:r>
        <w:tab/>
        <w:t>Організація роботи щодо розвитку та удосконалення учнівського самоврядування в комплексі (проведення загальношкільних учнівських конференцій, засідань старостату, реалізація учнівських проектів, випуск шкільної газети «Діалог»,  робота наукового товариства учнів «Знання “PLUS”»)</w:t>
      </w:r>
    </w:p>
    <w:p w:rsidR="00E65C40" w:rsidRDefault="00E65C40" w:rsidP="00E65C40">
      <w:pPr>
        <w:pStyle w:val="a3"/>
        <w:ind w:right="-143" w:firstLine="567"/>
        <w:jc w:val="both"/>
      </w:pPr>
      <w:r>
        <w:t>3.</w:t>
      </w:r>
      <w:r>
        <w:tab/>
        <w:t>Організація роботи з підвищення активності батьківської громади (робота Ради комплексу та загальношкільного батьківського комітету, проведення загальношкільних батьківських зборів, класних батьківських зборів, зустрічей представників батьківської громади з директором комплексу, день зустрічі батьків з вчителями, проведення місячника родинного виховання, анкетування батьків щодо визначення стану освітнього середовища).</w:t>
      </w:r>
    </w:p>
    <w:p w:rsidR="00E65C40" w:rsidRDefault="00E65C40" w:rsidP="00E65C40">
      <w:pPr>
        <w:pStyle w:val="a3"/>
        <w:ind w:right="-143" w:firstLine="567"/>
        <w:jc w:val="both"/>
      </w:pPr>
      <w:r>
        <w:t>4.</w:t>
      </w:r>
      <w:r>
        <w:tab/>
        <w:t>Реалізація системи загальношкільних виховних заходів та планів виховної роботи в класних колективах.</w:t>
      </w:r>
    </w:p>
    <w:p w:rsidR="00E65C40" w:rsidRDefault="00E65C40" w:rsidP="00E65C40">
      <w:pPr>
        <w:pStyle w:val="a3"/>
        <w:ind w:right="-143" w:firstLine="567"/>
        <w:jc w:val="both"/>
      </w:pPr>
      <w:r>
        <w:t>5.</w:t>
      </w:r>
      <w:r>
        <w:tab/>
        <w:t>Організація роботи гуртків комплексу.</w:t>
      </w:r>
    </w:p>
    <w:p w:rsidR="00E65C40" w:rsidRDefault="00E65C40" w:rsidP="00E65C40">
      <w:pPr>
        <w:pStyle w:val="a3"/>
        <w:ind w:right="-143" w:firstLine="567"/>
        <w:jc w:val="both"/>
      </w:pPr>
      <w:r>
        <w:t>6.</w:t>
      </w:r>
      <w:r>
        <w:tab/>
        <w:t xml:space="preserve">Соціально-психологічний супровід превентивного виховання та протидії боулінгу (цькуванню) (Рада профілактики правопорушень, розробка та реалізація сумісних планів роботи комплексу з Заводським ВП Дніпровського відділу </w:t>
      </w:r>
      <w:proofErr w:type="spellStart"/>
      <w:r>
        <w:t>ГУНП</w:t>
      </w:r>
      <w:proofErr w:type="spellEnd"/>
      <w:r>
        <w:t xml:space="preserve"> в Запорізькій області та відділом по Заводському району ССД, проведення місячника ПЗСО, робота з учнями з девіантною поведінкою, активна участь в проекті «Школа і поліція»).</w:t>
      </w:r>
    </w:p>
    <w:p w:rsidR="00E65C40" w:rsidRDefault="00E65C40" w:rsidP="00E65C40">
      <w:pPr>
        <w:pStyle w:val="a3"/>
        <w:ind w:right="-143" w:firstLine="567"/>
        <w:jc w:val="both"/>
      </w:pPr>
      <w:r>
        <w:lastRenderedPageBreak/>
        <w:t>Виховна робота в школі має чіткий та цілеспрямований характер, яка передбачає забезпечення гармонійного співвідношення різних напрямів, засобів, методів виховання дітей у процесі навчання і позакласної діяльності, що дає можливість створення умов для реалізації кожної особистості та підтримки творчого, інтелектуального, духовного потенціалу дитини.</w:t>
      </w:r>
    </w:p>
    <w:p w:rsidR="00E65C40" w:rsidRPr="0043017D" w:rsidRDefault="00E65C40" w:rsidP="00E65C40">
      <w:pPr>
        <w:rPr>
          <w:lang w:val="uk-UA"/>
        </w:rPr>
      </w:pPr>
    </w:p>
    <w:p w:rsidR="00E65C40" w:rsidRPr="00D22235" w:rsidRDefault="00E65C40" w:rsidP="00E65C40">
      <w:pPr>
        <w:pStyle w:val="a3"/>
        <w:ind w:right="-143" w:firstLine="0"/>
        <w:jc w:val="both"/>
      </w:pPr>
    </w:p>
    <w:p w:rsidR="00E65C40" w:rsidRDefault="00E65C40" w:rsidP="00E65C40">
      <w:pPr>
        <w:pStyle w:val="a3"/>
        <w:ind w:right="-143" w:firstLine="567"/>
        <w:jc w:val="both"/>
      </w:pPr>
      <w:r w:rsidRPr="009A1AFD">
        <w:rPr>
          <w:szCs w:val="24"/>
        </w:rPr>
        <w:t>VІІІ.1.</w:t>
      </w:r>
      <w:r>
        <w:t xml:space="preserve"> На рівень освітнього процесу впливає матеріально-технічне забезпечення за рахунок державних джерел фінансування. Щороку відбувається покращення матеріально-технічного становища у ЗНВК № 67. Оновлюються меблі, техніка, виконуються ремонтні роботи.</w:t>
      </w:r>
      <w:r w:rsidRPr="00937F32">
        <w:t xml:space="preserve"> </w:t>
      </w:r>
      <w:r>
        <w:rPr>
          <w:lang w:val="ru-RU"/>
        </w:rPr>
        <w:t>Т</w:t>
      </w:r>
      <w:proofErr w:type="spellStart"/>
      <w:r>
        <w:t>радиційно</w:t>
      </w:r>
      <w:proofErr w:type="spellEnd"/>
      <w:r>
        <w:t xml:space="preserve"> у комплексі проводиться шкільний конкурс-огляд «Кращий навчальний кабінет». </w:t>
      </w:r>
    </w:p>
    <w:p w:rsidR="00E65C40" w:rsidRPr="00905074" w:rsidRDefault="00E65C40" w:rsidP="00E65C40">
      <w:pPr>
        <w:shd w:val="clear" w:color="auto" w:fill="FFFFFF"/>
        <w:autoSpaceDE w:val="0"/>
        <w:autoSpaceDN w:val="0"/>
        <w:adjustRightInd w:val="0"/>
        <w:ind w:right="-143" w:firstLine="567"/>
        <w:jc w:val="both"/>
        <w:rPr>
          <w:sz w:val="24"/>
          <w:szCs w:val="24"/>
          <w:lang w:val="uk-UA"/>
        </w:rPr>
      </w:pPr>
      <w:r w:rsidRPr="00905074">
        <w:rPr>
          <w:color w:val="000000"/>
          <w:sz w:val="24"/>
          <w:szCs w:val="24"/>
          <w:lang w:val="uk-UA"/>
        </w:rPr>
        <w:t>Основна мета роботи навчальних кабінетів у школі полягає в за</w:t>
      </w:r>
      <w:r w:rsidRPr="00905074">
        <w:rPr>
          <w:color w:val="000000"/>
          <w:sz w:val="24"/>
          <w:szCs w:val="24"/>
          <w:lang w:val="uk-UA"/>
        </w:rPr>
        <w:softHyphen/>
        <w:t>безпеченні оптимальних умов для організації навчально-виховного процесу та реалізації завдань відповідно до Державного стандарту</w:t>
      </w:r>
      <w:r w:rsidRPr="00905074">
        <w:rPr>
          <w:sz w:val="24"/>
          <w:szCs w:val="24"/>
          <w:lang w:val="uk-UA"/>
        </w:rPr>
        <w:t xml:space="preserve"> </w:t>
      </w:r>
      <w:r w:rsidRPr="00905074">
        <w:rPr>
          <w:color w:val="000000"/>
          <w:sz w:val="24"/>
          <w:szCs w:val="24"/>
          <w:lang w:val="uk-UA"/>
        </w:rPr>
        <w:t>базової і повної середньої освіти, затвердженого постановою кабінету Міністрів України від 14.01.2004 №24, та Державних санітарних правил і норм облаштування, утримання загальноосвітніх навчальних за</w:t>
      </w:r>
      <w:r w:rsidRPr="00905074">
        <w:rPr>
          <w:color w:val="000000"/>
          <w:sz w:val="24"/>
          <w:szCs w:val="24"/>
          <w:lang w:val="uk-UA"/>
        </w:rPr>
        <w:softHyphen/>
        <w:t>кладів, затверджених постановою Головного державного санітарного лікаря України від 14.08.2001 №63.</w:t>
      </w:r>
    </w:p>
    <w:p w:rsidR="00E65C40" w:rsidRDefault="00E65C40" w:rsidP="00E65C40">
      <w:pPr>
        <w:shd w:val="clear" w:color="auto" w:fill="FFFFFF"/>
        <w:autoSpaceDE w:val="0"/>
        <w:autoSpaceDN w:val="0"/>
        <w:adjustRightInd w:val="0"/>
        <w:ind w:right="-143" w:firstLine="567"/>
        <w:jc w:val="both"/>
        <w:rPr>
          <w:color w:val="000000"/>
          <w:sz w:val="24"/>
          <w:szCs w:val="24"/>
          <w:lang w:val="uk-UA"/>
        </w:rPr>
      </w:pPr>
      <w:r w:rsidRPr="00905074">
        <w:rPr>
          <w:color w:val="000000"/>
          <w:sz w:val="24"/>
          <w:szCs w:val="24"/>
          <w:lang w:val="uk-UA"/>
        </w:rPr>
        <w:t>Навчальні кабінети, представлені на шкільний конкурс-огляд, в цілому, відповідають вимогам Положення про навчальні кабінети загальноосвітніх навчальних зак</w:t>
      </w:r>
      <w:r>
        <w:rPr>
          <w:color w:val="000000"/>
          <w:sz w:val="24"/>
          <w:szCs w:val="24"/>
          <w:lang w:val="uk-UA"/>
        </w:rPr>
        <w:t>ладів, затвердженого наказом МО</w:t>
      </w:r>
      <w:r w:rsidRPr="00905074">
        <w:rPr>
          <w:color w:val="000000"/>
          <w:sz w:val="24"/>
          <w:szCs w:val="24"/>
          <w:lang w:val="uk-UA"/>
        </w:rPr>
        <w:t xml:space="preserve">Н України від 20.07.2004 №601. </w:t>
      </w:r>
    </w:p>
    <w:p w:rsidR="00E65C40" w:rsidRDefault="00E65C40" w:rsidP="00E65C40">
      <w:pPr>
        <w:shd w:val="clear" w:color="auto" w:fill="FFFFFF"/>
        <w:autoSpaceDE w:val="0"/>
        <w:autoSpaceDN w:val="0"/>
        <w:adjustRightInd w:val="0"/>
        <w:ind w:right="-143" w:firstLine="567"/>
        <w:jc w:val="both"/>
        <w:rPr>
          <w:color w:val="000000"/>
          <w:sz w:val="24"/>
          <w:szCs w:val="24"/>
          <w:lang w:val="uk-UA"/>
        </w:rPr>
      </w:pPr>
      <w:r>
        <w:rPr>
          <w:color w:val="000000"/>
          <w:sz w:val="24"/>
          <w:szCs w:val="24"/>
          <w:lang w:val="uk-UA"/>
        </w:rPr>
        <w:t xml:space="preserve">І місце у 2019-2020 навчальному році посів кабінет вчителя початкової ланки №103 </w:t>
      </w:r>
      <w:proofErr w:type="spellStart"/>
      <w:r>
        <w:rPr>
          <w:color w:val="000000"/>
          <w:sz w:val="24"/>
          <w:szCs w:val="24"/>
          <w:lang w:val="uk-UA"/>
        </w:rPr>
        <w:t>Кулачко</w:t>
      </w:r>
      <w:proofErr w:type="spellEnd"/>
      <w:r>
        <w:rPr>
          <w:color w:val="000000"/>
          <w:sz w:val="24"/>
          <w:szCs w:val="24"/>
          <w:lang w:val="uk-UA"/>
        </w:rPr>
        <w:t xml:space="preserve"> О.М.. Вона отримала мікроскоп.</w:t>
      </w:r>
    </w:p>
    <w:p w:rsidR="00E65C40" w:rsidRPr="00905074" w:rsidRDefault="00E65C40" w:rsidP="00E65C40">
      <w:pPr>
        <w:shd w:val="clear" w:color="auto" w:fill="FFFFFF"/>
        <w:autoSpaceDE w:val="0"/>
        <w:autoSpaceDN w:val="0"/>
        <w:adjustRightInd w:val="0"/>
        <w:ind w:right="-143" w:firstLine="567"/>
        <w:jc w:val="both"/>
        <w:rPr>
          <w:color w:val="000000"/>
          <w:sz w:val="24"/>
          <w:szCs w:val="24"/>
          <w:lang w:val="uk-UA"/>
        </w:rPr>
      </w:pPr>
      <w:r>
        <w:rPr>
          <w:color w:val="000000"/>
          <w:sz w:val="24"/>
          <w:szCs w:val="24"/>
          <w:lang w:val="uk-UA"/>
        </w:rPr>
        <w:t xml:space="preserve">Також в рамках здійснення </w:t>
      </w:r>
      <w:proofErr w:type="spellStart"/>
      <w:r>
        <w:rPr>
          <w:color w:val="000000"/>
          <w:sz w:val="24"/>
          <w:szCs w:val="24"/>
          <w:lang w:val="uk-UA"/>
        </w:rPr>
        <w:t>супервізії</w:t>
      </w:r>
      <w:proofErr w:type="spellEnd"/>
      <w:r>
        <w:rPr>
          <w:color w:val="000000"/>
          <w:sz w:val="24"/>
          <w:szCs w:val="24"/>
          <w:lang w:val="uk-UA"/>
        </w:rPr>
        <w:t xml:space="preserve"> шкіл Заводського району було відмічено високий рівень матеріально-технічного обладнання кабінетів 1-х класів та достатній рівень проведення уроків. </w:t>
      </w:r>
    </w:p>
    <w:p w:rsidR="00E65C40" w:rsidRDefault="00E65C40" w:rsidP="00E65C40">
      <w:pPr>
        <w:pStyle w:val="a3"/>
        <w:ind w:right="-143" w:firstLine="0"/>
        <w:jc w:val="both"/>
      </w:pPr>
    </w:p>
    <w:p w:rsidR="00E65C40" w:rsidRPr="006815EC" w:rsidRDefault="00E65C40" w:rsidP="00E65C40">
      <w:pPr>
        <w:autoSpaceDE w:val="0"/>
        <w:autoSpaceDN w:val="0"/>
        <w:adjustRightInd w:val="0"/>
        <w:ind w:firstLine="720"/>
        <w:jc w:val="both"/>
        <w:rPr>
          <w:sz w:val="24"/>
          <w:szCs w:val="24"/>
          <w:lang w:val="uk-UA" w:eastAsia="en-US"/>
        </w:rPr>
      </w:pPr>
      <w:r w:rsidRPr="009A1AFD">
        <w:rPr>
          <w:sz w:val="24"/>
          <w:szCs w:val="24"/>
          <w:lang w:val="uk-UA"/>
        </w:rPr>
        <w:t>ІХ.1.</w:t>
      </w:r>
      <w:r w:rsidRPr="006815EC">
        <w:rPr>
          <w:lang w:val="uk-UA"/>
        </w:rPr>
        <w:t xml:space="preserve"> </w:t>
      </w:r>
      <w:r w:rsidRPr="006815EC">
        <w:rPr>
          <w:sz w:val="24"/>
          <w:szCs w:val="24"/>
          <w:lang w:val="uk-UA" w:eastAsia="en-US"/>
        </w:rPr>
        <w:t xml:space="preserve">Психологічна служба комплексу складається з двох осіб: соціальний педагог </w:t>
      </w:r>
      <w:proofErr w:type="spellStart"/>
      <w:r w:rsidRPr="006815EC">
        <w:rPr>
          <w:sz w:val="24"/>
          <w:szCs w:val="24"/>
          <w:lang w:val="uk-UA" w:eastAsia="en-US"/>
        </w:rPr>
        <w:t>Турбаєвська</w:t>
      </w:r>
      <w:proofErr w:type="spellEnd"/>
      <w:r w:rsidRPr="00742222">
        <w:rPr>
          <w:sz w:val="24"/>
          <w:szCs w:val="24"/>
          <w:lang w:val="uk-UA" w:eastAsia="en-US"/>
        </w:rPr>
        <w:t xml:space="preserve"> </w:t>
      </w:r>
      <w:r>
        <w:rPr>
          <w:sz w:val="24"/>
          <w:szCs w:val="24"/>
          <w:lang w:val="uk-UA" w:eastAsia="en-US"/>
        </w:rPr>
        <w:t>О.Г. та практичні</w:t>
      </w:r>
      <w:r w:rsidRPr="006815EC">
        <w:rPr>
          <w:sz w:val="24"/>
          <w:szCs w:val="24"/>
          <w:lang w:val="uk-UA" w:eastAsia="en-US"/>
        </w:rPr>
        <w:t xml:space="preserve"> психолог</w:t>
      </w:r>
      <w:r>
        <w:rPr>
          <w:sz w:val="24"/>
          <w:szCs w:val="24"/>
          <w:lang w:val="uk-UA" w:eastAsia="en-US"/>
        </w:rPr>
        <w:t>и</w:t>
      </w:r>
      <w:r w:rsidRPr="006815EC">
        <w:rPr>
          <w:sz w:val="24"/>
          <w:szCs w:val="24"/>
          <w:lang w:val="uk-UA" w:eastAsia="en-US"/>
        </w:rPr>
        <w:t xml:space="preserve"> Кузьменко О.П.,</w:t>
      </w:r>
      <w:r>
        <w:rPr>
          <w:sz w:val="24"/>
          <w:szCs w:val="24"/>
          <w:lang w:val="uk-UA" w:eastAsia="en-US"/>
        </w:rPr>
        <w:t xml:space="preserve"> Іванова О.І., які здійснювали </w:t>
      </w:r>
      <w:r w:rsidRPr="006815EC">
        <w:rPr>
          <w:sz w:val="24"/>
          <w:szCs w:val="24"/>
          <w:lang w:val="uk-UA" w:eastAsia="en-US"/>
        </w:rPr>
        <w:t xml:space="preserve">соціально-психологічний супровід навчально-виховного процесу І </w:t>
      </w:r>
      <w:proofErr w:type="spellStart"/>
      <w:r w:rsidRPr="006815EC">
        <w:rPr>
          <w:sz w:val="24"/>
          <w:szCs w:val="24"/>
          <w:lang w:val="uk-UA" w:eastAsia="en-US"/>
        </w:rPr>
        <w:t>і</w:t>
      </w:r>
      <w:proofErr w:type="spellEnd"/>
      <w:r w:rsidRPr="006815EC">
        <w:rPr>
          <w:sz w:val="24"/>
          <w:szCs w:val="24"/>
          <w:lang w:val="uk-UA" w:eastAsia="en-US"/>
        </w:rPr>
        <w:t xml:space="preserve"> ІІ підрозділів комплексу.</w:t>
      </w:r>
    </w:p>
    <w:p w:rsidR="00E65C40" w:rsidRPr="006815EC" w:rsidRDefault="00E65C40" w:rsidP="00E65C40">
      <w:pPr>
        <w:autoSpaceDE w:val="0"/>
        <w:autoSpaceDN w:val="0"/>
        <w:adjustRightInd w:val="0"/>
        <w:ind w:firstLine="720"/>
        <w:jc w:val="both"/>
        <w:rPr>
          <w:sz w:val="24"/>
          <w:szCs w:val="24"/>
          <w:lang w:val="uk-UA" w:eastAsia="en-US"/>
        </w:rPr>
      </w:pPr>
      <w:r w:rsidRPr="006815EC">
        <w:rPr>
          <w:sz w:val="24"/>
          <w:szCs w:val="24"/>
          <w:lang w:val="uk-UA" w:eastAsia="en-US"/>
        </w:rPr>
        <w:t>Основним завданням роботи психологічної служби є соціально-психологічний супровід створення умов для збагачення та розвитку соціокультурного простору навчального закладу, інтеграції внутрішніх ресурсів комплексу та ресурсів соціокультурного середовища, розвитку гнучкості освітньої системи комплексу, адаптації її до багатоманітності соціальних ситуацій, розвитку та виховання творчої індивідуальної особистості, збереження та розвитку фізичного, психічного та духовного здоров’я всіх суб’єктів освітньої діяльності.</w:t>
      </w:r>
    </w:p>
    <w:p w:rsidR="00E65C40" w:rsidRPr="00742222" w:rsidRDefault="00E65C40" w:rsidP="00E65C40">
      <w:pPr>
        <w:autoSpaceDE w:val="0"/>
        <w:autoSpaceDN w:val="0"/>
        <w:adjustRightInd w:val="0"/>
        <w:jc w:val="both"/>
        <w:rPr>
          <w:sz w:val="24"/>
          <w:szCs w:val="24"/>
          <w:lang w:eastAsia="en-US"/>
        </w:rPr>
      </w:pPr>
      <w:r w:rsidRPr="006815EC">
        <w:rPr>
          <w:sz w:val="24"/>
          <w:szCs w:val="24"/>
          <w:lang w:val="uk-UA" w:eastAsia="en-US"/>
        </w:rPr>
        <w:t xml:space="preserve"> </w:t>
      </w:r>
      <w:r w:rsidRPr="006815EC">
        <w:rPr>
          <w:sz w:val="24"/>
          <w:szCs w:val="24"/>
          <w:lang w:val="uk-UA" w:eastAsia="en-US"/>
        </w:rPr>
        <w:tab/>
      </w:r>
      <w:proofErr w:type="spellStart"/>
      <w:r>
        <w:rPr>
          <w:sz w:val="24"/>
          <w:szCs w:val="24"/>
          <w:lang w:eastAsia="en-US"/>
        </w:rPr>
        <w:t>Протягом</w:t>
      </w:r>
      <w:proofErr w:type="spellEnd"/>
      <w:r>
        <w:rPr>
          <w:sz w:val="24"/>
          <w:szCs w:val="24"/>
          <w:lang w:eastAsia="en-US"/>
        </w:rPr>
        <w:t xml:space="preserve"> 201</w:t>
      </w:r>
      <w:r>
        <w:rPr>
          <w:sz w:val="24"/>
          <w:szCs w:val="24"/>
          <w:lang w:val="uk-UA" w:eastAsia="en-US"/>
        </w:rPr>
        <w:t>9</w:t>
      </w:r>
      <w:r>
        <w:rPr>
          <w:sz w:val="24"/>
          <w:szCs w:val="24"/>
          <w:lang w:eastAsia="en-US"/>
        </w:rPr>
        <w:t>-20</w:t>
      </w:r>
      <w:r>
        <w:rPr>
          <w:sz w:val="24"/>
          <w:szCs w:val="24"/>
          <w:lang w:val="uk-UA" w:eastAsia="en-US"/>
        </w:rPr>
        <w:t>20</w:t>
      </w:r>
      <w:r w:rsidRPr="00742222">
        <w:rPr>
          <w:sz w:val="24"/>
          <w:szCs w:val="24"/>
          <w:lang w:eastAsia="en-US"/>
        </w:rPr>
        <w:t xml:space="preserve"> </w:t>
      </w:r>
      <w:proofErr w:type="spellStart"/>
      <w:r w:rsidRPr="00742222">
        <w:rPr>
          <w:sz w:val="24"/>
          <w:szCs w:val="24"/>
          <w:lang w:eastAsia="en-US"/>
        </w:rPr>
        <w:t>навчального</w:t>
      </w:r>
      <w:proofErr w:type="spellEnd"/>
      <w:r w:rsidRPr="00742222">
        <w:rPr>
          <w:sz w:val="24"/>
          <w:szCs w:val="24"/>
          <w:lang w:eastAsia="en-US"/>
        </w:rPr>
        <w:t xml:space="preserve"> року </w:t>
      </w:r>
      <w:proofErr w:type="spellStart"/>
      <w:r w:rsidRPr="00742222">
        <w:rPr>
          <w:sz w:val="24"/>
          <w:szCs w:val="24"/>
          <w:lang w:eastAsia="en-US"/>
        </w:rPr>
        <w:t>основними</w:t>
      </w:r>
      <w:proofErr w:type="spellEnd"/>
      <w:r w:rsidRPr="00742222">
        <w:rPr>
          <w:sz w:val="24"/>
          <w:szCs w:val="24"/>
          <w:lang w:eastAsia="en-US"/>
        </w:rPr>
        <w:t xml:space="preserve"> видами </w:t>
      </w:r>
      <w:proofErr w:type="spellStart"/>
      <w:r w:rsidRPr="00742222">
        <w:rPr>
          <w:sz w:val="24"/>
          <w:szCs w:val="24"/>
          <w:lang w:eastAsia="en-US"/>
        </w:rPr>
        <w:t>діяльності</w:t>
      </w:r>
      <w:proofErr w:type="spellEnd"/>
      <w:r w:rsidRPr="00742222">
        <w:rPr>
          <w:sz w:val="24"/>
          <w:szCs w:val="24"/>
          <w:lang w:eastAsia="en-US"/>
        </w:rPr>
        <w:t xml:space="preserve"> </w:t>
      </w:r>
      <w:proofErr w:type="spellStart"/>
      <w:r w:rsidRPr="00742222">
        <w:rPr>
          <w:sz w:val="24"/>
          <w:szCs w:val="24"/>
          <w:lang w:eastAsia="en-US"/>
        </w:rPr>
        <w:t>психологічної</w:t>
      </w:r>
      <w:proofErr w:type="spellEnd"/>
      <w:r w:rsidRPr="00742222">
        <w:rPr>
          <w:sz w:val="24"/>
          <w:szCs w:val="24"/>
          <w:lang w:eastAsia="en-US"/>
        </w:rPr>
        <w:t xml:space="preserve"> </w:t>
      </w:r>
      <w:proofErr w:type="spellStart"/>
      <w:r w:rsidRPr="00742222">
        <w:rPr>
          <w:sz w:val="24"/>
          <w:szCs w:val="24"/>
          <w:lang w:eastAsia="en-US"/>
        </w:rPr>
        <w:t>служби</w:t>
      </w:r>
      <w:proofErr w:type="spellEnd"/>
      <w:r w:rsidRPr="00742222">
        <w:rPr>
          <w:sz w:val="24"/>
          <w:szCs w:val="24"/>
          <w:lang w:eastAsia="en-US"/>
        </w:rPr>
        <w:t xml:space="preserve"> комплексу </w:t>
      </w:r>
      <w:proofErr w:type="spellStart"/>
      <w:r w:rsidRPr="00742222">
        <w:rPr>
          <w:sz w:val="24"/>
          <w:szCs w:val="24"/>
          <w:lang w:eastAsia="en-US"/>
        </w:rPr>
        <w:t>були</w:t>
      </w:r>
      <w:proofErr w:type="spellEnd"/>
      <w:r w:rsidRPr="00742222">
        <w:rPr>
          <w:sz w:val="24"/>
          <w:szCs w:val="24"/>
          <w:lang w:eastAsia="en-US"/>
        </w:rPr>
        <w:t xml:space="preserve">: </w:t>
      </w:r>
      <w:proofErr w:type="spellStart"/>
      <w:r w:rsidRPr="00742222">
        <w:rPr>
          <w:sz w:val="24"/>
          <w:szCs w:val="24"/>
          <w:lang w:eastAsia="en-US"/>
        </w:rPr>
        <w:t>діагностико-психологічне</w:t>
      </w:r>
      <w:proofErr w:type="spellEnd"/>
      <w:r w:rsidRPr="00742222">
        <w:rPr>
          <w:sz w:val="24"/>
          <w:szCs w:val="24"/>
          <w:lang w:eastAsia="en-US"/>
        </w:rPr>
        <w:t xml:space="preserve"> </w:t>
      </w:r>
      <w:proofErr w:type="spellStart"/>
      <w:r w:rsidRPr="00742222">
        <w:rPr>
          <w:sz w:val="24"/>
          <w:szCs w:val="24"/>
          <w:lang w:eastAsia="en-US"/>
        </w:rPr>
        <w:t>обстеження</w:t>
      </w:r>
      <w:proofErr w:type="spellEnd"/>
      <w:r w:rsidRPr="00742222">
        <w:rPr>
          <w:sz w:val="24"/>
          <w:szCs w:val="24"/>
          <w:lang w:eastAsia="en-US"/>
        </w:rPr>
        <w:t xml:space="preserve"> та </w:t>
      </w:r>
      <w:proofErr w:type="spellStart"/>
      <w:r w:rsidRPr="00742222">
        <w:rPr>
          <w:sz w:val="24"/>
          <w:szCs w:val="24"/>
          <w:lang w:eastAsia="en-US"/>
        </w:rPr>
        <w:t>профілактична</w:t>
      </w:r>
      <w:proofErr w:type="spellEnd"/>
      <w:r w:rsidRPr="00742222">
        <w:rPr>
          <w:sz w:val="24"/>
          <w:szCs w:val="24"/>
          <w:lang w:eastAsia="en-US"/>
        </w:rPr>
        <w:t xml:space="preserve"> </w:t>
      </w:r>
      <w:proofErr w:type="spellStart"/>
      <w:r w:rsidRPr="00742222">
        <w:rPr>
          <w:sz w:val="24"/>
          <w:szCs w:val="24"/>
          <w:lang w:eastAsia="en-US"/>
        </w:rPr>
        <w:t>діяльність</w:t>
      </w:r>
      <w:proofErr w:type="spellEnd"/>
      <w:r w:rsidRPr="00742222">
        <w:rPr>
          <w:sz w:val="24"/>
          <w:szCs w:val="24"/>
          <w:lang w:eastAsia="en-US"/>
        </w:rPr>
        <w:t xml:space="preserve">, яка </w:t>
      </w:r>
      <w:proofErr w:type="spellStart"/>
      <w:r w:rsidRPr="00742222">
        <w:rPr>
          <w:sz w:val="24"/>
          <w:szCs w:val="24"/>
          <w:lang w:eastAsia="en-US"/>
        </w:rPr>
        <w:t>була</w:t>
      </w:r>
      <w:proofErr w:type="spellEnd"/>
      <w:r w:rsidRPr="00742222">
        <w:rPr>
          <w:sz w:val="24"/>
          <w:szCs w:val="24"/>
          <w:lang w:eastAsia="en-US"/>
        </w:rPr>
        <w:t xml:space="preserve"> </w:t>
      </w:r>
      <w:proofErr w:type="spellStart"/>
      <w:r w:rsidRPr="00742222">
        <w:rPr>
          <w:sz w:val="24"/>
          <w:szCs w:val="24"/>
          <w:lang w:eastAsia="en-US"/>
        </w:rPr>
        <w:t>реалізована</w:t>
      </w:r>
      <w:proofErr w:type="spellEnd"/>
      <w:r w:rsidRPr="00742222">
        <w:rPr>
          <w:sz w:val="24"/>
          <w:szCs w:val="24"/>
          <w:lang w:eastAsia="en-US"/>
        </w:rPr>
        <w:t xml:space="preserve"> через </w:t>
      </w:r>
      <w:proofErr w:type="spellStart"/>
      <w:r w:rsidRPr="00742222">
        <w:rPr>
          <w:sz w:val="24"/>
          <w:szCs w:val="24"/>
          <w:lang w:eastAsia="en-US"/>
        </w:rPr>
        <w:t>такі</w:t>
      </w:r>
      <w:proofErr w:type="spellEnd"/>
      <w:r w:rsidRPr="00742222">
        <w:rPr>
          <w:sz w:val="24"/>
          <w:szCs w:val="24"/>
          <w:lang w:eastAsia="en-US"/>
        </w:rPr>
        <w:t xml:space="preserve"> напрямки </w:t>
      </w:r>
      <w:proofErr w:type="spellStart"/>
      <w:r w:rsidRPr="00742222">
        <w:rPr>
          <w:sz w:val="24"/>
          <w:szCs w:val="24"/>
          <w:lang w:eastAsia="en-US"/>
        </w:rPr>
        <w:t>роботи</w:t>
      </w:r>
      <w:proofErr w:type="spellEnd"/>
      <w:r w:rsidRPr="00742222">
        <w:rPr>
          <w:sz w:val="24"/>
          <w:szCs w:val="24"/>
          <w:lang w:eastAsia="en-US"/>
        </w:rPr>
        <w:t>, як:</w:t>
      </w:r>
    </w:p>
    <w:p w:rsidR="00E65C40" w:rsidRPr="00742222" w:rsidRDefault="00E65C40" w:rsidP="00E65C40">
      <w:pPr>
        <w:numPr>
          <w:ilvl w:val="0"/>
          <w:numId w:val="3"/>
        </w:numPr>
        <w:autoSpaceDE w:val="0"/>
        <w:autoSpaceDN w:val="0"/>
        <w:adjustRightInd w:val="0"/>
        <w:jc w:val="both"/>
        <w:rPr>
          <w:sz w:val="24"/>
          <w:szCs w:val="24"/>
          <w:lang w:eastAsia="en-US"/>
        </w:rPr>
      </w:pPr>
      <w:r w:rsidRPr="00742222">
        <w:rPr>
          <w:sz w:val="24"/>
          <w:szCs w:val="24"/>
          <w:lang w:eastAsia="en-US"/>
        </w:rPr>
        <w:t xml:space="preserve">консультативно-методична </w:t>
      </w:r>
      <w:proofErr w:type="spellStart"/>
      <w:r w:rsidRPr="00742222">
        <w:rPr>
          <w:sz w:val="24"/>
          <w:szCs w:val="24"/>
          <w:lang w:eastAsia="en-US"/>
        </w:rPr>
        <w:t>допомога</w:t>
      </w:r>
      <w:proofErr w:type="spellEnd"/>
      <w:r w:rsidRPr="00742222">
        <w:rPr>
          <w:sz w:val="24"/>
          <w:szCs w:val="24"/>
          <w:lang w:eastAsia="en-US"/>
        </w:rPr>
        <w:t xml:space="preserve"> </w:t>
      </w:r>
      <w:proofErr w:type="spellStart"/>
      <w:r w:rsidRPr="00742222">
        <w:rPr>
          <w:sz w:val="24"/>
          <w:szCs w:val="24"/>
          <w:lang w:eastAsia="en-US"/>
        </w:rPr>
        <w:t>всім</w:t>
      </w:r>
      <w:proofErr w:type="spellEnd"/>
      <w:r w:rsidRPr="00742222">
        <w:rPr>
          <w:sz w:val="24"/>
          <w:szCs w:val="24"/>
          <w:lang w:eastAsia="en-US"/>
        </w:rPr>
        <w:t xml:space="preserve"> </w:t>
      </w:r>
      <w:proofErr w:type="spellStart"/>
      <w:r w:rsidRPr="00742222">
        <w:rPr>
          <w:sz w:val="24"/>
          <w:szCs w:val="24"/>
          <w:lang w:eastAsia="en-US"/>
        </w:rPr>
        <w:t>учасникам</w:t>
      </w:r>
      <w:proofErr w:type="spellEnd"/>
      <w:r w:rsidRPr="00742222">
        <w:rPr>
          <w:sz w:val="24"/>
          <w:szCs w:val="24"/>
          <w:lang w:eastAsia="en-US"/>
        </w:rPr>
        <w:t xml:space="preserve"> </w:t>
      </w:r>
      <w:proofErr w:type="spellStart"/>
      <w:r w:rsidRPr="00742222">
        <w:rPr>
          <w:sz w:val="24"/>
          <w:szCs w:val="24"/>
          <w:lang w:eastAsia="en-US"/>
        </w:rPr>
        <w:t>освітнього</w:t>
      </w:r>
      <w:proofErr w:type="spellEnd"/>
      <w:r w:rsidRPr="00742222">
        <w:rPr>
          <w:sz w:val="24"/>
          <w:szCs w:val="24"/>
          <w:lang w:eastAsia="en-US"/>
        </w:rPr>
        <w:t xml:space="preserve"> </w:t>
      </w:r>
      <w:proofErr w:type="spellStart"/>
      <w:r w:rsidRPr="00742222">
        <w:rPr>
          <w:sz w:val="24"/>
          <w:szCs w:val="24"/>
          <w:lang w:eastAsia="en-US"/>
        </w:rPr>
        <w:t>процесу</w:t>
      </w:r>
      <w:proofErr w:type="spellEnd"/>
      <w:r w:rsidRPr="00742222">
        <w:rPr>
          <w:sz w:val="24"/>
          <w:szCs w:val="24"/>
          <w:lang w:eastAsia="en-US"/>
        </w:rPr>
        <w:t xml:space="preserve">; </w:t>
      </w:r>
    </w:p>
    <w:p w:rsidR="00E65C40" w:rsidRPr="00742222" w:rsidRDefault="00E65C40" w:rsidP="00E65C40">
      <w:pPr>
        <w:numPr>
          <w:ilvl w:val="0"/>
          <w:numId w:val="3"/>
        </w:numPr>
        <w:autoSpaceDE w:val="0"/>
        <w:autoSpaceDN w:val="0"/>
        <w:adjustRightInd w:val="0"/>
        <w:jc w:val="both"/>
        <w:rPr>
          <w:sz w:val="24"/>
          <w:szCs w:val="24"/>
          <w:lang w:eastAsia="en-US"/>
        </w:rPr>
      </w:pPr>
      <w:proofErr w:type="spellStart"/>
      <w:r w:rsidRPr="00742222">
        <w:rPr>
          <w:sz w:val="24"/>
          <w:szCs w:val="24"/>
          <w:lang w:eastAsia="en-US"/>
        </w:rPr>
        <w:t>просвітницько-пропагандистська</w:t>
      </w:r>
      <w:proofErr w:type="spellEnd"/>
      <w:r w:rsidRPr="00742222">
        <w:rPr>
          <w:sz w:val="24"/>
          <w:szCs w:val="24"/>
          <w:lang w:eastAsia="en-US"/>
        </w:rPr>
        <w:t xml:space="preserve"> робота </w:t>
      </w:r>
      <w:proofErr w:type="spellStart"/>
      <w:r w:rsidRPr="00742222">
        <w:rPr>
          <w:sz w:val="24"/>
          <w:szCs w:val="24"/>
          <w:lang w:eastAsia="en-US"/>
        </w:rPr>
        <w:t>з</w:t>
      </w:r>
      <w:proofErr w:type="spellEnd"/>
      <w:r w:rsidRPr="00742222">
        <w:rPr>
          <w:sz w:val="24"/>
          <w:szCs w:val="24"/>
          <w:lang w:eastAsia="en-US"/>
        </w:rPr>
        <w:t xml:space="preserve"> </w:t>
      </w:r>
      <w:proofErr w:type="spellStart"/>
      <w:r w:rsidRPr="00742222">
        <w:rPr>
          <w:sz w:val="24"/>
          <w:szCs w:val="24"/>
          <w:lang w:eastAsia="en-US"/>
        </w:rPr>
        <w:t>підвищення</w:t>
      </w:r>
      <w:proofErr w:type="spellEnd"/>
      <w:r w:rsidRPr="00742222">
        <w:rPr>
          <w:sz w:val="24"/>
          <w:szCs w:val="24"/>
          <w:lang w:eastAsia="en-US"/>
        </w:rPr>
        <w:t xml:space="preserve"> </w:t>
      </w:r>
      <w:proofErr w:type="spellStart"/>
      <w:r w:rsidRPr="00742222">
        <w:rPr>
          <w:sz w:val="24"/>
          <w:szCs w:val="24"/>
          <w:lang w:eastAsia="en-US"/>
        </w:rPr>
        <w:t>психологічної</w:t>
      </w:r>
      <w:proofErr w:type="spellEnd"/>
      <w:r w:rsidRPr="00742222">
        <w:rPr>
          <w:sz w:val="24"/>
          <w:szCs w:val="24"/>
          <w:lang w:eastAsia="en-US"/>
        </w:rPr>
        <w:t xml:space="preserve"> </w:t>
      </w:r>
      <w:proofErr w:type="spellStart"/>
      <w:r w:rsidRPr="00742222">
        <w:rPr>
          <w:sz w:val="24"/>
          <w:szCs w:val="24"/>
          <w:lang w:eastAsia="en-US"/>
        </w:rPr>
        <w:t>культури</w:t>
      </w:r>
      <w:proofErr w:type="spellEnd"/>
      <w:r w:rsidRPr="00742222">
        <w:rPr>
          <w:sz w:val="24"/>
          <w:szCs w:val="24"/>
          <w:lang w:eastAsia="en-US"/>
        </w:rPr>
        <w:t xml:space="preserve"> </w:t>
      </w:r>
      <w:proofErr w:type="spellStart"/>
      <w:r w:rsidRPr="00742222">
        <w:rPr>
          <w:sz w:val="24"/>
          <w:szCs w:val="24"/>
          <w:lang w:eastAsia="en-US"/>
        </w:rPr>
        <w:t>педагогів</w:t>
      </w:r>
      <w:proofErr w:type="spellEnd"/>
      <w:r w:rsidRPr="00742222">
        <w:rPr>
          <w:sz w:val="24"/>
          <w:szCs w:val="24"/>
          <w:lang w:eastAsia="en-US"/>
        </w:rPr>
        <w:t xml:space="preserve"> комплексу та </w:t>
      </w:r>
      <w:proofErr w:type="spellStart"/>
      <w:r w:rsidRPr="00742222">
        <w:rPr>
          <w:sz w:val="24"/>
          <w:szCs w:val="24"/>
          <w:lang w:eastAsia="en-US"/>
        </w:rPr>
        <w:t>батьківської</w:t>
      </w:r>
      <w:proofErr w:type="spellEnd"/>
      <w:r w:rsidRPr="00742222">
        <w:rPr>
          <w:sz w:val="24"/>
          <w:szCs w:val="24"/>
          <w:lang w:eastAsia="en-US"/>
        </w:rPr>
        <w:t xml:space="preserve"> </w:t>
      </w:r>
      <w:proofErr w:type="spellStart"/>
      <w:r w:rsidRPr="00742222">
        <w:rPr>
          <w:sz w:val="24"/>
          <w:szCs w:val="24"/>
          <w:lang w:eastAsia="en-US"/>
        </w:rPr>
        <w:t>громади</w:t>
      </w:r>
      <w:proofErr w:type="spellEnd"/>
      <w:r w:rsidRPr="00742222">
        <w:rPr>
          <w:sz w:val="24"/>
          <w:szCs w:val="24"/>
          <w:lang w:eastAsia="en-US"/>
        </w:rPr>
        <w:t>;</w:t>
      </w:r>
    </w:p>
    <w:p w:rsidR="00E65C40" w:rsidRPr="00742222" w:rsidRDefault="00E65C40" w:rsidP="00E65C40">
      <w:pPr>
        <w:numPr>
          <w:ilvl w:val="0"/>
          <w:numId w:val="3"/>
        </w:numPr>
        <w:autoSpaceDE w:val="0"/>
        <w:autoSpaceDN w:val="0"/>
        <w:adjustRightInd w:val="0"/>
        <w:jc w:val="both"/>
        <w:rPr>
          <w:sz w:val="24"/>
          <w:szCs w:val="24"/>
          <w:lang w:val="en-US" w:eastAsia="en-US"/>
        </w:rPr>
      </w:pPr>
      <w:proofErr w:type="spellStart"/>
      <w:r w:rsidRPr="00742222">
        <w:rPr>
          <w:sz w:val="24"/>
          <w:szCs w:val="24"/>
          <w:lang w:val="en-US" w:eastAsia="en-US"/>
        </w:rPr>
        <w:t>превентивне</w:t>
      </w:r>
      <w:proofErr w:type="spellEnd"/>
      <w:r w:rsidRPr="00742222">
        <w:rPr>
          <w:sz w:val="24"/>
          <w:szCs w:val="24"/>
          <w:lang w:val="en-US" w:eastAsia="en-US"/>
        </w:rPr>
        <w:t xml:space="preserve"> </w:t>
      </w:r>
      <w:proofErr w:type="spellStart"/>
      <w:r w:rsidRPr="00742222">
        <w:rPr>
          <w:sz w:val="24"/>
          <w:szCs w:val="24"/>
          <w:lang w:val="en-US" w:eastAsia="en-US"/>
        </w:rPr>
        <w:t>виховання</w:t>
      </w:r>
      <w:proofErr w:type="spellEnd"/>
      <w:r w:rsidRPr="00742222">
        <w:rPr>
          <w:sz w:val="24"/>
          <w:szCs w:val="24"/>
          <w:lang w:val="en-US" w:eastAsia="en-US"/>
        </w:rPr>
        <w:t>;</w:t>
      </w:r>
    </w:p>
    <w:p w:rsidR="00E65C40" w:rsidRPr="00742222" w:rsidRDefault="00E65C40" w:rsidP="00E65C40">
      <w:pPr>
        <w:numPr>
          <w:ilvl w:val="0"/>
          <w:numId w:val="3"/>
        </w:numPr>
        <w:autoSpaceDE w:val="0"/>
        <w:autoSpaceDN w:val="0"/>
        <w:adjustRightInd w:val="0"/>
        <w:jc w:val="both"/>
        <w:rPr>
          <w:sz w:val="24"/>
          <w:szCs w:val="24"/>
          <w:lang w:eastAsia="en-US"/>
        </w:rPr>
      </w:pPr>
      <w:proofErr w:type="spellStart"/>
      <w:r w:rsidRPr="00742222">
        <w:rPr>
          <w:sz w:val="24"/>
          <w:szCs w:val="24"/>
          <w:lang w:eastAsia="en-US"/>
        </w:rPr>
        <w:t>допомога</w:t>
      </w:r>
      <w:proofErr w:type="spellEnd"/>
      <w:r w:rsidRPr="00742222">
        <w:rPr>
          <w:sz w:val="24"/>
          <w:szCs w:val="24"/>
          <w:lang w:eastAsia="en-US"/>
        </w:rPr>
        <w:t xml:space="preserve"> </w:t>
      </w:r>
      <w:proofErr w:type="spellStart"/>
      <w:r w:rsidRPr="00742222">
        <w:rPr>
          <w:sz w:val="24"/>
          <w:szCs w:val="24"/>
          <w:lang w:eastAsia="en-US"/>
        </w:rPr>
        <w:t>дітям</w:t>
      </w:r>
      <w:proofErr w:type="spellEnd"/>
      <w:r w:rsidRPr="00742222">
        <w:rPr>
          <w:sz w:val="24"/>
          <w:szCs w:val="24"/>
          <w:lang w:eastAsia="en-US"/>
        </w:rPr>
        <w:t xml:space="preserve"> у </w:t>
      </w:r>
      <w:proofErr w:type="spellStart"/>
      <w:r w:rsidRPr="00742222">
        <w:rPr>
          <w:sz w:val="24"/>
          <w:szCs w:val="24"/>
          <w:lang w:eastAsia="en-US"/>
        </w:rPr>
        <w:t>кризових</w:t>
      </w:r>
      <w:proofErr w:type="spellEnd"/>
      <w:r w:rsidRPr="00742222">
        <w:rPr>
          <w:sz w:val="24"/>
          <w:szCs w:val="24"/>
          <w:lang w:eastAsia="en-US"/>
        </w:rPr>
        <w:t xml:space="preserve"> </w:t>
      </w:r>
      <w:proofErr w:type="spellStart"/>
      <w:r w:rsidRPr="00742222">
        <w:rPr>
          <w:sz w:val="24"/>
          <w:szCs w:val="24"/>
          <w:lang w:eastAsia="en-US"/>
        </w:rPr>
        <w:t>ситуаціях</w:t>
      </w:r>
      <w:proofErr w:type="spellEnd"/>
      <w:r w:rsidRPr="00742222">
        <w:rPr>
          <w:sz w:val="24"/>
          <w:szCs w:val="24"/>
          <w:lang w:eastAsia="en-US"/>
        </w:rPr>
        <w:t xml:space="preserve">, </w:t>
      </w:r>
    </w:p>
    <w:p w:rsidR="00E65C40" w:rsidRPr="00742222" w:rsidRDefault="00E65C40" w:rsidP="00E65C40">
      <w:pPr>
        <w:numPr>
          <w:ilvl w:val="0"/>
          <w:numId w:val="3"/>
        </w:numPr>
        <w:autoSpaceDE w:val="0"/>
        <w:autoSpaceDN w:val="0"/>
        <w:adjustRightInd w:val="0"/>
        <w:jc w:val="both"/>
        <w:rPr>
          <w:sz w:val="24"/>
          <w:szCs w:val="24"/>
          <w:lang w:eastAsia="en-US"/>
        </w:rPr>
      </w:pPr>
      <w:proofErr w:type="spellStart"/>
      <w:r w:rsidRPr="00742222">
        <w:rPr>
          <w:sz w:val="24"/>
          <w:szCs w:val="24"/>
          <w:lang w:eastAsia="en-US"/>
        </w:rPr>
        <w:t>соціально-психологічний</w:t>
      </w:r>
      <w:proofErr w:type="spellEnd"/>
      <w:r w:rsidRPr="00742222">
        <w:rPr>
          <w:sz w:val="24"/>
          <w:szCs w:val="24"/>
          <w:lang w:eastAsia="en-US"/>
        </w:rPr>
        <w:t xml:space="preserve"> патронаж </w:t>
      </w:r>
      <w:proofErr w:type="spellStart"/>
      <w:r w:rsidRPr="00742222">
        <w:rPr>
          <w:sz w:val="24"/>
          <w:szCs w:val="24"/>
          <w:lang w:eastAsia="en-US"/>
        </w:rPr>
        <w:t>неблагополучних</w:t>
      </w:r>
      <w:proofErr w:type="spellEnd"/>
      <w:r w:rsidRPr="00742222">
        <w:rPr>
          <w:sz w:val="24"/>
          <w:szCs w:val="24"/>
          <w:lang w:eastAsia="en-US"/>
        </w:rPr>
        <w:t xml:space="preserve"> родин;</w:t>
      </w:r>
    </w:p>
    <w:p w:rsidR="00E65C40" w:rsidRPr="00742222" w:rsidRDefault="00E65C40" w:rsidP="00E65C40">
      <w:pPr>
        <w:numPr>
          <w:ilvl w:val="0"/>
          <w:numId w:val="3"/>
        </w:numPr>
        <w:autoSpaceDE w:val="0"/>
        <w:autoSpaceDN w:val="0"/>
        <w:adjustRightInd w:val="0"/>
        <w:jc w:val="both"/>
        <w:rPr>
          <w:sz w:val="24"/>
          <w:szCs w:val="24"/>
          <w:lang w:eastAsia="en-US"/>
        </w:rPr>
      </w:pPr>
      <w:proofErr w:type="spellStart"/>
      <w:r w:rsidRPr="00742222">
        <w:rPr>
          <w:sz w:val="24"/>
          <w:szCs w:val="24"/>
          <w:lang w:eastAsia="en-US"/>
        </w:rPr>
        <w:t>профілактика</w:t>
      </w:r>
      <w:proofErr w:type="spellEnd"/>
      <w:r w:rsidRPr="00742222">
        <w:rPr>
          <w:sz w:val="24"/>
          <w:szCs w:val="24"/>
          <w:lang w:eastAsia="en-US"/>
        </w:rPr>
        <w:t xml:space="preserve"> </w:t>
      </w:r>
      <w:proofErr w:type="spellStart"/>
      <w:r w:rsidRPr="00742222">
        <w:rPr>
          <w:sz w:val="24"/>
          <w:szCs w:val="24"/>
          <w:lang w:eastAsia="en-US"/>
        </w:rPr>
        <w:t>адиктивної</w:t>
      </w:r>
      <w:proofErr w:type="spellEnd"/>
      <w:r w:rsidRPr="00742222">
        <w:rPr>
          <w:sz w:val="24"/>
          <w:szCs w:val="24"/>
          <w:lang w:eastAsia="en-US"/>
        </w:rPr>
        <w:t xml:space="preserve"> </w:t>
      </w:r>
      <w:proofErr w:type="spellStart"/>
      <w:r w:rsidRPr="00742222">
        <w:rPr>
          <w:sz w:val="24"/>
          <w:szCs w:val="24"/>
          <w:lang w:eastAsia="en-US"/>
        </w:rPr>
        <w:t>поведінки</w:t>
      </w:r>
      <w:proofErr w:type="spellEnd"/>
      <w:r w:rsidRPr="00742222">
        <w:rPr>
          <w:sz w:val="24"/>
          <w:szCs w:val="24"/>
          <w:lang w:eastAsia="en-US"/>
        </w:rPr>
        <w:t xml:space="preserve">, </w:t>
      </w:r>
      <w:proofErr w:type="spellStart"/>
      <w:r w:rsidRPr="00742222">
        <w:rPr>
          <w:sz w:val="24"/>
          <w:szCs w:val="24"/>
          <w:lang w:eastAsia="en-US"/>
        </w:rPr>
        <w:t>корекція</w:t>
      </w:r>
      <w:proofErr w:type="spellEnd"/>
      <w:r w:rsidRPr="00742222">
        <w:rPr>
          <w:sz w:val="24"/>
          <w:szCs w:val="24"/>
          <w:lang w:eastAsia="en-US"/>
        </w:rPr>
        <w:t xml:space="preserve"> </w:t>
      </w:r>
      <w:proofErr w:type="spellStart"/>
      <w:r w:rsidRPr="00742222">
        <w:rPr>
          <w:sz w:val="24"/>
          <w:szCs w:val="24"/>
          <w:lang w:eastAsia="en-US"/>
        </w:rPr>
        <w:t>девіантної</w:t>
      </w:r>
      <w:proofErr w:type="spellEnd"/>
      <w:r w:rsidRPr="00742222">
        <w:rPr>
          <w:sz w:val="24"/>
          <w:szCs w:val="24"/>
          <w:lang w:eastAsia="en-US"/>
        </w:rPr>
        <w:t xml:space="preserve"> </w:t>
      </w:r>
      <w:proofErr w:type="spellStart"/>
      <w:r w:rsidRPr="00742222">
        <w:rPr>
          <w:sz w:val="24"/>
          <w:szCs w:val="24"/>
          <w:lang w:eastAsia="en-US"/>
        </w:rPr>
        <w:t>поведінки</w:t>
      </w:r>
      <w:proofErr w:type="spellEnd"/>
      <w:r w:rsidRPr="00742222">
        <w:rPr>
          <w:sz w:val="24"/>
          <w:szCs w:val="24"/>
          <w:lang w:eastAsia="en-US"/>
        </w:rPr>
        <w:t>;</w:t>
      </w:r>
    </w:p>
    <w:p w:rsidR="00E65C40" w:rsidRPr="00742222" w:rsidRDefault="00E65C40" w:rsidP="00E65C40">
      <w:pPr>
        <w:numPr>
          <w:ilvl w:val="0"/>
          <w:numId w:val="3"/>
        </w:numPr>
        <w:autoSpaceDE w:val="0"/>
        <w:autoSpaceDN w:val="0"/>
        <w:adjustRightInd w:val="0"/>
        <w:jc w:val="both"/>
        <w:rPr>
          <w:sz w:val="24"/>
          <w:szCs w:val="24"/>
          <w:lang w:eastAsia="en-US"/>
        </w:rPr>
      </w:pPr>
      <w:proofErr w:type="spellStart"/>
      <w:r w:rsidRPr="00742222">
        <w:rPr>
          <w:sz w:val="24"/>
          <w:szCs w:val="24"/>
          <w:lang w:eastAsia="en-US"/>
        </w:rPr>
        <w:t>організація</w:t>
      </w:r>
      <w:proofErr w:type="spellEnd"/>
      <w:r w:rsidRPr="00742222">
        <w:rPr>
          <w:sz w:val="24"/>
          <w:szCs w:val="24"/>
          <w:lang w:eastAsia="en-US"/>
        </w:rPr>
        <w:t xml:space="preserve"> </w:t>
      </w:r>
      <w:proofErr w:type="spellStart"/>
      <w:r w:rsidRPr="00742222">
        <w:rPr>
          <w:sz w:val="24"/>
          <w:szCs w:val="24"/>
          <w:lang w:eastAsia="en-US"/>
        </w:rPr>
        <w:t>співпраці</w:t>
      </w:r>
      <w:proofErr w:type="spellEnd"/>
      <w:r w:rsidRPr="00742222">
        <w:rPr>
          <w:sz w:val="24"/>
          <w:szCs w:val="24"/>
          <w:lang w:eastAsia="en-US"/>
        </w:rPr>
        <w:t xml:space="preserve">  </w:t>
      </w:r>
      <w:proofErr w:type="spellStart"/>
      <w:r w:rsidRPr="00742222">
        <w:rPr>
          <w:sz w:val="24"/>
          <w:szCs w:val="24"/>
          <w:lang w:eastAsia="en-US"/>
        </w:rPr>
        <w:t>з</w:t>
      </w:r>
      <w:proofErr w:type="spellEnd"/>
      <w:r w:rsidRPr="00742222">
        <w:rPr>
          <w:sz w:val="24"/>
          <w:szCs w:val="24"/>
          <w:lang w:eastAsia="en-US"/>
        </w:rPr>
        <w:t xml:space="preserve"> </w:t>
      </w:r>
      <w:proofErr w:type="spellStart"/>
      <w:r w:rsidRPr="00742222">
        <w:rPr>
          <w:sz w:val="24"/>
          <w:szCs w:val="24"/>
          <w:lang w:eastAsia="en-US"/>
        </w:rPr>
        <w:t>громадськими</w:t>
      </w:r>
      <w:proofErr w:type="spellEnd"/>
      <w:r w:rsidRPr="00742222">
        <w:rPr>
          <w:sz w:val="24"/>
          <w:szCs w:val="24"/>
          <w:lang w:eastAsia="en-US"/>
        </w:rPr>
        <w:t xml:space="preserve"> </w:t>
      </w:r>
      <w:proofErr w:type="spellStart"/>
      <w:r w:rsidRPr="00742222">
        <w:rPr>
          <w:sz w:val="24"/>
          <w:szCs w:val="24"/>
          <w:lang w:eastAsia="en-US"/>
        </w:rPr>
        <w:t>організаціями</w:t>
      </w:r>
      <w:proofErr w:type="spellEnd"/>
      <w:r w:rsidRPr="00742222">
        <w:rPr>
          <w:sz w:val="24"/>
          <w:szCs w:val="24"/>
          <w:lang w:eastAsia="en-US"/>
        </w:rPr>
        <w:t xml:space="preserve"> </w:t>
      </w:r>
      <w:proofErr w:type="spellStart"/>
      <w:r w:rsidRPr="00742222">
        <w:rPr>
          <w:sz w:val="24"/>
          <w:szCs w:val="24"/>
          <w:lang w:eastAsia="en-US"/>
        </w:rPr>
        <w:t>міста</w:t>
      </w:r>
      <w:proofErr w:type="spellEnd"/>
      <w:r w:rsidRPr="00742222">
        <w:rPr>
          <w:sz w:val="24"/>
          <w:szCs w:val="24"/>
          <w:lang w:eastAsia="en-US"/>
        </w:rPr>
        <w:t>;</w:t>
      </w:r>
    </w:p>
    <w:p w:rsidR="00E65C40" w:rsidRPr="00742222" w:rsidRDefault="00E65C40" w:rsidP="00E65C40">
      <w:pPr>
        <w:numPr>
          <w:ilvl w:val="0"/>
          <w:numId w:val="3"/>
        </w:numPr>
        <w:autoSpaceDE w:val="0"/>
        <w:autoSpaceDN w:val="0"/>
        <w:adjustRightInd w:val="0"/>
        <w:jc w:val="both"/>
        <w:rPr>
          <w:sz w:val="24"/>
          <w:szCs w:val="24"/>
          <w:lang w:eastAsia="en-US"/>
        </w:rPr>
      </w:pPr>
      <w:proofErr w:type="spellStart"/>
      <w:r w:rsidRPr="00742222">
        <w:rPr>
          <w:sz w:val="24"/>
          <w:szCs w:val="24"/>
          <w:lang w:eastAsia="en-US"/>
        </w:rPr>
        <w:t>профілактика</w:t>
      </w:r>
      <w:proofErr w:type="spellEnd"/>
      <w:r w:rsidRPr="00742222">
        <w:rPr>
          <w:sz w:val="24"/>
          <w:szCs w:val="24"/>
          <w:lang w:eastAsia="en-US"/>
        </w:rPr>
        <w:t xml:space="preserve"> булінгу </w:t>
      </w:r>
      <w:proofErr w:type="spellStart"/>
      <w:r w:rsidRPr="00742222">
        <w:rPr>
          <w:sz w:val="24"/>
          <w:szCs w:val="24"/>
          <w:lang w:eastAsia="en-US"/>
        </w:rPr>
        <w:t>серед</w:t>
      </w:r>
      <w:proofErr w:type="spellEnd"/>
      <w:r w:rsidRPr="00742222">
        <w:rPr>
          <w:sz w:val="24"/>
          <w:szCs w:val="24"/>
          <w:lang w:eastAsia="en-US"/>
        </w:rPr>
        <w:t xml:space="preserve"> </w:t>
      </w:r>
      <w:proofErr w:type="spellStart"/>
      <w:r w:rsidRPr="00742222">
        <w:rPr>
          <w:sz w:val="24"/>
          <w:szCs w:val="24"/>
          <w:lang w:eastAsia="en-US"/>
        </w:rPr>
        <w:t>учасників</w:t>
      </w:r>
      <w:proofErr w:type="spellEnd"/>
      <w:r w:rsidRPr="00742222">
        <w:rPr>
          <w:sz w:val="24"/>
          <w:szCs w:val="24"/>
          <w:lang w:eastAsia="en-US"/>
        </w:rPr>
        <w:t xml:space="preserve"> </w:t>
      </w:r>
      <w:proofErr w:type="spellStart"/>
      <w:r w:rsidRPr="00742222">
        <w:rPr>
          <w:sz w:val="24"/>
          <w:szCs w:val="24"/>
          <w:lang w:eastAsia="en-US"/>
        </w:rPr>
        <w:t>освітнього</w:t>
      </w:r>
      <w:proofErr w:type="spellEnd"/>
      <w:r w:rsidRPr="00742222">
        <w:rPr>
          <w:sz w:val="24"/>
          <w:szCs w:val="24"/>
          <w:lang w:eastAsia="en-US"/>
        </w:rPr>
        <w:t xml:space="preserve"> </w:t>
      </w:r>
      <w:proofErr w:type="spellStart"/>
      <w:r w:rsidRPr="00742222">
        <w:rPr>
          <w:sz w:val="24"/>
          <w:szCs w:val="24"/>
          <w:lang w:eastAsia="en-US"/>
        </w:rPr>
        <w:t>процесу</w:t>
      </w:r>
      <w:proofErr w:type="spellEnd"/>
      <w:r w:rsidRPr="00742222">
        <w:rPr>
          <w:sz w:val="24"/>
          <w:szCs w:val="24"/>
          <w:lang w:eastAsia="en-US"/>
        </w:rPr>
        <w:t>.</w:t>
      </w:r>
    </w:p>
    <w:p w:rsidR="00E65C40" w:rsidRPr="00742222" w:rsidRDefault="00E65C40" w:rsidP="00E65C40">
      <w:pPr>
        <w:pStyle w:val="a3"/>
        <w:ind w:right="-143" w:firstLine="567"/>
        <w:jc w:val="both"/>
        <w:rPr>
          <w:lang w:val="ru-RU"/>
        </w:rPr>
      </w:pPr>
    </w:p>
    <w:p w:rsidR="00E65C40" w:rsidRPr="002D7B9D" w:rsidRDefault="00E65C40" w:rsidP="00E65C40">
      <w:pPr>
        <w:pStyle w:val="a3"/>
        <w:ind w:right="-143" w:firstLine="567"/>
        <w:jc w:val="both"/>
        <w:rPr>
          <w:szCs w:val="24"/>
        </w:rPr>
      </w:pPr>
      <w:r w:rsidRPr="002D7B9D">
        <w:rPr>
          <w:szCs w:val="24"/>
        </w:rPr>
        <w:lastRenderedPageBreak/>
        <w:t xml:space="preserve">Робота психологічної служби здійснювалася також за конкретним запитом адміністрації: виступи на педраді, ШМО, ШМУ, на </w:t>
      </w:r>
      <w:proofErr w:type="spellStart"/>
      <w:r w:rsidRPr="002D7B9D">
        <w:rPr>
          <w:szCs w:val="24"/>
        </w:rPr>
        <w:t>адмінраді</w:t>
      </w:r>
      <w:proofErr w:type="spellEnd"/>
      <w:r w:rsidRPr="002D7B9D">
        <w:rPr>
          <w:szCs w:val="24"/>
        </w:rPr>
        <w:t>,  на засіданнях творчих груп; виступ на загальношкільних батьківських зборах.</w:t>
      </w:r>
    </w:p>
    <w:p w:rsidR="00E65C40" w:rsidRPr="002D7B9D" w:rsidRDefault="00E65C40" w:rsidP="00E65C40">
      <w:pPr>
        <w:pStyle w:val="a3"/>
        <w:ind w:right="-143" w:firstLine="567"/>
        <w:jc w:val="both"/>
        <w:rPr>
          <w:szCs w:val="24"/>
          <w:lang w:eastAsia="en-US"/>
        </w:rPr>
      </w:pPr>
      <w:r>
        <w:rPr>
          <w:szCs w:val="24"/>
          <w:lang w:eastAsia="en-US"/>
        </w:rPr>
        <w:t>Протягом 2019-2020</w:t>
      </w:r>
      <w:r w:rsidRPr="002D7B9D">
        <w:rPr>
          <w:szCs w:val="24"/>
          <w:lang w:eastAsia="en-US"/>
        </w:rPr>
        <w:t xml:space="preserve"> навчального року з</w:t>
      </w:r>
      <w:r>
        <w:rPr>
          <w:szCs w:val="24"/>
          <w:lang w:eastAsia="en-US"/>
        </w:rPr>
        <w:t>дійснювалась робота з учнями 6-Г</w:t>
      </w:r>
      <w:r w:rsidRPr="002D7B9D">
        <w:rPr>
          <w:szCs w:val="24"/>
          <w:lang w:eastAsia="en-US"/>
        </w:rPr>
        <w:t xml:space="preserve"> класу з метою усунень </w:t>
      </w:r>
      <w:proofErr w:type="spellStart"/>
      <w:r w:rsidRPr="002D7B9D">
        <w:rPr>
          <w:szCs w:val="24"/>
          <w:lang w:eastAsia="en-US"/>
        </w:rPr>
        <w:t>відхілень</w:t>
      </w:r>
      <w:proofErr w:type="spellEnd"/>
      <w:r w:rsidRPr="002D7B9D">
        <w:rPr>
          <w:szCs w:val="24"/>
          <w:lang w:eastAsia="en-US"/>
        </w:rPr>
        <w:t xml:space="preserve"> у психофізичному та індивідуальному розвитку та поведінці, схильності до залежностей та правопорушень, подолання різних форм девіантної поведінки, формува</w:t>
      </w:r>
      <w:r>
        <w:rPr>
          <w:szCs w:val="24"/>
          <w:lang w:eastAsia="en-US"/>
        </w:rPr>
        <w:t>ння соціально-корисних навичок.</w:t>
      </w:r>
    </w:p>
    <w:p w:rsidR="00E65C40" w:rsidRPr="009258AD" w:rsidRDefault="00E65C40" w:rsidP="00E65C40">
      <w:pPr>
        <w:autoSpaceDE w:val="0"/>
        <w:autoSpaceDN w:val="0"/>
        <w:adjustRightInd w:val="0"/>
        <w:ind w:firstLine="720"/>
        <w:jc w:val="both"/>
        <w:rPr>
          <w:sz w:val="24"/>
          <w:szCs w:val="24"/>
          <w:lang w:val="uk-UA" w:eastAsia="en-US"/>
        </w:rPr>
      </w:pPr>
      <w:r w:rsidRPr="009258AD">
        <w:rPr>
          <w:sz w:val="24"/>
          <w:szCs w:val="24"/>
          <w:lang w:val="uk-UA" w:eastAsia="en-US"/>
        </w:rPr>
        <w:t>Індивідуальний підхід та системність у роботі практичного психолога Кузьменко О.П. з учениц</w:t>
      </w:r>
      <w:r>
        <w:rPr>
          <w:sz w:val="24"/>
          <w:szCs w:val="24"/>
          <w:lang w:val="uk-UA" w:eastAsia="en-US"/>
        </w:rPr>
        <w:t>ями</w:t>
      </w:r>
      <w:r w:rsidRPr="009258AD">
        <w:rPr>
          <w:sz w:val="24"/>
          <w:szCs w:val="24"/>
          <w:lang w:val="uk-UA" w:eastAsia="en-US"/>
        </w:rPr>
        <w:t xml:space="preserve"> 1</w:t>
      </w:r>
      <w:r>
        <w:rPr>
          <w:sz w:val="24"/>
          <w:szCs w:val="24"/>
          <w:lang w:val="uk-UA" w:eastAsia="en-US"/>
        </w:rPr>
        <w:t>0</w:t>
      </w:r>
      <w:r w:rsidRPr="009258AD">
        <w:rPr>
          <w:sz w:val="24"/>
          <w:szCs w:val="24"/>
          <w:lang w:val="uk-UA" w:eastAsia="en-US"/>
        </w:rPr>
        <w:t xml:space="preserve">-А </w:t>
      </w:r>
      <w:r>
        <w:rPr>
          <w:sz w:val="24"/>
          <w:szCs w:val="24"/>
          <w:lang w:val="uk-UA" w:eastAsia="en-US"/>
        </w:rPr>
        <w:t xml:space="preserve">Барабаш Кариною </w:t>
      </w:r>
      <w:r w:rsidRPr="009258AD">
        <w:rPr>
          <w:sz w:val="24"/>
          <w:szCs w:val="24"/>
          <w:lang w:val="uk-UA" w:eastAsia="en-US"/>
        </w:rPr>
        <w:t xml:space="preserve">та </w:t>
      </w:r>
      <w:r w:rsidRPr="00D56D6A">
        <w:rPr>
          <w:sz w:val="24"/>
          <w:szCs w:val="24"/>
          <w:lang w:val="uk-UA"/>
        </w:rPr>
        <w:t xml:space="preserve">Кондратенко </w:t>
      </w:r>
      <w:r>
        <w:rPr>
          <w:sz w:val="24"/>
          <w:szCs w:val="24"/>
          <w:lang w:val="uk-UA"/>
        </w:rPr>
        <w:t>Вікторією</w:t>
      </w:r>
      <w:r w:rsidRPr="009258AD">
        <w:rPr>
          <w:sz w:val="24"/>
          <w:szCs w:val="24"/>
          <w:lang w:val="uk-UA" w:eastAsia="en-US"/>
        </w:rPr>
        <w:t xml:space="preserve"> 1</w:t>
      </w:r>
      <w:r>
        <w:rPr>
          <w:sz w:val="24"/>
          <w:szCs w:val="24"/>
          <w:lang w:val="uk-UA" w:eastAsia="en-US"/>
        </w:rPr>
        <w:t>0</w:t>
      </w:r>
      <w:r w:rsidRPr="009258AD">
        <w:rPr>
          <w:sz w:val="24"/>
          <w:szCs w:val="24"/>
          <w:lang w:val="uk-UA" w:eastAsia="en-US"/>
        </w:rPr>
        <w:t xml:space="preserve">-Б  класу </w:t>
      </w:r>
      <w:proofErr w:type="spellStart"/>
      <w:r>
        <w:rPr>
          <w:sz w:val="24"/>
          <w:szCs w:val="24"/>
          <w:lang w:val="uk-UA"/>
        </w:rPr>
        <w:t>Батяєвою</w:t>
      </w:r>
      <w:proofErr w:type="spellEnd"/>
      <w:r>
        <w:rPr>
          <w:sz w:val="24"/>
          <w:szCs w:val="24"/>
          <w:lang w:val="uk-UA"/>
        </w:rPr>
        <w:t xml:space="preserve"> Вікторією та Тарасовим Артемом</w:t>
      </w:r>
      <w:r w:rsidRPr="009258AD">
        <w:rPr>
          <w:sz w:val="24"/>
          <w:szCs w:val="24"/>
          <w:lang w:val="uk-UA" w:eastAsia="en-US"/>
        </w:rPr>
        <w:t xml:space="preserve"> дали позитивний результат на </w:t>
      </w:r>
      <w:r w:rsidRPr="002D7B9D">
        <w:rPr>
          <w:sz w:val="24"/>
          <w:szCs w:val="24"/>
          <w:lang w:val="uk-UA" w:eastAsia="en-US"/>
        </w:rPr>
        <w:t xml:space="preserve">ІІ </w:t>
      </w:r>
      <w:r w:rsidRPr="009258AD">
        <w:rPr>
          <w:sz w:val="24"/>
          <w:szCs w:val="24"/>
          <w:lang w:val="uk-UA" w:eastAsia="en-US"/>
        </w:rPr>
        <w:t xml:space="preserve">етапі </w:t>
      </w:r>
      <w:r w:rsidRPr="002D7B9D">
        <w:rPr>
          <w:sz w:val="24"/>
          <w:szCs w:val="24"/>
          <w:lang w:val="uk-UA" w:eastAsia="en-US"/>
        </w:rPr>
        <w:t>В</w:t>
      </w:r>
      <w:r w:rsidRPr="009258AD">
        <w:rPr>
          <w:sz w:val="24"/>
          <w:szCs w:val="24"/>
          <w:lang w:val="uk-UA" w:eastAsia="en-US"/>
        </w:rPr>
        <w:t>сеукраїнських олімпіад</w:t>
      </w:r>
      <w:r>
        <w:rPr>
          <w:sz w:val="24"/>
          <w:szCs w:val="24"/>
          <w:lang w:val="uk-UA" w:eastAsia="en-US"/>
        </w:rPr>
        <w:t xml:space="preserve"> і учні посіли призові місця. Але на жаль участь   </w:t>
      </w:r>
      <w:r w:rsidRPr="009258AD">
        <w:rPr>
          <w:sz w:val="24"/>
          <w:szCs w:val="24"/>
          <w:lang w:val="uk-UA" w:eastAsia="en-US"/>
        </w:rPr>
        <w:t xml:space="preserve">. </w:t>
      </w:r>
    </w:p>
    <w:p w:rsidR="00E65C40" w:rsidRDefault="00E65C40" w:rsidP="00E65C40">
      <w:pPr>
        <w:pStyle w:val="a3"/>
        <w:ind w:right="-143" w:firstLine="567"/>
        <w:jc w:val="both"/>
      </w:pPr>
      <w:r>
        <w:t>У наступному навчальному році слід продовжувати працювати над удосконаленням системи психолого-педагогічного супроводження дітей з девіантною поведінкою та посилити роботу над в</w:t>
      </w:r>
      <w:r>
        <w:rPr>
          <w:szCs w:val="24"/>
          <w:shd w:val="clear" w:color="auto" w:fill="FFFFFF"/>
          <w:lang w:eastAsia="en-US"/>
        </w:rPr>
        <w:t>иховним</w:t>
      </w:r>
      <w:r w:rsidRPr="002D7B9D">
        <w:rPr>
          <w:szCs w:val="24"/>
          <w:shd w:val="clear" w:color="auto" w:fill="FFFFFF"/>
          <w:lang w:eastAsia="en-US"/>
        </w:rPr>
        <w:t xml:space="preserve"> проект</w:t>
      </w:r>
      <w:r>
        <w:rPr>
          <w:szCs w:val="24"/>
          <w:shd w:val="clear" w:color="auto" w:fill="FFFFFF"/>
          <w:lang w:eastAsia="en-US"/>
        </w:rPr>
        <w:t>ом</w:t>
      </w:r>
      <w:r w:rsidRPr="002D7B9D">
        <w:rPr>
          <w:szCs w:val="24"/>
          <w:shd w:val="clear" w:color="auto" w:fill="FFFFFF"/>
          <w:lang w:eastAsia="en-US"/>
        </w:rPr>
        <w:t xml:space="preserve"> «Шкільний дискусійний клуб старшокласників»</w:t>
      </w:r>
      <w:r>
        <w:rPr>
          <w:szCs w:val="24"/>
          <w:shd w:val="clear" w:color="auto" w:fill="FFFFFF"/>
          <w:lang w:eastAsia="en-US"/>
        </w:rPr>
        <w:t>.</w:t>
      </w:r>
    </w:p>
    <w:p w:rsidR="00E65C40" w:rsidRDefault="00E65C40" w:rsidP="00E65C40">
      <w:pPr>
        <w:pStyle w:val="a3"/>
        <w:ind w:right="-143" w:firstLine="0"/>
        <w:jc w:val="both"/>
      </w:pPr>
    </w:p>
    <w:p w:rsidR="00E65C40" w:rsidRDefault="00E65C40" w:rsidP="00E65C40">
      <w:pPr>
        <w:pStyle w:val="a3"/>
        <w:ind w:right="-143" w:firstLine="567"/>
        <w:jc w:val="both"/>
      </w:pPr>
      <w:r w:rsidRPr="007C2543">
        <w:t>Вся система науково-методичної роботи у ЗНВК № 67</w:t>
      </w:r>
      <w:r>
        <w:t xml:space="preserve"> протягом 201</w:t>
      </w:r>
      <w:r>
        <w:rPr>
          <w:lang w:val="ru-RU"/>
        </w:rPr>
        <w:t>9</w:t>
      </w:r>
      <w:r>
        <w:t>-2020 навчального року</w:t>
      </w:r>
      <w:r w:rsidRPr="007C2543">
        <w:t xml:space="preserve"> </w:t>
      </w:r>
      <w:r>
        <w:t xml:space="preserve">була спрямована </w:t>
      </w:r>
      <w:r w:rsidRPr="007C2543">
        <w:t xml:space="preserve">на забезпечення якісного освітнього процесу в умовах впровадження </w:t>
      </w:r>
      <w:r>
        <w:rPr>
          <w:lang w:val="ru-RU"/>
        </w:rPr>
        <w:t xml:space="preserve">НУШ у 1-х </w:t>
      </w:r>
      <w:proofErr w:type="spellStart"/>
      <w:r>
        <w:rPr>
          <w:lang w:val="ru-RU"/>
        </w:rPr>
        <w:t>класах</w:t>
      </w:r>
      <w:proofErr w:type="spellEnd"/>
      <w:r>
        <w:rPr>
          <w:lang w:val="ru-RU"/>
        </w:rPr>
        <w:t xml:space="preserve"> та </w:t>
      </w:r>
      <w:proofErr w:type="spellStart"/>
      <w:r w:rsidRPr="007C2543">
        <w:t>компетентнісно-орієнтованого</w:t>
      </w:r>
      <w:proofErr w:type="spellEnd"/>
      <w:r w:rsidRPr="007C2543">
        <w:t xml:space="preserve"> навчання.</w:t>
      </w:r>
    </w:p>
    <w:p w:rsidR="00E65C40" w:rsidRDefault="00E65C40" w:rsidP="00E65C40">
      <w:pPr>
        <w:pStyle w:val="a3"/>
        <w:ind w:right="-143" w:firstLine="567"/>
        <w:jc w:val="both"/>
      </w:pPr>
      <w:r>
        <w:t>Отже, і надалі необхідно вдосконалювати роботу з учнями, які мають різні рівні навчальних досягнень. З цією метою слід використовувати можливості уроку,  додаткових індивідуальних та групових занять, курсів за вибором та факультативів, різні форми позаурочної роботи з предмету тощо. Особливу увагу на це питання слід звернути у профільних класах старшої школи.</w:t>
      </w:r>
    </w:p>
    <w:p w:rsidR="00E65C40" w:rsidRDefault="00E65C40" w:rsidP="00E65C40">
      <w:pPr>
        <w:pStyle w:val="a3"/>
        <w:ind w:right="-143"/>
        <w:jc w:val="both"/>
      </w:pPr>
      <w:r>
        <w:t>Аналіз методичної роботи показав, що підвищився науково-теоретичний та методичний рівень викладання предметів, посилилась увага до виховної та розвивальної функції навчання, до пошуку його ефективних форм і методів, але залишається великий резерв щодо модернізації різних аспектів навчально-виховного процесу.</w:t>
      </w:r>
    </w:p>
    <w:p w:rsidR="00E65C40" w:rsidRDefault="00E65C40" w:rsidP="00E65C40">
      <w:pPr>
        <w:pStyle w:val="a3"/>
        <w:ind w:right="-143" w:firstLine="708"/>
        <w:jc w:val="both"/>
      </w:pPr>
      <w:r>
        <w:t>Виходячи з вище зазначеного,</w:t>
      </w:r>
    </w:p>
    <w:p w:rsidR="00E65C40" w:rsidRDefault="00E65C40" w:rsidP="00E65C40">
      <w:pPr>
        <w:pStyle w:val="a3"/>
        <w:ind w:right="-143" w:firstLine="0"/>
        <w:jc w:val="both"/>
        <w:rPr>
          <w:b/>
        </w:rPr>
      </w:pPr>
    </w:p>
    <w:p w:rsidR="00E65C40" w:rsidRDefault="00E65C40" w:rsidP="00E65C40">
      <w:pPr>
        <w:pStyle w:val="a3"/>
        <w:ind w:right="-143" w:firstLine="0"/>
        <w:jc w:val="both"/>
      </w:pPr>
      <w:r>
        <w:t>НАКАЗУЮ:</w:t>
      </w:r>
    </w:p>
    <w:p w:rsidR="00E65C40" w:rsidRDefault="00E65C40" w:rsidP="00E65C40">
      <w:pPr>
        <w:pStyle w:val="a3"/>
        <w:ind w:right="-143" w:firstLine="0"/>
        <w:jc w:val="both"/>
      </w:pPr>
    </w:p>
    <w:p w:rsidR="00E65C40" w:rsidRDefault="00E65C40" w:rsidP="00E65C40">
      <w:pPr>
        <w:pStyle w:val="a3"/>
        <w:ind w:right="-143" w:firstLine="0"/>
        <w:jc w:val="both"/>
      </w:pPr>
      <w:r>
        <w:t>1.Вважати науково-методичну роботу в навчально-виховному комплексі №67 результативною.</w:t>
      </w:r>
    </w:p>
    <w:p w:rsidR="00E65C40" w:rsidRDefault="00E65C40" w:rsidP="00E65C40">
      <w:pPr>
        <w:pStyle w:val="a3"/>
        <w:ind w:right="-143" w:firstLine="0"/>
        <w:jc w:val="both"/>
      </w:pPr>
      <w:r>
        <w:t xml:space="preserve">2.Відзначити ефективну роботу керівників шкільних професійних об’єднань вчителів та керівників творчих груп: </w:t>
      </w:r>
      <w:proofErr w:type="spellStart"/>
      <w:r>
        <w:t>Соболенко</w:t>
      </w:r>
      <w:proofErr w:type="spellEnd"/>
      <w:r>
        <w:t xml:space="preserve"> Ю.П., Лисенко Н.В., Лютої Н.С.,  Гринь З.М., </w:t>
      </w:r>
      <w:proofErr w:type="spellStart"/>
      <w:r>
        <w:t>Мамчур</w:t>
      </w:r>
      <w:proofErr w:type="spellEnd"/>
      <w:r>
        <w:t xml:space="preserve"> Ю.В., </w:t>
      </w:r>
      <w:r w:rsidR="00B70DB6">
        <w:t xml:space="preserve">Хмельницького А.А., </w:t>
      </w:r>
      <w:proofErr w:type="spellStart"/>
      <w:r>
        <w:t>Григоращенко</w:t>
      </w:r>
      <w:proofErr w:type="spellEnd"/>
      <w:r>
        <w:t xml:space="preserve"> В.Ю., </w:t>
      </w:r>
      <w:proofErr w:type="spellStart"/>
      <w:r>
        <w:t>Дергоусової</w:t>
      </w:r>
      <w:proofErr w:type="spellEnd"/>
      <w:r>
        <w:t xml:space="preserve"> З.І., </w:t>
      </w:r>
      <w:proofErr w:type="spellStart"/>
      <w:r>
        <w:t>Кулачко</w:t>
      </w:r>
      <w:proofErr w:type="spellEnd"/>
      <w:r>
        <w:t xml:space="preserve"> О.М., </w:t>
      </w:r>
      <w:proofErr w:type="spellStart"/>
      <w:r>
        <w:t>Трибулкіної</w:t>
      </w:r>
      <w:proofErr w:type="spellEnd"/>
      <w:r>
        <w:t xml:space="preserve"> І.В,, Зоріної А.В., </w:t>
      </w:r>
      <w:proofErr w:type="spellStart"/>
      <w:r>
        <w:t>Григоращенко</w:t>
      </w:r>
      <w:proofErr w:type="spellEnd"/>
      <w:r>
        <w:t xml:space="preserve"> В.Ю.; керівників районних професійних об’єднань вчителів: </w:t>
      </w:r>
      <w:proofErr w:type="spellStart"/>
      <w:r>
        <w:t>Гриценко</w:t>
      </w:r>
      <w:proofErr w:type="spellEnd"/>
      <w:r>
        <w:t xml:space="preserve"> О.В., </w:t>
      </w:r>
      <w:proofErr w:type="spellStart"/>
      <w:r>
        <w:t>Чоботок</w:t>
      </w:r>
      <w:proofErr w:type="spellEnd"/>
      <w:r>
        <w:t xml:space="preserve"> І.Ю..</w:t>
      </w:r>
    </w:p>
    <w:p w:rsidR="00E65C40" w:rsidRPr="00CC343A" w:rsidRDefault="00E65C40" w:rsidP="00E65C40">
      <w:pPr>
        <w:pStyle w:val="a6"/>
        <w:ind w:right="-143"/>
        <w:jc w:val="both"/>
        <w:rPr>
          <w:rFonts w:ascii="Times New Roman" w:hAnsi="Times New Roman"/>
          <w:sz w:val="24"/>
          <w:szCs w:val="24"/>
          <w:lang w:val="uk-UA"/>
        </w:rPr>
      </w:pPr>
      <w:r w:rsidRPr="00D5203E">
        <w:rPr>
          <w:rFonts w:ascii="Times New Roman" w:hAnsi="Times New Roman"/>
          <w:sz w:val="24"/>
          <w:szCs w:val="24"/>
          <w:lang w:val="uk-UA"/>
        </w:rPr>
        <w:t>3.Направити</w:t>
      </w:r>
      <w:r>
        <w:rPr>
          <w:rFonts w:ascii="Times New Roman" w:hAnsi="Times New Roman"/>
          <w:sz w:val="24"/>
          <w:szCs w:val="24"/>
          <w:lang w:val="uk-UA"/>
        </w:rPr>
        <w:t xml:space="preserve"> науково-методичну роботу у 2020</w:t>
      </w:r>
      <w:r w:rsidRPr="00D5203E">
        <w:rPr>
          <w:rFonts w:ascii="Times New Roman" w:hAnsi="Times New Roman"/>
          <w:sz w:val="24"/>
          <w:szCs w:val="24"/>
          <w:lang w:val="uk-UA"/>
        </w:rPr>
        <w:t>-2</w:t>
      </w:r>
      <w:r>
        <w:rPr>
          <w:rFonts w:ascii="Times New Roman" w:hAnsi="Times New Roman"/>
          <w:sz w:val="24"/>
          <w:szCs w:val="24"/>
        </w:rPr>
        <w:t>0</w:t>
      </w:r>
      <w:r>
        <w:rPr>
          <w:rFonts w:ascii="Times New Roman" w:hAnsi="Times New Roman"/>
          <w:sz w:val="24"/>
          <w:szCs w:val="24"/>
          <w:lang w:val="uk-UA"/>
        </w:rPr>
        <w:t>21</w:t>
      </w:r>
      <w:r w:rsidRPr="00CC343A">
        <w:rPr>
          <w:rFonts w:ascii="Times New Roman" w:hAnsi="Times New Roman"/>
          <w:sz w:val="24"/>
          <w:szCs w:val="24"/>
        </w:rPr>
        <w:t xml:space="preserve"> </w:t>
      </w:r>
      <w:proofErr w:type="spellStart"/>
      <w:r w:rsidRPr="00CC343A">
        <w:rPr>
          <w:rFonts w:ascii="Times New Roman" w:hAnsi="Times New Roman"/>
          <w:sz w:val="24"/>
          <w:szCs w:val="24"/>
        </w:rPr>
        <w:t>навчальному</w:t>
      </w:r>
      <w:proofErr w:type="spellEnd"/>
      <w:r w:rsidRPr="00CC343A">
        <w:rPr>
          <w:rFonts w:ascii="Times New Roman" w:hAnsi="Times New Roman"/>
          <w:sz w:val="24"/>
          <w:szCs w:val="24"/>
        </w:rPr>
        <w:t xml:space="preserve"> </w:t>
      </w:r>
      <w:proofErr w:type="spellStart"/>
      <w:r w:rsidRPr="00CC343A">
        <w:rPr>
          <w:rFonts w:ascii="Times New Roman" w:hAnsi="Times New Roman"/>
          <w:sz w:val="24"/>
          <w:szCs w:val="24"/>
        </w:rPr>
        <w:t>році</w:t>
      </w:r>
      <w:proofErr w:type="spellEnd"/>
      <w:r w:rsidRPr="00CC343A">
        <w:rPr>
          <w:rFonts w:ascii="Times New Roman" w:hAnsi="Times New Roman"/>
          <w:sz w:val="24"/>
          <w:szCs w:val="24"/>
        </w:rPr>
        <w:t xml:space="preserve"> на </w:t>
      </w:r>
      <w:proofErr w:type="spellStart"/>
      <w:r w:rsidRPr="00CC343A">
        <w:rPr>
          <w:rFonts w:ascii="Times New Roman" w:hAnsi="Times New Roman"/>
          <w:sz w:val="24"/>
          <w:szCs w:val="24"/>
        </w:rPr>
        <w:t>реалізацію</w:t>
      </w:r>
      <w:proofErr w:type="spellEnd"/>
      <w:r w:rsidRPr="00CC343A">
        <w:rPr>
          <w:rFonts w:ascii="Times New Roman" w:hAnsi="Times New Roman"/>
          <w:sz w:val="24"/>
          <w:szCs w:val="24"/>
        </w:rPr>
        <w:t xml:space="preserve"> </w:t>
      </w:r>
      <w:r w:rsidR="00B70DB6">
        <w:rPr>
          <w:rFonts w:ascii="Times New Roman" w:hAnsi="Times New Roman"/>
          <w:sz w:val="24"/>
          <w:szCs w:val="24"/>
          <w:lang w:val="uk-UA"/>
        </w:rPr>
        <w:t xml:space="preserve">ІІІ (практичного) </w:t>
      </w:r>
      <w:r>
        <w:rPr>
          <w:rFonts w:ascii="Times New Roman" w:hAnsi="Times New Roman"/>
          <w:sz w:val="24"/>
          <w:szCs w:val="24"/>
          <w:lang w:val="uk-UA"/>
        </w:rPr>
        <w:t xml:space="preserve">етапу </w:t>
      </w:r>
      <w:proofErr w:type="spellStart"/>
      <w:r w:rsidRPr="00CC343A">
        <w:rPr>
          <w:rFonts w:ascii="Times New Roman" w:hAnsi="Times New Roman"/>
          <w:sz w:val="24"/>
          <w:szCs w:val="24"/>
        </w:rPr>
        <w:t>науково-методи</w:t>
      </w:r>
      <w:r>
        <w:rPr>
          <w:rFonts w:ascii="Times New Roman" w:hAnsi="Times New Roman"/>
          <w:sz w:val="24"/>
          <w:szCs w:val="24"/>
        </w:rPr>
        <w:t>чної</w:t>
      </w:r>
      <w:proofErr w:type="spellEnd"/>
      <w:r>
        <w:rPr>
          <w:rFonts w:ascii="Times New Roman" w:hAnsi="Times New Roman"/>
          <w:sz w:val="24"/>
          <w:szCs w:val="24"/>
        </w:rPr>
        <w:t xml:space="preserve"> теми </w:t>
      </w:r>
      <w:r>
        <w:rPr>
          <w:rFonts w:ascii="Times New Roman" w:hAnsi="Times New Roman"/>
          <w:sz w:val="24"/>
          <w:szCs w:val="24"/>
          <w:lang w:val="uk-UA"/>
        </w:rPr>
        <w:t xml:space="preserve"> ЗНВК </w:t>
      </w:r>
      <w:r w:rsidRPr="00CC343A">
        <w:rPr>
          <w:rFonts w:ascii="Times New Roman" w:hAnsi="Times New Roman"/>
          <w:sz w:val="24"/>
          <w:szCs w:val="24"/>
        </w:rPr>
        <w:t>№ 67</w:t>
      </w:r>
      <w:r w:rsidR="00B70DB6">
        <w:rPr>
          <w:rFonts w:ascii="Times New Roman" w:hAnsi="Times New Roman"/>
          <w:sz w:val="24"/>
          <w:szCs w:val="24"/>
          <w:lang w:val="uk-UA"/>
        </w:rPr>
        <w:t>.</w:t>
      </w:r>
      <w:r w:rsidRPr="00CC343A">
        <w:rPr>
          <w:rFonts w:ascii="Times New Roman" w:hAnsi="Times New Roman"/>
          <w:sz w:val="24"/>
          <w:szCs w:val="24"/>
        </w:rPr>
        <w:t xml:space="preserve"> </w:t>
      </w:r>
    </w:p>
    <w:p w:rsidR="00E65C40" w:rsidRPr="00C923E0" w:rsidRDefault="00E65C40" w:rsidP="00E65C40">
      <w:pPr>
        <w:pStyle w:val="a6"/>
        <w:ind w:right="-143"/>
        <w:rPr>
          <w:rFonts w:ascii="Times New Roman" w:hAnsi="Times New Roman"/>
          <w:sz w:val="24"/>
          <w:szCs w:val="24"/>
          <w:lang w:val="uk-UA"/>
        </w:rPr>
      </w:pPr>
      <w:r>
        <w:rPr>
          <w:rFonts w:ascii="Times New Roman" w:hAnsi="Times New Roman"/>
          <w:sz w:val="24"/>
          <w:szCs w:val="24"/>
          <w:lang w:val="uk-UA"/>
        </w:rPr>
        <w:t>3.1.Популяризувати кращий педагогічний  досвід вчителів комплексу.</w:t>
      </w:r>
    </w:p>
    <w:p w:rsidR="00E65C40" w:rsidRDefault="00E65C40" w:rsidP="00E65C40">
      <w:pPr>
        <w:pStyle w:val="a3"/>
        <w:ind w:right="-143"/>
        <w:jc w:val="both"/>
        <w:rPr>
          <w:b/>
          <w:i/>
        </w:rPr>
      </w:pPr>
    </w:p>
    <w:p w:rsidR="00E65C40" w:rsidRPr="00D92349" w:rsidRDefault="00E65C40" w:rsidP="00E65C40">
      <w:pPr>
        <w:pStyle w:val="a3"/>
        <w:ind w:right="-143" w:firstLine="0"/>
        <w:jc w:val="both"/>
        <w:rPr>
          <w:b/>
          <w:i/>
        </w:rPr>
      </w:pPr>
      <w:r>
        <w:t xml:space="preserve">4.Вважати </w:t>
      </w:r>
      <w:r w:rsidRPr="00C94DA0">
        <w:t>пріоритетними проблемами</w:t>
      </w:r>
      <w:r w:rsidR="00B70DB6">
        <w:t xml:space="preserve"> на 2020-2021</w:t>
      </w:r>
      <w:r>
        <w:t xml:space="preserve"> навчальний рік:</w:t>
      </w:r>
    </w:p>
    <w:p w:rsidR="00E65C40" w:rsidRDefault="00E65C40" w:rsidP="00E65C40">
      <w:pPr>
        <w:pStyle w:val="a3"/>
        <w:ind w:right="-143"/>
        <w:jc w:val="both"/>
      </w:pPr>
      <w:r>
        <w:t xml:space="preserve">Вдосконалення роботи </w:t>
      </w:r>
      <w:r w:rsidR="00B70DB6">
        <w:t xml:space="preserve">із </w:t>
      </w:r>
      <w:r w:rsidRPr="00C94DA0">
        <w:t>самоосвіти</w:t>
      </w:r>
      <w:r>
        <w:t xml:space="preserve"> </w:t>
      </w:r>
      <w:r w:rsidR="00B70DB6">
        <w:t>та підвищення професійного рівня</w:t>
      </w:r>
      <w:r w:rsidR="00B70DB6" w:rsidRPr="00B70DB6">
        <w:t xml:space="preserve"> </w:t>
      </w:r>
      <w:r w:rsidR="00B70DB6">
        <w:t>вчителів, враховуючи умови навчання на відстані і і</w:t>
      </w:r>
      <w:r>
        <w:t>з урахуванням її діалектичного зв’язку з єдиною науково-методичною темою навчального комплексу;</w:t>
      </w:r>
    </w:p>
    <w:p w:rsidR="00E65C40" w:rsidRDefault="00E65C40" w:rsidP="00E65C40">
      <w:pPr>
        <w:pStyle w:val="a3"/>
        <w:ind w:right="-143"/>
        <w:jc w:val="both"/>
      </w:pPr>
      <w:r>
        <w:t>Удосконалення управлінської діяльності щодо вивчення та впровадження ІКТ та підвищення рівня інформаційної культури всіх учасників освітнього процесу; спрямування діяльності педагогічного колективу на активне вивчення та впровадження ІКТ у практичну освітню діяльність, апробацію та активне використовування  ППЗ у НВП; створення єдиного інформаційного простору;</w:t>
      </w:r>
    </w:p>
    <w:p w:rsidR="00E65C40" w:rsidRDefault="00E65C40" w:rsidP="00E65C40">
      <w:pPr>
        <w:pStyle w:val="a3"/>
        <w:ind w:right="-143"/>
        <w:jc w:val="both"/>
      </w:pPr>
      <w:r>
        <w:lastRenderedPageBreak/>
        <w:t xml:space="preserve">Застосування проектної діяльності у навчально-виховному процесі, </w:t>
      </w:r>
      <w:r w:rsidR="00B70DB6">
        <w:t>використання технологій дистанційного навчання.</w:t>
      </w:r>
    </w:p>
    <w:p w:rsidR="00E65C40" w:rsidRDefault="00E65C40" w:rsidP="00E65C40">
      <w:pPr>
        <w:pStyle w:val="a3"/>
        <w:ind w:right="-143"/>
        <w:jc w:val="both"/>
      </w:pPr>
      <w:r>
        <w:t xml:space="preserve">Подальше теоретичне вивчення та практичне втілення психолого-педагогічних </w:t>
      </w:r>
      <w:r w:rsidRPr="00C94DA0">
        <w:t>технологій особистісно-зорієнтованої освіти</w:t>
      </w:r>
      <w:r>
        <w:t xml:space="preserve"> та педагогіки партнерства в умовах </w:t>
      </w:r>
      <w:proofErr w:type="spellStart"/>
      <w:r>
        <w:t>компетентнісного</w:t>
      </w:r>
      <w:proofErr w:type="spellEnd"/>
      <w:r>
        <w:t xml:space="preserve"> підходу до </w:t>
      </w:r>
      <w:proofErr w:type="spellStart"/>
      <w:r>
        <w:t>навчанння</w:t>
      </w:r>
      <w:proofErr w:type="spellEnd"/>
      <w:r>
        <w:t>;</w:t>
      </w:r>
    </w:p>
    <w:p w:rsidR="00E65C40" w:rsidRDefault="00E65C40" w:rsidP="00E65C40">
      <w:pPr>
        <w:pStyle w:val="a3"/>
        <w:ind w:right="-143"/>
        <w:jc w:val="both"/>
      </w:pPr>
      <w:r>
        <w:t xml:space="preserve">Удосконалення професійної майстерності педагогічного колективу у забезпеченні </w:t>
      </w:r>
      <w:r w:rsidRPr="00C94DA0">
        <w:t>результативності освітнього процесу:</w:t>
      </w:r>
    </w:p>
    <w:p w:rsidR="00E65C40" w:rsidRDefault="00E65C40" w:rsidP="00E65C40">
      <w:pPr>
        <w:pStyle w:val="a3"/>
        <w:ind w:right="-143" w:firstLine="0"/>
        <w:jc w:val="both"/>
      </w:pPr>
      <w:r>
        <w:t>забезпечення якісної початкової та базової освіти в умовах профільного навчання;</w:t>
      </w:r>
    </w:p>
    <w:p w:rsidR="00E65C40" w:rsidRDefault="00E65C40" w:rsidP="00E65C40">
      <w:pPr>
        <w:pStyle w:val="a3"/>
        <w:ind w:right="-143" w:firstLine="0"/>
        <w:jc w:val="both"/>
      </w:pPr>
      <w:r>
        <w:t>організація ефек</w:t>
      </w:r>
      <w:r w:rsidR="00B70DB6">
        <w:t>тивного освітнього процесу в 1-3</w:t>
      </w:r>
      <w:r>
        <w:t xml:space="preserve"> класах (в рамках впровадження НУШ), </w:t>
      </w:r>
      <w:r w:rsidR="00B70DB6">
        <w:t xml:space="preserve">4, </w:t>
      </w:r>
      <w:r>
        <w:t>5-9 класах, 10-11-х класах</w:t>
      </w:r>
      <w:r w:rsidRPr="00054490">
        <w:t xml:space="preserve"> </w:t>
      </w:r>
      <w:r>
        <w:t xml:space="preserve">згідно нових </w:t>
      </w:r>
      <w:proofErr w:type="spellStart"/>
      <w:r>
        <w:t>Держстандартів</w:t>
      </w:r>
      <w:proofErr w:type="spellEnd"/>
      <w:r>
        <w:t>;</w:t>
      </w:r>
    </w:p>
    <w:p w:rsidR="00E65C40" w:rsidRDefault="00E65C40" w:rsidP="00E65C40">
      <w:pPr>
        <w:pStyle w:val="a3"/>
        <w:ind w:right="-143" w:firstLine="0"/>
        <w:jc w:val="both"/>
      </w:pPr>
      <w:r>
        <w:t>урахування специфіки моделювання освітньої діяльності у класах з поглибленим вивченням англійської мови та у профільних класах старшої школи;</w:t>
      </w:r>
    </w:p>
    <w:p w:rsidR="00E65C40" w:rsidRDefault="00E65C40" w:rsidP="00E65C40">
      <w:pPr>
        <w:pStyle w:val="a3"/>
        <w:ind w:right="-143" w:firstLine="0"/>
        <w:jc w:val="both"/>
      </w:pPr>
      <w:r>
        <w:t>здійснення експертної оцінки (моніторингу) якості та результативності навчально-виховного процесу.</w:t>
      </w:r>
    </w:p>
    <w:p w:rsidR="00E65C40" w:rsidRDefault="00E65C40" w:rsidP="00E65C40">
      <w:pPr>
        <w:pStyle w:val="a3"/>
        <w:ind w:right="-143"/>
        <w:jc w:val="both"/>
      </w:pPr>
      <w:r>
        <w:t>Удосконалення системи роботи педагогічного колективу з учнями, які мають різні рівні навчальних досягнень, у тому числі:</w:t>
      </w:r>
    </w:p>
    <w:p w:rsidR="00E65C40" w:rsidRDefault="00E65C40" w:rsidP="00E65C40">
      <w:pPr>
        <w:pStyle w:val="a3"/>
        <w:ind w:right="-143"/>
        <w:jc w:val="both"/>
      </w:pPr>
      <w:proofErr w:type="spellStart"/>
      <w:r>
        <w:t>Корекційна</w:t>
      </w:r>
      <w:proofErr w:type="spellEnd"/>
      <w:r>
        <w:t xml:space="preserve"> робота з учнями, що мають початковий рівень НД з метою забезпечення їх </w:t>
      </w:r>
      <w:proofErr w:type="spellStart"/>
      <w:r>
        <w:t>„переходу”</w:t>
      </w:r>
      <w:proofErr w:type="spellEnd"/>
      <w:r>
        <w:t xml:space="preserve"> до середнього рівня;</w:t>
      </w:r>
    </w:p>
    <w:p w:rsidR="00E65C40" w:rsidRDefault="00E65C40" w:rsidP="00E65C40">
      <w:pPr>
        <w:pStyle w:val="a3"/>
        <w:ind w:right="-143"/>
        <w:jc w:val="both"/>
      </w:pPr>
      <w:r>
        <w:t>Робота з учнями, що мають високий та достатній рівні НД з метою повної реалізації інтелектуального та творчого потенціалу школярів;</w:t>
      </w:r>
    </w:p>
    <w:p w:rsidR="00E65C40" w:rsidRDefault="00E65C40" w:rsidP="00E65C40">
      <w:pPr>
        <w:pStyle w:val="a3"/>
        <w:ind w:right="-143"/>
        <w:jc w:val="both"/>
      </w:pPr>
      <w:r>
        <w:t>Робота з «резервом».</w:t>
      </w:r>
    </w:p>
    <w:p w:rsidR="00E65C40" w:rsidRDefault="00E65C40" w:rsidP="00E65C40">
      <w:pPr>
        <w:pStyle w:val="a3"/>
        <w:ind w:right="-143"/>
        <w:jc w:val="both"/>
      </w:pPr>
      <w:r>
        <w:t>Забезпечення принципу наступності у навчанні (дошкільний заклад – початкова школа – основна та старша школа);</w:t>
      </w:r>
    </w:p>
    <w:p w:rsidR="00E65C40" w:rsidRDefault="00E65C40" w:rsidP="00E65C40">
      <w:pPr>
        <w:pStyle w:val="a3"/>
        <w:ind w:right="-143"/>
        <w:jc w:val="both"/>
      </w:pPr>
      <w:r>
        <w:t xml:space="preserve">Забезпечення підвищення ефективності і результативності роботи з </w:t>
      </w:r>
      <w:r w:rsidRPr="00C94DA0">
        <w:t xml:space="preserve">обдарованими та здібними учнями; </w:t>
      </w:r>
      <w:r>
        <w:t>активізація науково-дослідницької та пошукової діяльності;</w:t>
      </w:r>
    </w:p>
    <w:p w:rsidR="00E65C40" w:rsidRDefault="00E65C40" w:rsidP="00E65C40">
      <w:pPr>
        <w:pStyle w:val="a3"/>
        <w:ind w:right="-143"/>
        <w:jc w:val="both"/>
      </w:pPr>
      <w:r>
        <w:t>Удосконалення підходів щодо об’єктивного оцінювання НДУ. Використання тестових технологій контролю; підготовка до  ДПА, їх організація та проведення;</w:t>
      </w:r>
    </w:p>
    <w:p w:rsidR="00E65C40" w:rsidRDefault="00E65C40" w:rsidP="00E65C40">
      <w:pPr>
        <w:pStyle w:val="a3"/>
        <w:ind w:right="-143"/>
        <w:jc w:val="both"/>
      </w:pPr>
      <w:r>
        <w:t>Підвищення мотивації до навчання шляхом використання нестандартних елементів та шляхом проведення нетрадиційних уроків;</w:t>
      </w:r>
    </w:p>
    <w:p w:rsidR="00E65C40" w:rsidRDefault="00E65C40" w:rsidP="00E65C40">
      <w:pPr>
        <w:pStyle w:val="a3"/>
        <w:ind w:right="-143"/>
        <w:jc w:val="both"/>
        <w:rPr>
          <w:b/>
          <w:u w:val="single"/>
        </w:rPr>
      </w:pPr>
      <w:r>
        <w:t xml:space="preserve">Збагачення та вдосконалення </w:t>
      </w:r>
      <w:r w:rsidRPr="00C94DA0">
        <w:t>науково-методичної та матеріально-технічної бази сучасної  освіти;</w:t>
      </w:r>
    </w:p>
    <w:p w:rsidR="00E65C40" w:rsidRDefault="00E65C40" w:rsidP="00E65C40">
      <w:pPr>
        <w:pStyle w:val="a3"/>
        <w:ind w:right="-143"/>
        <w:jc w:val="both"/>
      </w:pPr>
      <w:r>
        <w:t>Посилення виховного потенціалу уроку;</w:t>
      </w:r>
    </w:p>
    <w:p w:rsidR="00E65C40" w:rsidRDefault="00E65C40" w:rsidP="00E65C40">
      <w:pPr>
        <w:pStyle w:val="a3"/>
        <w:ind w:right="-143"/>
        <w:jc w:val="both"/>
      </w:pPr>
      <w:r>
        <w:t>Створення збагаченого виховного середовища в навчальному комплексі № 67:</w:t>
      </w:r>
    </w:p>
    <w:p w:rsidR="00E65C40" w:rsidRDefault="00E65C40" w:rsidP="00E65C40">
      <w:pPr>
        <w:pStyle w:val="a3"/>
        <w:ind w:right="-143" w:firstLine="0"/>
        <w:jc w:val="both"/>
      </w:pPr>
      <w:r>
        <w:t>забезпечення цілісного процесу навчання та виховання;</w:t>
      </w:r>
    </w:p>
    <w:p w:rsidR="00E65C40" w:rsidRDefault="00E65C40" w:rsidP="00E65C40">
      <w:pPr>
        <w:pStyle w:val="a3"/>
        <w:ind w:right="-143" w:firstLine="708"/>
        <w:jc w:val="both"/>
      </w:pPr>
      <w:r>
        <w:t>Впровадження системи національно-патріотичного виховання у практику роботи;</w:t>
      </w:r>
    </w:p>
    <w:p w:rsidR="00E65C40" w:rsidRDefault="00E65C40" w:rsidP="00E65C40">
      <w:pPr>
        <w:pStyle w:val="a3"/>
        <w:ind w:right="-143" w:firstLine="708"/>
        <w:jc w:val="both"/>
      </w:pPr>
      <w:r>
        <w:t>Вдосконалення системи роботи з дітьми девіантної поведінки; профілактика правопорушень, підвищення рівня вихованості учнів;</w:t>
      </w:r>
    </w:p>
    <w:p w:rsidR="00E65C40" w:rsidRDefault="00E65C40" w:rsidP="00E65C40">
      <w:pPr>
        <w:pStyle w:val="a3"/>
        <w:ind w:right="-143" w:firstLine="708"/>
        <w:jc w:val="both"/>
      </w:pPr>
      <w:r>
        <w:t>Впровадження особистісно-зорієнтованої профорієнтації у систему виховної роботи;</w:t>
      </w:r>
      <w:r w:rsidRPr="00AF6953">
        <w:t xml:space="preserve"> </w:t>
      </w:r>
    </w:p>
    <w:p w:rsidR="00E65C40" w:rsidRDefault="00E65C40" w:rsidP="00E65C40">
      <w:pPr>
        <w:pStyle w:val="a3"/>
        <w:ind w:right="-143" w:firstLine="708"/>
        <w:jc w:val="both"/>
      </w:pPr>
      <w:r>
        <w:t xml:space="preserve">Здійснення психолого-педагогічного забезпечення профільної освіти в умовах </w:t>
      </w:r>
      <w:proofErr w:type="spellStart"/>
      <w:r>
        <w:t>компетентнісного</w:t>
      </w:r>
      <w:proofErr w:type="spellEnd"/>
      <w:r>
        <w:t xml:space="preserve"> підходу до НВП;</w:t>
      </w:r>
    </w:p>
    <w:p w:rsidR="00E65C40" w:rsidRDefault="00E65C40" w:rsidP="00E65C40">
      <w:pPr>
        <w:pStyle w:val="a3"/>
        <w:ind w:right="-143" w:firstLine="708"/>
        <w:jc w:val="both"/>
      </w:pPr>
      <w:r>
        <w:t xml:space="preserve">Продовження співпраці педагогічного колективу навчального комплексу з навчально-науковими комплексами „ЗДІА”, КПУ, ЗНУ та ЗНТУ з метою підвищення рівня компетентності школярів, розширення їх світогляду, формування готовності до подальшого навчання у вищій школі та свідомого професійного </w:t>
      </w:r>
      <w:proofErr w:type="spellStart"/>
      <w:r>
        <w:t>самовизначення”</w:t>
      </w:r>
      <w:proofErr w:type="spellEnd"/>
      <w:r>
        <w:t>;</w:t>
      </w:r>
    </w:p>
    <w:p w:rsidR="00E65C40" w:rsidRDefault="00E65C40" w:rsidP="00E65C40">
      <w:pPr>
        <w:pStyle w:val="a3"/>
        <w:ind w:right="-143"/>
        <w:jc w:val="both"/>
      </w:pPr>
      <w:r>
        <w:t>Продовження співпраці з ДНЗ Заводського району згідно з міською програмою</w:t>
      </w:r>
      <w:r w:rsidRPr="00370F9B">
        <w:rPr>
          <w:bCs/>
          <w:szCs w:val="24"/>
        </w:rPr>
        <w:t xml:space="preserve"> </w:t>
      </w:r>
      <w:r>
        <w:rPr>
          <w:bCs/>
          <w:szCs w:val="24"/>
        </w:rPr>
        <w:t xml:space="preserve">перспективності та </w:t>
      </w:r>
      <w:r w:rsidRPr="00A8291C">
        <w:rPr>
          <w:bCs/>
          <w:szCs w:val="24"/>
        </w:rPr>
        <w:t>наступності між дошкільною та початковою ланками освіти</w:t>
      </w:r>
      <w:r>
        <w:rPr>
          <w:bCs/>
          <w:szCs w:val="24"/>
        </w:rPr>
        <w:t xml:space="preserve"> на 2017-2020 роки</w:t>
      </w:r>
      <w:r>
        <w:t xml:space="preserve"> та з метою покращення адаптаційного періоду в учнів 1-х класів</w:t>
      </w:r>
    </w:p>
    <w:p w:rsidR="00E65C40" w:rsidRDefault="00E65C40" w:rsidP="00E65C40">
      <w:pPr>
        <w:pStyle w:val="a3"/>
        <w:ind w:right="-143" w:firstLine="0"/>
        <w:jc w:val="both"/>
      </w:pPr>
    </w:p>
    <w:p w:rsidR="00E65C40" w:rsidRPr="004E1253" w:rsidRDefault="00E65C40" w:rsidP="00E65C40">
      <w:pPr>
        <w:pStyle w:val="a3"/>
        <w:ind w:right="-143" w:firstLine="0"/>
        <w:jc w:val="both"/>
      </w:pPr>
      <w:r w:rsidRPr="007F513F">
        <w:t xml:space="preserve">5.Адміністрації ЗНВК № 67: </w:t>
      </w:r>
    </w:p>
    <w:p w:rsidR="00E65C40" w:rsidRDefault="00E65C40" w:rsidP="00E65C40">
      <w:pPr>
        <w:pStyle w:val="a3"/>
        <w:numPr>
          <w:ilvl w:val="1"/>
          <w:numId w:val="1"/>
        </w:numPr>
        <w:ind w:left="0" w:right="-143" w:firstLine="0"/>
        <w:jc w:val="both"/>
      </w:pPr>
      <w:r>
        <w:t>розробити структуру та план н</w:t>
      </w:r>
      <w:r w:rsidR="00B70DB6">
        <w:t>ауково-методичної роботи на 2020-2021</w:t>
      </w:r>
      <w:r>
        <w:t xml:space="preserve"> навчальний рік з урахуванням вище зазначеної науково-методичної теми та пріоритетних проблем. </w:t>
      </w:r>
    </w:p>
    <w:p w:rsidR="00E65C40" w:rsidRPr="007F513F" w:rsidRDefault="00B70DB6" w:rsidP="00E65C40">
      <w:pPr>
        <w:pStyle w:val="a3"/>
        <w:ind w:right="-143" w:firstLine="360"/>
        <w:jc w:val="right"/>
      </w:pPr>
      <w:r>
        <w:t>Вересень, 2020</w:t>
      </w:r>
      <w:r w:rsidR="00E65C40" w:rsidRPr="007F513F">
        <w:t xml:space="preserve"> р.</w:t>
      </w:r>
    </w:p>
    <w:p w:rsidR="00E65C40" w:rsidRDefault="00E65C40" w:rsidP="00E65C40">
      <w:pPr>
        <w:pStyle w:val="a3"/>
        <w:numPr>
          <w:ilvl w:val="1"/>
          <w:numId w:val="1"/>
        </w:numPr>
        <w:ind w:left="0" w:right="-143" w:firstLine="0"/>
        <w:jc w:val="both"/>
      </w:pPr>
      <w:r>
        <w:lastRenderedPageBreak/>
        <w:t xml:space="preserve">розробити та забезпечити виконання заходів </w:t>
      </w:r>
    </w:p>
    <w:p w:rsidR="00E65C40" w:rsidRPr="002F73EF" w:rsidRDefault="00E65C40" w:rsidP="00E65C40">
      <w:pPr>
        <w:pStyle w:val="a3"/>
        <w:ind w:right="-143" w:firstLine="0"/>
        <w:jc w:val="both"/>
      </w:pPr>
      <w:r>
        <w:t>а)</w:t>
      </w:r>
      <w:r>
        <w:rPr>
          <w:szCs w:val="24"/>
        </w:rPr>
        <w:t>щодо впровадження ІКТ у НВП;</w:t>
      </w:r>
    </w:p>
    <w:p w:rsidR="00E65C40" w:rsidRDefault="00E65C40" w:rsidP="00E65C40">
      <w:pPr>
        <w:pStyle w:val="a3"/>
        <w:ind w:right="-143" w:firstLine="0"/>
        <w:jc w:val="both"/>
        <w:rPr>
          <w:szCs w:val="24"/>
        </w:rPr>
      </w:pPr>
      <w:r>
        <w:rPr>
          <w:szCs w:val="24"/>
        </w:rPr>
        <w:t>б)щодо співпраці з ДНЗ Заводського району № 167, 273, 4/12;</w:t>
      </w:r>
    </w:p>
    <w:p w:rsidR="00E65C40" w:rsidRDefault="00B70DB6" w:rsidP="00E65C40">
      <w:pPr>
        <w:pStyle w:val="a3"/>
        <w:ind w:right="-143" w:firstLine="0"/>
        <w:jc w:val="right"/>
      </w:pPr>
      <w:r>
        <w:t>Серпень, 2020</w:t>
      </w:r>
      <w:r w:rsidR="00E65C40">
        <w:t xml:space="preserve"> р.</w:t>
      </w:r>
    </w:p>
    <w:p w:rsidR="00E65C40" w:rsidRDefault="00E65C40" w:rsidP="00E65C40">
      <w:pPr>
        <w:pStyle w:val="a3"/>
        <w:ind w:right="-143" w:firstLine="0"/>
        <w:jc w:val="both"/>
      </w:pPr>
      <w:r>
        <w:t>5.3.Діагностувати потреби педкадрів у підвищенні кваліфікації з метою методичної підтримки або допомоги у створенні траєкторії розвитку педагогів згі</w:t>
      </w:r>
      <w:r w:rsidRPr="00BC719F">
        <w:t>дно П.</w:t>
      </w:r>
      <w:r>
        <w:t>5.2.</w:t>
      </w:r>
      <w:r w:rsidRPr="00BC719F">
        <w:t>1</w:t>
      </w:r>
      <w:r>
        <w:t xml:space="preserve"> Програми розвитку комплексу на 2019-2023 роки;</w:t>
      </w:r>
    </w:p>
    <w:p w:rsidR="00E65C40" w:rsidRDefault="00E65C40" w:rsidP="00E65C40">
      <w:pPr>
        <w:pStyle w:val="a3"/>
        <w:ind w:right="-143" w:firstLine="0"/>
        <w:jc w:val="right"/>
      </w:pPr>
      <w:r>
        <w:t>Вересень, 2019</w:t>
      </w:r>
    </w:p>
    <w:p w:rsidR="00E65C40" w:rsidRDefault="00E65C40" w:rsidP="00E65C40">
      <w:pPr>
        <w:pStyle w:val="a3"/>
        <w:ind w:right="-143" w:firstLine="0"/>
        <w:jc w:val="both"/>
      </w:pPr>
      <w:r>
        <w:t>5.4.Проводити методичні заходи, які забезпечують розвиток професійної компетентності педагогів, вдосконалювати методику роботи педагогів з електронними освітніми ресурсами нового покоління (майстер-класи, єдині методичні дні, відкриті уроки тощо); організовувати самоосвіту педагогів із врахуванням напрямків інноваційної діяльності комплексу та індивідуальних потреб педагогів;</w:t>
      </w:r>
    </w:p>
    <w:p w:rsidR="00E65C40" w:rsidRPr="0048490F" w:rsidRDefault="00E65C40" w:rsidP="00E65C40">
      <w:pPr>
        <w:pStyle w:val="a3"/>
        <w:ind w:right="-143" w:firstLine="720"/>
        <w:jc w:val="right"/>
      </w:pPr>
      <w:r w:rsidRPr="0048490F">
        <w:t>Протягом року</w:t>
      </w:r>
    </w:p>
    <w:p w:rsidR="00E65C40" w:rsidRDefault="00E65C40" w:rsidP="00E65C40">
      <w:pPr>
        <w:pStyle w:val="a3"/>
        <w:ind w:right="-143" w:firstLine="0"/>
        <w:jc w:val="both"/>
      </w:pPr>
      <w:r>
        <w:t>5.5.Активізувати та стимулювати науково-дослідницьку роботу вчителів;</w:t>
      </w:r>
    </w:p>
    <w:p w:rsidR="00E65C40" w:rsidRPr="0048490F" w:rsidRDefault="00E65C40" w:rsidP="00E65C40">
      <w:pPr>
        <w:pStyle w:val="a3"/>
        <w:ind w:right="-143" w:firstLine="720"/>
        <w:jc w:val="right"/>
      </w:pPr>
      <w:r w:rsidRPr="0048490F">
        <w:t>Протягом року</w:t>
      </w:r>
    </w:p>
    <w:p w:rsidR="00E65C40" w:rsidRDefault="00E65C40" w:rsidP="00E65C40">
      <w:pPr>
        <w:pStyle w:val="a3"/>
        <w:ind w:right="-143" w:firstLine="0"/>
      </w:pPr>
      <w:r>
        <w:t>5.6. Забезпечити методичну підтримку роботи творчих, динамічних груп педагогів;</w:t>
      </w:r>
    </w:p>
    <w:p w:rsidR="00E65C40" w:rsidRPr="0048490F" w:rsidRDefault="00E65C40" w:rsidP="00E65C40">
      <w:pPr>
        <w:pStyle w:val="a3"/>
        <w:ind w:right="-143" w:firstLine="720"/>
        <w:jc w:val="right"/>
      </w:pPr>
      <w:r w:rsidRPr="0048490F">
        <w:t>Протягом року</w:t>
      </w:r>
    </w:p>
    <w:p w:rsidR="00E65C40" w:rsidRDefault="00E65C40" w:rsidP="00E65C40">
      <w:pPr>
        <w:pStyle w:val="a3"/>
        <w:ind w:right="-143" w:firstLine="0"/>
        <w:jc w:val="both"/>
      </w:pPr>
      <w:r w:rsidRPr="008B1A3F">
        <w:t>6.Керівникам шкільних методичних об’єднань педагогів:</w:t>
      </w:r>
    </w:p>
    <w:p w:rsidR="00E65C40" w:rsidRDefault="00E65C40" w:rsidP="00E65C40">
      <w:pPr>
        <w:pStyle w:val="a3"/>
        <w:ind w:right="-143" w:firstLine="0"/>
        <w:jc w:val="both"/>
        <w:rPr>
          <w:b/>
          <w:i/>
        </w:rPr>
      </w:pPr>
      <w:r>
        <w:t xml:space="preserve">6.1.спланувати роботу методичних об’єднань,  змістивши акценти на зміст вказаної проблеми, враховуючи її науково-теоретичне вивчення та науково-методичне засвоєння методичних основ проблеми, розширення знань  і понятійного апарату, розвиток творчого потенціалу педагогів </w:t>
      </w:r>
    </w:p>
    <w:p w:rsidR="00E65C40" w:rsidRPr="0048490F" w:rsidRDefault="00B70DB6" w:rsidP="00E65C40">
      <w:pPr>
        <w:pStyle w:val="a3"/>
        <w:ind w:right="-143" w:firstLine="708"/>
        <w:jc w:val="right"/>
      </w:pPr>
      <w:r>
        <w:t>До 01.09.2020</w:t>
      </w:r>
      <w:r w:rsidR="00E65C40" w:rsidRPr="0048490F">
        <w:t xml:space="preserve"> р.</w:t>
      </w:r>
    </w:p>
    <w:p w:rsidR="00E65C40" w:rsidRDefault="00E65C40" w:rsidP="00E65C40">
      <w:pPr>
        <w:pStyle w:val="a3"/>
        <w:ind w:right="-143" w:firstLine="0"/>
        <w:jc w:val="both"/>
      </w:pPr>
      <w:r>
        <w:t xml:space="preserve">6.2.спланувати та забезпечити результативну </w:t>
      </w:r>
      <w:proofErr w:type="spellStart"/>
      <w:r>
        <w:t>корекційну</w:t>
      </w:r>
      <w:proofErr w:type="spellEnd"/>
      <w:r>
        <w:t xml:space="preserve"> роботу з учнями, роботу з учнями які мають різні рівні навчальних досягнень, а також з групою «резерву».</w:t>
      </w:r>
    </w:p>
    <w:p w:rsidR="00E65C40" w:rsidRPr="0048490F" w:rsidRDefault="00E65C40" w:rsidP="00E65C40">
      <w:pPr>
        <w:pStyle w:val="a3"/>
        <w:ind w:right="-143" w:firstLine="720"/>
        <w:jc w:val="right"/>
      </w:pPr>
      <w:r w:rsidRPr="0048490F">
        <w:t>Протягом року</w:t>
      </w:r>
    </w:p>
    <w:p w:rsidR="00E65C40" w:rsidRDefault="00E65C40" w:rsidP="00E65C40">
      <w:pPr>
        <w:pStyle w:val="a3"/>
        <w:ind w:right="-143" w:firstLine="0"/>
        <w:jc w:val="both"/>
      </w:pPr>
      <w:r>
        <w:t>6.3.спланувати заходи  щодо виконання районної Програми по роботі з обдарованими учнями.</w:t>
      </w:r>
    </w:p>
    <w:p w:rsidR="00E65C40" w:rsidRPr="0048490F" w:rsidRDefault="00B70DB6" w:rsidP="00E65C40">
      <w:pPr>
        <w:pStyle w:val="a3"/>
        <w:ind w:right="-143" w:firstLine="0"/>
        <w:jc w:val="right"/>
      </w:pPr>
      <w:r>
        <w:t>До 15.09.2020</w:t>
      </w:r>
      <w:r w:rsidR="00E65C40" w:rsidRPr="0048490F">
        <w:t xml:space="preserve"> р.</w:t>
      </w:r>
    </w:p>
    <w:p w:rsidR="00E65C40" w:rsidRPr="0048490F" w:rsidRDefault="00E65C40" w:rsidP="00E65C40">
      <w:pPr>
        <w:pStyle w:val="a3"/>
        <w:ind w:right="-143" w:firstLine="0"/>
        <w:jc w:val="both"/>
      </w:pPr>
      <w:r>
        <w:t>6.4.посилити роботу щодо результативної підготовки учнів до участі у Всеукраїнських предметних олімпіадах та участі педагогів у професійних конкурсах.</w:t>
      </w:r>
    </w:p>
    <w:p w:rsidR="00E65C40" w:rsidRDefault="00783B83" w:rsidP="00E65C40">
      <w:pPr>
        <w:pStyle w:val="a3"/>
        <w:ind w:right="-143" w:firstLine="0"/>
        <w:jc w:val="right"/>
      </w:pPr>
      <w:r>
        <w:t>2020-2021</w:t>
      </w:r>
      <w:r w:rsidR="00E65C40">
        <w:t xml:space="preserve"> </w:t>
      </w:r>
      <w:proofErr w:type="spellStart"/>
      <w:r w:rsidR="00E65C40">
        <w:t>н.р</w:t>
      </w:r>
      <w:proofErr w:type="spellEnd"/>
      <w:r w:rsidR="00E65C40">
        <w:t>.</w:t>
      </w:r>
    </w:p>
    <w:p w:rsidR="00E65C40" w:rsidRPr="0048490F" w:rsidRDefault="00E65C40" w:rsidP="00E65C40">
      <w:pPr>
        <w:pStyle w:val="a3"/>
        <w:ind w:right="-143" w:firstLine="0"/>
        <w:jc w:val="both"/>
      </w:pPr>
      <w:r>
        <w:t xml:space="preserve">6.5.активізувати роботу щодо впровадження ІКТ у НВП та щодо вивчення та впровадження у практику діяльності ППД (створення </w:t>
      </w:r>
      <w:proofErr w:type="spellStart"/>
      <w:r>
        <w:t>блогів</w:t>
      </w:r>
      <w:proofErr w:type="spellEnd"/>
      <w:r>
        <w:t xml:space="preserve">, </w:t>
      </w:r>
      <w:proofErr w:type="spellStart"/>
      <w:r>
        <w:t>веб-сайтів</w:t>
      </w:r>
      <w:proofErr w:type="spellEnd"/>
      <w:r>
        <w:t>, організації дистанційного навчання).</w:t>
      </w:r>
    </w:p>
    <w:p w:rsidR="00E65C40" w:rsidRPr="003D776E" w:rsidRDefault="00783B83" w:rsidP="00E65C40">
      <w:pPr>
        <w:pStyle w:val="a3"/>
        <w:ind w:right="-143" w:firstLine="0"/>
        <w:jc w:val="right"/>
        <w:rPr>
          <w:b/>
        </w:rPr>
      </w:pPr>
      <w:r>
        <w:t>2020-2021</w:t>
      </w:r>
      <w:r w:rsidR="00E65C40">
        <w:t xml:space="preserve"> </w:t>
      </w:r>
      <w:proofErr w:type="spellStart"/>
      <w:r w:rsidR="00E65C40">
        <w:t>н.р</w:t>
      </w:r>
      <w:proofErr w:type="spellEnd"/>
      <w:r w:rsidR="00E65C40">
        <w:t>.</w:t>
      </w:r>
    </w:p>
    <w:p w:rsidR="00E65C40" w:rsidRDefault="00E65C40" w:rsidP="00E65C40">
      <w:pPr>
        <w:pStyle w:val="a3"/>
        <w:ind w:right="-143" w:firstLine="0"/>
      </w:pPr>
      <w:r w:rsidRPr="003D776E">
        <w:t xml:space="preserve">7. </w:t>
      </w:r>
      <w:r w:rsidRPr="003D3C88">
        <w:t>Практичному психол</w:t>
      </w:r>
      <w:r>
        <w:t xml:space="preserve">огу Кузьменко О.П. та соціальному педагогу </w:t>
      </w:r>
      <w:r w:rsidRPr="003D3C88">
        <w:t xml:space="preserve"> </w:t>
      </w:r>
      <w:proofErr w:type="spellStart"/>
      <w:r>
        <w:t>Турбаєвській</w:t>
      </w:r>
      <w:proofErr w:type="spellEnd"/>
      <w:r>
        <w:t xml:space="preserve"> О.Г.:</w:t>
      </w:r>
    </w:p>
    <w:p w:rsidR="00E65C40" w:rsidRDefault="00E65C40" w:rsidP="00E65C40">
      <w:pPr>
        <w:pStyle w:val="a3"/>
        <w:ind w:right="-143" w:firstLine="0"/>
        <w:jc w:val="both"/>
      </w:pPr>
      <w:r>
        <w:t xml:space="preserve"> 7.1.забезпечити ефективне соціально-психологічне супроводження профільної освіти в умовах </w:t>
      </w:r>
      <w:proofErr w:type="spellStart"/>
      <w:r>
        <w:t>компетентнісного</w:t>
      </w:r>
      <w:proofErr w:type="spellEnd"/>
      <w:r>
        <w:t xml:space="preserve"> підходу до НВП;</w:t>
      </w:r>
    </w:p>
    <w:p w:rsidR="00E65C40" w:rsidRDefault="00783B83" w:rsidP="00E65C40">
      <w:pPr>
        <w:pStyle w:val="a3"/>
        <w:ind w:right="-143" w:firstLine="0"/>
        <w:jc w:val="right"/>
      </w:pPr>
      <w:r>
        <w:t>2020-2021</w:t>
      </w:r>
      <w:r w:rsidR="00E65C40">
        <w:t xml:space="preserve"> </w:t>
      </w:r>
      <w:proofErr w:type="spellStart"/>
      <w:r w:rsidR="00E65C40">
        <w:t>н.р</w:t>
      </w:r>
      <w:proofErr w:type="spellEnd"/>
      <w:r w:rsidR="00E65C40">
        <w:t>.</w:t>
      </w:r>
    </w:p>
    <w:p w:rsidR="00E65C40" w:rsidRDefault="00E65C40" w:rsidP="00E65C40">
      <w:pPr>
        <w:pStyle w:val="a3"/>
        <w:ind w:right="-143" w:firstLine="0"/>
        <w:jc w:val="both"/>
      </w:pPr>
      <w:r>
        <w:t xml:space="preserve">7.2.активізувати соціальну підтримку, </w:t>
      </w:r>
      <w:proofErr w:type="spellStart"/>
      <w:r>
        <w:t>психолого-діагностічну</w:t>
      </w:r>
      <w:proofErr w:type="spellEnd"/>
      <w:r>
        <w:t xml:space="preserve"> роботу  зі здібними, талановитими та обдарованими учнями комплексу</w:t>
      </w:r>
      <w:r w:rsidRPr="008B1A3F">
        <w:t xml:space="preserve"> </w:t>
      </w:r>
      <w:r>
        <w:t>згідно районної Програми  «Обдаровані діти»;</w:t>
      </w:r>
    </w:p>
    <w:p w:rsidR="00E65C40" w:rsidRDefault="00783B83" w:rsidP="00E65C40">
      <w:pPr>
        <w:pStyle w:val="a3"/>
        <w:ind w:right="-143" w:firstLine="0"/>
        <w:jc w:val="right"/>
      </w:pPr>
      <w:r>
        <w:t>2020-2021</w:t>
      </w:r>
      <w:r w:rsidR="00E65C40">
        <w:t xml:space="preserve"> </w:t>
      </w:r>
      <w:proofErr w:type="spellStart"/>
      <w:r w:rsidR="00E65C40">
        <w:t>н.р</w:t>
      </w:r>
      <w:proofErr w:type="spellEnd"/>
      <w:r w:rsidR="00E65C40">
        <w:t>.</w:t>
      </w:r>
    </w:p>
    <w:p w:rsidR="00E65C40" w:rsidRDefault="00E65C40" w:rsidP="00E65C40">
      <w:pPr>
        <w:pStyle w:val="a3"/>
        <w:ind w:right="-143" w:firstLine="0"/>
      </w:pPr>
      <w:r>
        <w:t>7.3. спланувати підтримку корекційної роботи з учнями, що мають початковий рівень НД.</w:t>
      </w:r>
    </w:p>
    <w:p w:rsidR="00E65C40" w:rsidRDefault="00E65C40" w:rsidP="00E65C40">
      <w:pPr>
        <w:pStyle w:val="a3"/>
        <w:ind w:right="-143" w:firstLine="0"/>
        <w:jc w:val="right"/>
      </w:pPr>
      <w:r>
        <w:t xml:space="preserve">2019-2020 </w:t>
      </w:r>
      <w:proofErr w:type="spellStart"/>
      <w:r>
        <w:t>н.р</w:t>
      </w:r>
      <w:proofErr w:type="spellEnd"/>
      <w:r>
        <w:t>.</w:t>
      </w:r>
    </w:p>
    <w:p w:rsidR="00E65C40" w:rsidRDefault="00E65C40" w:rsidP="00E65C40">
      <w:pPr>
        <w:pStyle w:val="a3"/>
        <w:ind w:right="-143" w:firstLine="0"/>
      </w:pPr>
      <w:r>
        <w:t>7.4. проводити консультації для батьків з питань розвитку дитячих здібностей;</w:t>
      </w:r>
    </w:p>
    <w:p w:rsidR="00E65C40" w:rsidRPr="0048490F" w:rsidRDefault="00783B83" w:rsidP="00E65C40">
      <w:pPr>
        <w:pStyle w:val="a3"/>
        <w:ind w:right="-143" w:firstLine="0"/>
        <w:jc w:val="right"/>
      </w:pPr>
      <w:r>
        <w:t>2020-2021</w:t>
      </w:r>
      <w:r w:rsidR="00E65C40">
        <w:t xml:space="preserve"> </w:t>
      </w:r>
      <w:proofErr w:type="spellStart"/>
      <w:r w:rsidR="00E65C40">
        <w:t>н.р</w:t>
      </w:r>
      <w:proofErr w:type="spellEnd"/>
      <w:r w:rsidR="00E65C40">
        <w:t>.</w:t>
      </w:r>
    </w:p>
    <w:p w:rsidR="00E65C40" w:rsidRPr="0048490F" w:rsidRDefault="00E65C40" w:rsidP="00E65C40">
      <w:pPr>
        <w:pStyle w:val="a3"/>
        <w:ind w:right="-143" w:firstLine="708"/>
      </w:pPr>
      <w:r w:rsidRPr="0048490F">
        <w:t>8.</w:t>
      </w:r>
      <w:r>
        <w:t xml:space="preserve"> </w:t>
      </w:r>
      <w:r w:rsidRPr="0048490F">
        <w:t xml:space="preserve">Заступнику директора з НВР </w:t>
      </w:r>
      <w:proofErr w:type="spellStart"/>
      <w:r w:rsidRPr="0048490F">
        <w:t>Тіщенко</w:t>
      </w:r>
      <w:proofErr w:type="spellEnd"/>
      <w:r w:rsidRPr="0048490F">
        <w:t xml:space="preserve"> О.Л., педагогу – організатору, керівникам ШМО класних керівників:</w:t>
      </w:r>
    </w:p>
    <w:p w:rsidR="00E65C40" w:rsidRPr="00AB0FE2" w:rsidRDefault="00E65C40" w:rsidP="00E65C40">
      <w:pPr>
        <w:autoSpaceDE w:val="0"/>
        <w:autoSpaceDN w:val="0"/>
        <w:adjustRightInd w:val="0"/>
        <w:ind w:right="-143"/>
        <w:jc w:val="both"/>
        <w:rPr>
          <w:rFonts w:eastAsiaTheme="minorHAnsi"/>
          <w:bCs/>
          <w:sz w:val="24"/>
          <w:szCs w:val="24"/>
          <w:lang w:val="uk-UA" w:eastAsia="en-US"/>
        </w:rPr>
      </w:pPr>
      <w:r w:rsidRPr="00AB0FE2">
        <w:rPr>
          <w:sz w:val="24"/>
          <w:szCs w:val="24"/>
        </w:rPr>
        <w:lastRenderedPageBreak/>
        <w:t xml:space="preserve">8.1. </w:t>
      </w:r>
      <w:proofErr w:type="spellStart"/>
      <w:r w:rsidRPr="00AB0FE2">
        <w:rPr>
          <w:sz w:val="24"/>
          <w:szCs w:val="24"/>
        </w:rPr>
        <w:t>направити</w:t>
      </w:r>
      <w:proofErr w:type="spellEnd"/>
      <w:r w:rsidRPr="00AB0FE2">
        <w:rPr>
          <w:sz w:val="24"/>
          <w:szCs w:val="24"/>
        </w:rPr>
        <w:t xml:space="preserve"> </w:t>
      </w:r>
      <w:proofErr w:type="spellStart"/>
      <w:r w:rsidRPr="00AB0FE2">
        <w:rPr>
          <w:sz w:val="24"/>
          <w:szCs w:val="24"/>
        </w:rPr>
        <w:t>виховну</w:t>
      </w:r>
      <w:proofErr w:type="spellEnd"/>
      <w:r w:rsidRPr="00AB0FE2">
        <w:rPr>
          <w:sz w:val="24"/>
          <w:szCs w:val="24"/>
        </w:rPr>
        <w:t xml:space="preserve"> р</w:t>
      </w:r>
      <w:r w:rsidR="00783B83">
        <w:rPr>
          <w:sz w:val="24"/>
          <w:szCs w:val="24"/>
        </w:rPr>
        <w:t>оботу у 20</w:t>
      </w:r>
      <w:proofErr w:type="spellStart"/>
      <w:r w:rsidR="00783B83">
        <w:rPr>
          <w:sz w:val="24"/>
          <w:szCs w:val="24"/>
          <w:lang w:val="uk-UA"/>
        </w:rPr>
        <w:t>20</w:t>
      </w:r>
      <w:proofErr w:type="spellEnd"/>
      <w:r>
        <w:rPr>
          <w:sz w:val="24"/>
          <w:szCs w:val="24"/>
        </w:rPr>
        <w:t>-20</w:t>
      </w:r>
      <w:r w:rsidR="00783B83">
        <w:rPr>
          <w:sz w:val="24"/>
          <w:szCs w:val="24"/>
          <w:lang w:val="uk-UA"/>
        </w:rPr>
        <w:t>21</w:t>
      </w:r>
      <w:r w:rsidRPr="00AB0FE2">
        <w:rPr>
          <w:sz w:val="24"/>
          <w:szCs w:val="24"/>
        </w:rPr>
        <w:t xml:space="preserve"> </w:t>
      </w:r>
      <w:proofErr w:type="spellStart"/>
      <w:r w:rsidRPr="00AB0FE2">
        <w:rPr>
          <w:sz w:val="24"/>
          <w:szCs w:val="24"/>
        </w:rPr>
        <w:t>році</w:t>
      </w:r>
      <w:proofErr w:type="spellEnd"/>
      <w:r w:rsidRPr="00AB0FE2">
        <w:rPr>
          <w:sz w:val="24"/>
          <w:szCs w:val="24"/>
        </w:rPr>
        <w:t xml:space="preserve"> на </w:t>
      </w:r>
      <w:proofErr w:type="spellStart"/>
      <w:r w:rsidRPr="00AB0FE2">
        <w:rPr>
          <w:sz w:val="24"/>
          <w:szCs w:val="24"/>
        </w:rPr>
        <w:t>реалізацію</w:t>
      </w:r>
      <w:proofErr w:type="spellEnd"/>
      <w:r w:rsidRPr="00AB0FE2">
        <w:rPr>
          <w:sz w:val="24"/>
          <w:szCs w:val="24"/>
        </w:rPr>
        <w:t xml:space="preserve"> </w:t>
      </w:r>
      <w:proofErr w:type="spellStart"/>
      <w:r w:rsidRPr="00AB0FE2">
        <w:rPr>
          <w:sz w:val="24"/>
          <w:szCs w:val="24"/>
        </w:rPr>
        <w:t>Програми</w:t>
      </w:r>
      <w:proofErr w:type="spellEnd"/>
      <w:r w:rsidRPr="00AB0FE2">
        <w:rPr>
          <w:sz w:val="24"/>
          <w:szCs w:val="24"/>
        </w:rPr>
        <w:t xml:space="preserve"> </w:t>
      </w:r>
      <w:proofErr w:type="spellStart"/>
      <w:r w:rsidRPr="00AB0FE2">
        <w:rPr>
          <w:rFonts w:eastAsiaTheme="minorHAnsi"/>
          <w:bCs/>
          <w:sz w:val="24"/>
          <w:szCs w:val="24"/>
          <w:lang w:eastAsia="en-US"/>
        </w:rPr>
        <w:t>створення</w:t>
      </w:r>
      <w:proofErr w:type="spellEnd"/>
      <w:r w:rsidRPr="00AB0FE2">
        <w:rPr>
          <w:rFonts w:eastAsiaTheme="minorHAnsi"/>
          <w:bCs/>
          <w:sz w:val="24"/>
          <w:szCs w:val="24"/>
          <w:lang w:eastAsia="en-US"/>
        </w:rPr>
        <w:t xml:space="preserve"> </w:t>
      </w:r>
      <w:proofErr w:type="spellStart"/>
      <w:r w:rsidRPr="00AB0FE2">
        <w:rPr>
          <w:rFonts w:eastAsiaTheme="minorHAnsi"/>
          <w:bCs/>
          <w:sz w:val="24"/>
          <w:szCs w:val="24"/>
          <w:lang w:eastAsia="en-US"/>
        </w:rPr>
        <w:t>насиченого</w:t>
      </w:r>
      <w:proofErr w:type="spellEnd"/>
      <w:r w:rsidRPr="00AB0FE2">
        <w:rPr>
          <w:rFonts w:eastAsiaTheme="minorHAnsi"/>
          <w:bCs/>
          <w:sz w:val="24"/>
          <w:szCs w:val="24"/>
          <w:lang w:eastAsia="en-US"/>
        </w:rPr>
        <w:t xml:space="preserve"> </w:t>
      </w:r>
      <w:proofErr w:type="spellStart"/>
      <w:r w:rsidRPr="00AB0FE2">
        <w:rPr>
          <w:rFonts w:eastAsiaTheme="minorHAnsi"/>
          <w:bCs/>
          <w:sz w:val="24"/>
          <w:szCs w:val="24"/>
          <w:lang w:eastAsia="en-US"/>
        </w:rPr>
        <w:t>виховного</w:t>
      </w:r>
      <w:proofErr w:type="spellEnd"/>
      <w:r w:rsidRPr="00AB0FE2">
        <w:rPr>
          <w:rFonts w:eastAsiaTheme="minorHAnsi"/>
          <w:bCs/>
          <w:sz w:val="24"/>
          <w:szCs w:val="24"/>
          <w:lang w:eastAsia="en-US"/>
        </w:rPr>
        <w:t xml:space="preserve"> простору, </w:t>
      </w:r>
      <w:proofErr w:type="spellStart"/>
      <w:r w:rsidRPr="00AB0FE2">
        <w:rPr>
          <w:rFonts w:eastAsiaTheme="minorHAnsi"/>
          <w:bCs/>
          <w:sz w:val="24"/>
          <w:szCs w:val="24"/>
          <w:lang w:eastAsia="en-US"/>
        </w:rPr>
        <w:t>що</w:t>
      </w:r>
      <w:proofErr w:type="spellEnd"/>
      <w:r w:rsidRPr="00AB0FE2">
        <w:rPr>
          <w:rFonts w:eastAsiaTheme="minorHAnsi"/>
          <w:bCs/>
          <w:sz w:val="24"/>
          <w:szCs w:val="24"/>
          <w:lang w:eastAsia="en-US"/>
        </w:rPr>
        <w:t xml:space="preserve"> </w:t>
      </w:r>
      <w:proofErr w:type="spellStart"/>
      <w:r w:rsidRPr="00AB0FE2">
        <w:rPr>
          <w:rFonts w:eastAsiaTheme="minorHAnsi"/>
          <w:bCs/>
          <w:sz w:val="24"/>
          <w:szCs w:val="24"/>
          <w:lang w:eastAsia="en-US"/>
        </w:rPr>
        <w:t>формує</w:t>
      </w:r>
      <w:proofErr w:type="spellEnd"/>
      <w:r w:rsidRPr="00AB0FE2">
        <w:rPr>
          <w:rFonts w:eastAsiaTheme="minorHAnsi"/>
          <w:bCs/>
          <w:sz w:val="24"/>
          <w:szCs w:val="24"/>
          <w:lang w:eastAsia="en-US"/>
        </w:rPr>
        <w:t xml:space="preserve"> </w:t>
      </w:r>
      <w:proofErr w:type="spellStart"/>
      <w:r w:rsidRPr="00AB0FE2">
        <w:rPr>
          <w:rFonts w:eastAsiaTheme="minorHAnsi"/>
          <w:bCs/>
          <w:sz w:val="24"/>
          <w:szCs w:val="24"/>
          <w:lang w:eastAsia="en-US"/>
        </w:rPr>
        <w:t>життєві</w:t>
      </w:r>
      <w:proofErr w:type="spellEnd"/>
      <w:r w:rsidRPr="00AB0FE2">
        <w:rPr>
          <w:rFonts w:eastAsiaTheme="minorHAnsi"/>
          <w:bCs/>
          <w:sz w:val="24"/>
          <w:szCs w:val="24"/>
          <w:lang w:eastAsia="en-US"/>
        </w:rPr>
        <w:t xml:space="preserve"> </w:t>
      </w:r>
      <w:proofErr w:type="spellStart"/>
      <w:r w:rsidRPr="00AB0FE2">
        <w:rPr>
          <w:rFonts w:eastAsiaTheme="minorHAnsi"/>
          <w:bCs/>
          <w:sz w:val="24"/>
          <w:szCs w:val="24"/>
          <w:lang w:eastAsia="en-US"/>
        </w:rPr>
        <w:t>компетентності</w:t>
      </w:r>
      <w:proofErr w:type="spellEnd"/>
      <w:r w:rsidRPr="00AB0FE2">
        <w:rPr>
          <w:rFonts w:eastAsiaTheme="minorHAnsi"/>
          <w:bCs/>
          <w:sz w:val="24"/>
          <w:szCs w:val="24"/>
          <w:lang w:eastAsia="en-US"/>
        </w:rPr>
        <w:t xml:space="preserve"> </w:t>
      </w:r>
      <w:proofErr w:type="spellStart"/>
      <w:r w:rsidRPr="00AB0FE2">
        <w:rPr>
          <w:rFonts w:eastAsiaTheme="minorHAnsi"/>
          <w:bCs/>
          <w:sz w:val="24"/>
          <w:szCs w:val="24"/>
          <w:lang w:eastAsia="en-US"/>
        </w:rPr>
        <w:t>школярів</w:t>
      </w:r>
      <w:proofErr w:type="spellEnd"/>
      <w:r>
        <w:rPr>
          <w:rFonts w:eastAsiaTheme="minorHAnsi"/>
          <w:bCs/>
          <w:sz w:val="24"/>
          <w:szCs w:val="24"/>
          <w:lang w:val="uk-UA" w:eastAsia="en-US"/>
        </w:rPr>
        <w:t>;</w:t>
      </w:r>
    </w:p>
    <w:p w:rsidR="00E65C40" w:rsidRPr="0048490F" w:rsidRDefault="00E65C40" w:rsidP="00E65C40">
      <w:pPr>
        <w:pStyle w:val="a3"/>
        <w:ind w:right="-143" w:firstLine="360"/>
        <w:jc w:val="right"/>
      </w:pPr>
      <w:r w:rsidRPr="0048490F">
        <w:t>Протягом року</w:t>
      </w:r>
    </w:p>
    <w:p w:rsidR="00E65C40" w:rsidRPr="0048490F" w:rsidRDefault="00E65C40" w:rsidP="00E65C40">
      <w:pPr>
        <w:pStyle w:val="a3"/>
        <w:ind w:right="-143" w:firstLine="0"/>
        <w:jc w:val="both"/>
      </w:pPr>
      <w:r w:rsidRPr="0048490F">
        <w:t>8.2. вдосконалювати структуру і форми роботи ШМО класних керівників з урахуванням науково-методичної теми виховної роботи;</w:t>
      </w:r>
    </w:p>
    <w:p w:rsidR="00E65C40" w:rsidRPr="0048490F" w:rsidRDefault="00E65C40" w:rsidP="00E65C40">
      <w:pPr>
        <w:pStyle w:val="a3"/>
        <w:ind w:right="-143" w:firstLine="360"/>
        <w:jc w:val="right"/>
      </w:pPr>
      <w:r w:rsidRPr="0048490F">
        <w:t>Протягом року</w:t>
      </w:r>
    </w:p>
    <w:p w:rsidR="00E65C40" w:rsidRDefault="00E65C40" w:rsidP="00E65C40">
      <w:pPr>
        <w:pStyle w:val="a3"/>
        <w:ind w:right="-143" w:firstLine="0"/>
      </w:pPr>
    </w:p>
    <w:p w:rsidR="00783B83" w:rsidRPr="00783B83" w:rsidRDefault="00E65C40" w:rsidP="00E65C40">
      <w:pPr>
        <w:rPr>
          <w:sz w:val="24"/>
          <w:szCs w:val="24"/>
          <w:lang w:val="uk-UA"/>
        </w:rPr>
      </w:pPr>
      <w:r w:rsidRPr="00783B83">
        <w:rPr>
          <w:sz w:val="24"/>
          <w:szCs w:val="24"/>
        </w:rPr>
        <w:t xml:space="preserve">Директор </w:t>
      </w:r>
      <w:r w:rsidR="00783B83">
        <w:rPr>
          <w:sz w:val="24"/>
          <w:szCs w:val="24"/>
          <w:lang w:val="uk-UA"/>
        </w:rPr>
        <w:t xml:space="preserve">                                                                    О.Є.</w:t>
      </w:r>
      <w:proofErr w:type="spellStart"/>
      <w:r w:rsidR="00783B83">
        <w:rPr>
          <w:sz w:val="24"/>
          <w:szCs w:val="24"/>
          <w:lang w:val="uk-UA"/>
        </w:rPr>
        <w:t>Малиш</w:t>
      </w:r>
      <w:proofErr w:type="spellEnd"/>
    </w:p>
    <w:p w:rsidR="00783B83" w:rsidRDefault="00783B83" w:rsidP="00E65C40">
      <w:pPr>
        <w:rPr>
          <w:lang w:val="uk-UA"/>
        </w:rPr>
      </w:pPr>
    </w:p>
    <w:p w:rsidR="00783B83" w:rsidRDefault="00783B83" w:rsidP="00783B83">
      <w:pPr>
        <w:rPr>
          <w:sz w:val="24"/>
          <w:szCs w:val="24"/>
          <w:lang w:val="uk-UA"/>
        </w:rPr>
      </w:pPr>
      <w:r>
        <w:rPr>
          <w:lang w:val="uk-UA"/>
        </w:rPr>
        <w:t xml:space="preserve">З </w:t>
      </w:r>
      <w:r w:rsidRPr="007D2A13">
        <w:rPr>
          <w:sz w:val="24"/>
          <w:szCs w:val="24"/>
          <w:lang w:val="uk-UA"/>
        </w:rPr>
        <w:t>наказом ознайомлені:</w:t>
      </w:r>
    </w:p>
    <w:p w:rsidR="00783B83" w:rsidRDefault="00783B83" w:rsidP="00783B83">
      <w:pPr>
        <w:spacing w:line="240" w:lineRule="exact"/>
        <w:rPr>
          <w:sz w:val="24"/>
          <w:szCs w:val="24"/>
          <w:lang w:val="uk-UA"/>
        </w:rPr>
      </w:pPr>
      <w:proofErr w:type="spellStart"/>
      <w:r>
        <w:rPr>
          <w:sz w:val="24"/>
          <w:szCs w:val="24"/>
          <w:lang w:val="uk-UA"/>
        </w:rPr>
        <w:t>Барахова</w:t>
      </w:r>
      <w:proofErr w:type="spellEnd"/>
      <w:r>
        <w:rPr>
          <w:sz w:val="24"/>
          <w:szCs w:val="24"/>
          <w:lang w:val="uk-UA"/>
        </w:rPr>
        <w:t xml:space="preserve"> Л.О.                                                  Хмельницький А.А.</w:t>
      </w:r>
    </w:p>
    <w:p w:rsidR="00783B83" w:rsidRDefault="00783B83" w:rsidP="00783B83">
      <w:pPr>
        <w:spacing w:line="240" w:lineRule="exact"/>
        <w:rPr>
          <w:sz w:val="24"/>
          <w:szCs w:val="24"/>
          <w:lang w:val="uk-UA"/>
        </w:rPr>
      </w:pPr>
      <w:proofErr w:type="spellStart"/>
      <w:r>
        <w:rPr>
          <w:sz w:val="24"/>
          <w:szCs w:val="24"/>
          <w:lang w:val="uk-UA"/>
        </w:rPr>
        <w:t>Бортнік</w:t>
      </w:r>
      <w:proofErr w:type="spellEnd"/>
      <w:r>
        <w:rPr>
          <w:sz w:val="24"/>
          <w:szCs w:val="24"/>
          <w:lang w:val="uk-UA"/>
        </w:rPr>
        <w:t xml:space="preserve"> Р.В.                                                    </w:t>
      </w:r>
      <w:r w:rsidRPr="003911BB">
        <w:rPr>
          <w:sz w:val="24"/>
          <w:szCs w:val="24"/>
          <w:lang w:val="uk-UA"/>
        </w:rPr>
        <w:t xml:space="preserve"> </w:t>
      </w:r>
      <w:proofErr w:type="spellStart"/>
      <w:r>
        <w:rPr>
          <w:sz w:val="24"/>
          <w:szCs w:val="24"/>
          <w:lang w:val="uk-UA"/>
        </w:rPr>
        <w:t>Шкляренко</w:t>
      </w:r>
      <w:proofErr w:type="spellEnd"/>
      <w:r>
        <w:rPr>
          <w:sz w:val="24"/>
          <w:szCs w:val="24"/>
          <w:lang w:val="uk-UA"/>
        </w:rPr>
        <w:t xml:space="preserve"> С.В.</w:t>
      </w:r>
    </w:p>
    <w:p w:rsidR="00783B83" w:rsidRDefault="00783B83" w:rsidP="00783B83">
      <w:pPr>
        <w:spacing w:line="240" w:lineRule="exact"/>
        <w:rPr>
          <w:sz w:val="24"/>
          <w:szCs w:val="24"/>
          <w:lang w:val="uk-UA"/>
        </w:rPr>
      </w:pPr>
      <w:r>
        <w:rPr>
          <w:sz w:val="24"/>
          <w:szCs w:val="24"/>
          <w:lang w:val="uk-UA"/>
        </w:rPr>
        <w:t>Писаренко В.Н.</w:t>
      </w:r>
      <w:r w:rsidRPr="0085737B">
        <w:rPr>
          <w:sz w:val="24"/>
          <w:szCs w:val="24"/>
          <w:lang w:val="uk-UA"/>
        </w:rPr>
        <w:t xml:space="preserve"> </w:t>
      </w:r>
      <w:r>
        <w:rPr>
          <w:sz w:val="24"/>
          <w:szCs w:val="24"/>
          <w:lang w:val="uk-UA"/>
        </w:rPr>
        <w:t xml:space="preserve">                                              </w:t>
      </w:r>
      <w:proofErr w:type="spellStart"/>
      <w:r>
        <w:rPr>
          <w:sz w:val="24"/>
          <w:szCs w:val="24"/>
          <w:lang w:val="uk-UA"/>
        </w:rPr>
        <w:t>Сидорина</w:t>
      </w:r>
      <w:proofErr w:type="spellEnd"/>
      <w:r>
        <w:rPr>
          <w:sz w:val="24"/>
          <w:szCs w:val="24"/>
          <w:lang w:val="uk-UA"/>
        </w:rPr>
        <w:t xml:space="preserve"> Є.С.                                                     </w:t>
      </w:r>
    </w:p>
    <w:p w:rsidR="00783B83" w:rsidRDefault="00783B83" w:rsidP="00783B83">
      <w:pPr>
        <w:spacing w:line="240" w:lineRule="exact"/>
        <w:rPr>
          <w:sz w:val="24"/>
          <w:szCs w:val="24"/>
          <w:lang w:val="uk-UA"/>
        </w:rPr>
      </w:pPr>
      <w:r>
        <w:rPr>
          <w:sz w:val="24"/>
          <w:szCs w:val="24"/>
          <w:lang w:val="uk-UA"/>
        </w:rPr>
        <w:t>Каплун В.В.</w:t>
      </w:r>
      <w:r w:rsidRPr="00B2531B">
        <w:rPr>
          <w:sz w:val="24"/>
          <w:szCs w:val="24"/>
          <w:lang w:val="uk-UA"/>
        </w:rPr>
        <w:t xml:space="preserve"> </w:t>
      </w:r>
      <w:r>
        <w:rPr>
          <w:sz w:val="24"/>
          <w:szCs w:val="24"/>
          <w:lang w:val="uk-UA"/>
        </w:rPr>
        <w:t xml:space="preserve">                                                    </w:t>
      </w:r>
      <w:proofErr w:type="spellStart"/>
      <w:r>
        <w:rPr>
          <w:sz w:val="24"/>
          <w:szCs w:val="24"/>
          <w:lang w:val="uk-UA"/>
        </w:rPr>
        <w:t>Чоботок</w:t>
      </w:r>
      <w:proofErr w:type="spellEnd"/>
      <w:r>
        <w:rPr>
          <w:sz w:val="24"/>
          <w:szCs w:val="24"/>
          <w:lang w:val="uk-UA"/>
        </w:rPr>
        <w:t xml:space="preserve"> І.Ю.</w:t>
      </w:r>
    </w:p>
    <w:p w:rsidR="00783B83" w:rsidRDefault="00783B83" w:rsidP="00783B83">
      <w:pPr>
        <w:spacing w:line="240" w:lineRule="exact"/>
        <w:rPr>
          <w:sz w:val="24"/>
          <w:szCs w:val="24"/>
          <w:lang w:val="uk-UA"/>
        </w:rPr>
      </w:pPr>
      <w:proofErr w:type="spellStart"/>
      <w:r>
        <w:rPr>
          <w:sz w:val="24"/>
          <w:szCs w:val="24"/>
          <w:lang w:val="uk-UA"/>
        </w:rPr>
        <w:t>Григоращенко</w:t>
      </w:r>
      <w:proofErr w:type="spellEnd"/>
      <w:r>
        <w:rPr>
          <w:sz w:val="24"/>
          <w:szCs w:val="24"/>
          <w:lang w:val="uk-UA"/>
        </w:rPr>
        <w:t xml:space="preserve"> В.Ю.                                       </w:t>
      </w:r>
      <w:proofErr w:type="spellStart"/>
      <w:r>
        <w:rPr>
          <w:sz w:val="24"/>
          <w:szCs w:val="24"/>
          <w:lang w:val="uk-UA"/>
        </w:rPr>
        <w:t>Тіщенко</w:t>
      </w:r>
      <w:proofErr w:type="spellEnd"/>
      <w:r>
        <w:rPr>
          <w:sz w:val="24"/>
          <w:szCs w:val="24"/>
          <w:lang w:val="uk-UA"/>
        </w:rPr>
        <w:t xml:space="preserve"> О.Л.</w:t>
      </w:r>
    </w:p>
    <w:p w:rsidR="00783B83" w:rsidRDefault="00783B83" w:rsidP="00783B83">
      <w:pPr>
        <w:spacing w:line="240" w:lineRule="exact"/>
        <w:rPr>
          <w:sz w:val="24"/>
          <w:szCs w:val="24"/>
          <w:lang w:val="uk-UA"/>
        </w:rPr>
      </w:pPr>
      <w:proofErr w:type="spellStart"/>
      <w:r>
        <w:rPr>
          <w:sz w:val="24"/>
          <w:szCs w:val="24"/>
          <w:lang w:val="uk-UA"/>
        </w:rPr>
        <w:t>Германенко</w:t>
      </w:r>
      <w:proofErr w:type="spellEnd"/>
      <w:r>
        <w:rPr>
          <w:sz w:val="24"/>
          <w:szCs w:val="24"/>
          <w:lang w:val="uk-UA"/>
        </w:rPr>
        <w:t xml:space="preserve"> Л.І.                                               Олійник О.О.</w:t>
      </w:r>
    </w:p>
    <w:p w:rsidR="00783B83" w:rsidRDefault="00783B83" w:rsidP="00783B83">
      <w:pPr>
        <w:spacing w:line="240" w:lineRule="exact"/>
        <w:rPr>
          <w:sz w:val="24"/>
          <w:szCs w:val="24"/>
          <w:lang w:val="uk-UA"/>
        </w:rPr>
      </w:pPr>
      <w:proofErr w:type="spellStart"/>
      <w:r>
        <w:rPr>
          <w:sz w:val="24"/>
          <w:szCs w:val="24"/>
          <w:lang w:val="uk-UA"/>
        </w:rPr>
        <w:t>Гриценко</w:t>
      </w:r>
      <w:proofErr w:type="spellEnd"/>
      <w:r>
        <w:rPr>
          <w:sz w:val="24"/>
          <w:szCs w:val="24"/>
          <w:lang w:val="uk-UA"/>
        </w:rPr>
        <w:t xml:space="preserve"> О.В.                                                  Пономаренко І.О.</w:t>
      </w:r>
    </w:p>
    <w:p w:rsidR="00783B83" w:rsidRDefault="00783B83" w:rsidP="00783B83">
      <w:pPr>
        <w:spacing w:line="240" w:lineRule="exact"/>
        <w:rPr>
          <w:sz w:val="24"/>
          <w:szCs w:val="24"/>
          <w:lang w:val="uk-UA"/>
        </w:rPr>
      </w:pPr>
      <w:r>
        <w:rPr>
          <w:sz w:val="24"/>
          <w:szCs w:val="24"/>
          <w:lang w:val="uk-UA"/>
        </w:rPr>
        <w:t>Гордієнко Н.В.                                                 Гринь З.М.</w:t>
      </w:r>
    </w:p>
    <w:p w:rsidR="00783B83" w:rsidRDefault="00783B83" w:rsidP="00783B83">
      <w:pPr>
        <w:spacing w:line="240" w:lineRule="exact"/>
        <w:rPr>
          <w:sz w:val="24"/>
          <w:szCs w:val="24"/>
          <w:lang w:val="uk-UA"/>
        </w:rPr>
      </w:pPr>
      <w:r>
        <w:rPr>
          <w:sz w:val="24"/>
          <w:szCs w:val="24"/>
          <w:lang w:val="uk-UA"/>
        </w:rPr>
        <w:t xml:space="preserve">Зоріна А.В.                                                       </w:t>
      </w:r>
      <w:proofErr w:type="spellStart"/>
      <w:r>
        <w:rPr>
          <w:sz w:val="24"/>
          <w:szCs w:val="24"/>
          <w:lang w:val="uk-UA"/>
        </w:rPr>
        <w:t>Носкова</w:t>
      </w:r>
      <w:proofErr w:type="spellEnd"/>
      <w:r>
        <w:rPr>
          <w:sz w:val="24"/>
          <w:szCs w:val="24"/>
          <w:lang w:val="uk-UA"/>
        </w:rPr>
        <w:t xml:space="preserve"> Н.М.          </w:t>
      </w:r>
    </w:p>
    <w:p w:rsidR="00783B83" w:rsidRDefault="00783B83" w:rsidP="00783B83">
      <w:pPr>
        <w:spacing w:line="240" w:lineRule="exact"/>
        <w:rPr>
          <w:sz w:val="24"/>
          <w:szCs w:val="24"/>
          <w:lang w:val="uk-UA"/>
        </w:rPr>
      </w:pPr>
      <w:r>
        <w:rPr>
          <w:sz w:val="24"/>
          <w:szCs w:val="24"/>
          <w:lang w:val="uk-UA"/>
        </w:rPr>
        <w:t xml:space="preserve">Каплун В.В.                                                     </w:t>
      </w:r>
      <w:proofErr w:type="spellStart"/>
      <w:r>
        <w:rPr>
          <w:sz w:val="24"/>
          <w:szCs w:val="24"/>
          <w:lang w:val="uk-UA"/>
        </w:rPr>
        <w:t>Білошапка</w:t>
      </w:r>
      <w:proofErr w:type="spellEnd"/>
      <w:r>
        <w:rPr>
          <w:sz w:val="24"/>
          <w:szCs w:val="24"/>
          <w:lang w:val="uk-UA"/>
        </w:rPr>
        <w:t xml:space="preserve"> Т.І.</w:t>
      </w:r>
    </w:p>
    <w:p w:rsidR="00783B83" w:rsidRDefault="00783B83" w:rsidP="00783B83">
      <w:pPr>
        <w:spacing w:line="240" w:lineRule="exact"/>
        <w:rPr>
          <w:sz w:val="24"/>
          <w:szCs w:val="24"/>
          <w:lang w:val="uk-UA"/>
        </w:rPr>
      </w:pPr>
      <w:proofErr w:type="spellStart"/>
      <w:r>
        <w:rPr>
          <w:sz w:val="24"/>
          <w:szCs w:val="24"/>
          <w:lang w:val="uk-UA"/>
        </w:rPr>
        <w:t>Каба</w:t>
      </w:r>
      <w:proofErr w:type="spellEnd"/>
      <w:r>
        <w:rPr>
          <w:sz w:val="24"/>
          <w:szCs w:val="24"/>
          <w:lang w:val="uk-UA"/>
        </w:rPr>
        <w:t xml:space="preserve"> Ю.І.                                                         </w:t>
      </w:r>
      <w:proofErr w:type="spellStart"/>
      <w:r>
        <w:rPr>
          <w:sz w:val="24"/>
          <w:szCs w:val="24"/>
          <w:lang w:val="uk-UA"/>
        </w:rPr>
        <w:t>Трибулкіна</w:t>
      </w:r>
      <w:proofErr w:type="spellEnd"/>
      <w:r>
        <w:rPr>
          <w:sz w:val="24"/>
          <w:szCs w:val="24"/>
          <w:lang w:val="uk-UA"/>
        </w:rPr>
        <w:t xml:space="preserve"> І.В.    </w:t>
      </w:r>
    </w:p>
    <w:p w:rsidR="00783B83" w:rsidRDefault="00783B83" w:rsidP="00783B83">
      <w:pPr>
        <w:spacing w:line="240" w:lineRule="exact"/>
        <w:rPr>
          <w:sz w:val="24"/>
          <w:szCs w:val="24"/>
          <w:lang w:val="uk-UA"/>
        </w:rPr>
      </w:pPr>
      <w:r>
        <w:rPr>
          <w:sz w:val="24"/>
          <w:szCs w:val="24"/>
          <w:lang w:val="uk-UA"/>
        </w:rPr>
        <w:t>Кузьменко О.П.                                               Барабаш Л.В.</w:t>
      </w:r>
    </w:p>
    <w:p w:rsidR="00783B83" w:rsidRDefault="00783B83" w:rsidP="00783B83">
      <w:pPr>
        <w:spacing w:line="240" w:lineRule="exact"/>
        <w:rPr>
          <w:sz w:val="24"/>
          <w:szCs w:val="24"/>
          <w:lang w:val="uk-UA"/>
        </w:rPr>
      </w:pPr>
      <w:proofErr w:type="spellStart"/>
      <w:r>
        <w:rPr>
          <w:sz w:val="24"/>
          <w:szCs w:val="24"/>
          <w:lang w:val="uk-UA"/>
        </w:rPr>
        <w:t>Костинський</w:t>
      </w:r>
      <w:proofErr w:type="spellEnd"/>
      <w:r>
        <w:rPr>
          <w:sz w:val="24"/>
          <w:szCs w:val="24"/>
          <w:lang w:val="uk-UA"/>
        </w:rPr>
        <w:t xml:space="preserve"> В.С.                                           Шкуро Н.Д.</w:t>
      </w:r>
    </w:p>
    <w:p w:rsidR="00783B83" w:rsidRDefault="00783B83" w:rsidP="00783B83">
      <w:pPr>
        <w:spacing w:line="240" w:lineRule="exact"/>
        <w:rPr>
          <w:sz w:val="24"/>
          <w:szCs w:val="24"/>
          <w:lang w:val="uk-UA"/>
        </w:rPr>
      </w:pPr>
      <w:r>
        <w:rPr>
          <w:sz w:val="24"/>
          <w:szCs w:val="24"/>
          <w:lang w:val="uk-UA"/>
        </w:rPr>
        <w:t xml:space="preserve">Люта Н.С.                                                        </w:t>
      </w:r>
      <w:proofErr w:type="spellStart"/>
      <w:r>
        <w:rPr>
          <w:sz w:val="24"/>
          <w:szCs w:val="24"/>
          <w:lang w:val="uk-UA"/>
        </w:rPr>
        <w:t>Дергоусова</w:t>
      </w:r>
      <w:proofErr w:type="spellEnd"/>
      <w:r>
        <w:rPr>
          <w:sz w:val="24"/>
          <w:szCs w:val="24"/>
          <w:lang w:val="uk-UA"/>
        </w:rPr>
        <w:t xml:space="preserve"> З.І.</w:t>
      </w:r>
    </w:p>
    <w:p w:rsidR="00783B83" w:rsidRDefault="00783B83" w:rsidP="00783B83">
      <w:pPr>
        <w:spacing w:line="240" w:lineRule="exact"/>
        <w:rPr>
          <w:sz w:val="24"/>
          <w:szCs w:val="24"/>
          <w:lang w:val="uk-UA"/>
        </w:rPr>
      </w:pPr>
      <w:r>
        <w:rPr>
          <w:sz w:val="24"/>
          <w:szCs w:val="24"/>
          <w:lang w:val="uk-UA"/>
        </w:rPr>
        <w:t xml:space="preserve">Гусак В.В.                                                      </w:t>
      </w:r>
      <w:proofErr w:type="spellStart"/>
      <w:r>
        <w:rPr>
          <w:sz w:val="24"/>
          <w:szCs w:val="24"/>
          <w:lang w:val="uk-UA"/>
        </w:rPr>
        <w:t>Лук</w:t>
      </w:r>
      <w:r>
        <w:rPr>
          <w:rFonts w:ascii="Calibri" w:hAnsi="Calibri"/>
          <w:sz w:val="24"/>
          <w:szCs w:val="24"/>
          <w:lang w:val="uk-UA"/>
        </w:rPr>
        <w:t>ʹ</w:t>
      </w:r>
      <w:r>
        <w:rPr>
          <w:sz w:val="24"/>
          <w:szCs w:val="24"/>
          <w:lang w:val="uk-UA"/>
        </w:rPr>
        <w:t>янчук</w:t>
      </w:r>
      <w:proofErr w:type="spellEnd"/>
      <w:r>
        <w:rPr>
          <w:sz w:val="24"/>
          <w:szCs w:val="24"/>
          <w:lang w:val="uk-UA"/>
        </w:rPr>
        <w:t xml:space="preserve"> Е.А.                                               </w:t>
      </w:r>
    </w:p>
    <w:p w:rsidR="00783B83" w:rsidRDefault="00783B83" w:rsidP="00783B83">
      <w:pPr>
        <w:spacing w:line="240" w:lineRule="exact"/>
        <w:rPr>
          <w:sz w:val="24"/>
          <w:szCs w:val="24"/>
          <w:lang w:val="uk-UA"/>
        </w:rPr>
      </w:pPr>
      <w:r>
        <w:rPr>
          <w:sz w:val="24"/>
          <w:szCs w:val="24"/>
          <w:lang w:val="uk-UA"/>
        </w:rPr>
        <w:t>Лисенко Н.В.                                                   Павленко Т.А.</w:t>
      </w:r>
    </w:p>
    <w:p w:rsidR="00783B83" w:rsidRDefault="00783B83" w:rsidP="00783B83">
      <w:pPr>
        <w:spacing w:line="240" w:lineRule="exact"/>
        <w:rPr>
          <w:sz w:val="24"/>
          <w:szCs w:val="24"/>
          <w:lang w:val="uk-UA"/>
        </w:rPr>
      </w:pPr>
      <w:proofErr w:type="spellStart"/>
      <w:r>
        <w:rPr>
          <w:sz w:val="24"/>
          <w:szCs w:val="24"/>
          <w:lang w:val="uk-UA"/>
        </w:rPr>
        <w:t>Мамчур</w:t>
      </w:r>
      <w:proofErr w:type="spellEnd"/>
      <w:r>
        <w:rPr>
          <w:sz w:val="24"/>
          <w:szCs w:val="24"/>
          <w:lang w:val="uk-UA"/>
        </w:rPr>
        <w:t xml:space="preserve"> Ю.В.                                                  Волошина О.А.</w:t>
      </w:r>
    </w:p>
    <w:p w:rsidR="00783B83" w:rsidRDefault="00783B83" w:rsidP="00783B83">
      <w:pPr>
        <w:spacing w:line="240" w:lineRule="exact"/>
        <w:rPr>
          <w:sz w:val="24"/>
          <w:szCs w:val="24"/>
          <w:lang w:val="uk-UA"/>
        </w:rPr>
      </w:pPr>
      <w:r>
        <w:rPr>
          <w:sz w:val="24"/>
          <w:szCs w:val="24"/>
          <w:lang w:val="uk-UA"/>
        </w:rPr>
        <w:t xml:space="preserve">Москаленко Т.К.                                             </w:t>
      </w:r>
      <w:proofErr w:type="spellStart"/>
      <w:r>
        <w:rPr>
          <w:sz w:val="24"/>
          <w:szCs w:val="24"/>
          <w:lang w:val="uk-UA"/>
        </w:rPr>
        <w:t>Писанець</w:t>
      </w:r>
      <w:proofErr w:type="spellEnd"/>
      <w:r>
        <w:rPr>
          <w:sz w:val="24"/>
          <w:szCs w:val="24"/>
          <w:lang w:val="uk-UA"/>
        </w:rPr>
        <w:t xml:space="preserve"> С.В.</w:t>
      </w:r>
    </w:p>
    <w:p w:rsidR="00783B83" w:rsidRDefault="00783B83" w:rsidP="00783B83">
      <w:pPr>
        <w:spacing w:line="240" w:lineRule="exact"/>
        <w:rPr>
          <w:sz w:val="24"/>
          <w:szCs w:val="24"/>
          <w:lang w:val="uk-UA"/>
        </w:rPr>
      </w:pPr>
      <w:r>
        <w:rPr>
          <w:sz w:val="24"/>
          <w:szCs w:val="24"/>
          <w:lang w:val="uk-UA"/>
        </w:rPr>
        <w:t>Нікітіна А.Ф.                                                   Деркач Ю.Ю.</w:t>
      </w:r>
    </w:p>
    <w:p w:rsidR="00783B83" w:rsidRDefault="00783B83" w:rsidP="00783B83">
      <w:pPr>
        <w:spacing w:line="240" w:lineRule="exact"/>
        <w:rPr>
          <w:sz w:val="24"/>
          <w:szCs w:val="24"/>
          <w:lang w:val="uk-UA"/>
        </w:rPr>
      </w:pPr>
      <w:proofErr w:type="spellStart"/>
      <w:r>
        <w:rPr>
          <w:sz w:val="24"/>
          <w:szCs w:val="24"/>
          <w:lang w:val="uk-UA"/>
        </w:rPr>
        <w:t>Дехтяренко</w:t>
      </w:r>
      <w:proofErr w:type="spellEnd"/>
      <w:r>
        <w:rPr>
          <w:sz w:val="24"/>
          <w:szCs w:val="24"/>
          <w:lang w:val="uk-UA"/>
        </w:rPr>
        <w:t xml:space="preserve"> Ю.В.                                            Гусак В.В.</w:t>
      </w:r>
    </w:p>
    <w:p w:rsidR="00783B83" w:rsidRDefault="00783B83" w:rsidP="00783B83">
      <w:pPr>
        <w:spacing w:line="240" w:lineRule="exact"/>
        <w:rPr>
          <w:sz w:val="24"/>
          <w:szCs w:val="24"/>
          <w:lang w:val="uk-UA"/>
        </w:rPr>
      </w:pPr>
      <w:proofErr w:type="spellStart"/>
      <w:r>
        <w:rPr>
          <w:sz w:val="24"/>
          <w:szCs w:val="24"/>
          <w:lang w:val="uk-UA"/>
        </w:rPr>
        <w:t>Кулачко</w:t>
      </w:r>
      <w:proofErr w:type="spellEnd"/>
      <w:r>
        <w:rPr>
          <w:sz w:val="24"/>
          <w:szCs w:val="24"/>
          <w:lang w:val="uk-UA"/>
        </w:rPr>
        <w:t xml:space="preserve"> О.М.                                                  Новікова Л.О.                                                </w:t>
      </w:r>
    </w:p>
    <w:p w:rsidR="00783B83" w:rsidRDefault="00783B83" w:rsidP="00783B83">
      <w:pPr>
        <w:spacing w:line="240" w:lineRule="exact"/>
        <w:rPr>
          <w:sz w:val="24"/>
          <w:szCs w:val="24"/>
          <w:lang w:val="uk-UA"/>
        </w:rPr>
      </w:pPr>
      <w:r>
        <w:rPr>
          <w:sz w:val="24"/>
          <w:szCs w:val="24"/>
          <w:lang w:val="uk-UA"/>
        </w:rPr>
        <w:t>Приходько Л.О.</w:t>
      </w:r>
    </w:p>
    <w:p w:rsidR="00783B83" w:rsidRDefault="00783B83" w:rsidP="00783B83">
      <w:pPr>
        <w:spacing w:line="240" w:lineRule="exact"/>
        <w:rPr>
          <w:sz w:val="24"/>
          <w:szCs w:val="24"/>
          <w:lang w:val="uk-UA"/>
        </w:rPr>
      </w:pPr>
      <w:r>
        <w:rPr>
          <w:sz w:val="24"/>
          <w:szCs w:val="24"/>
          <w:lang w:val="uk-UA"/>
        </w:rPr>
        <w:t>Писаренко В.М.</w:t>
      </w:r>
    </w:p>
    <w:p w:rsidR="00783B83" w:rsidRDefault="00783B83" w:rsidP="00783B83">
      <w:pPr>
        <w:spacing w:line="240" w:lineRule="exact"/>
        <w:rPr>
          <w:sz w:val="24"/>
          <w:szCs w:val="24"/>
          <w:lang w:val="uk-UA"/>
        </w:rPr>
      </w:pPr>
      <w:proofErr w:type="spellStart"/>
      <w:r>
        <w:rPr>
          <w:sz w:val="24"/>
          <w:szCs w:val="24"/>
          <w:lang w:val="uk-UA"/>
        </w:rPr>
        <w:t>Сухобрус</w:t>
      </w:r>
      <w:proofErr w:type="spellEnd"/>
      <w:r>
        <w:rPr>
          <w:sz w:val="24"/>
          <w:szCs w:val="24"/>
          <w:lang w:val="uk-UA"/>
        </w:rPr>
        <w:t xml:space="preserve"> О.М.</w:t>
      </w:r>
    </w:p>
    <w:p w:rsidR="00783B83" w:rsidRDefault="00783B83" w:rsidP="00783B83">
      <w:pPr>
        <w:spacing w:line="240" w:lineRule="exact"/>
        <w:rPr>
          <w:sz w:val="24"/>
          <w:szCs w:val="24"/>
          <w:lang w:val="uk-UA"/>
        </w:rPr>
      </w:pPr>
      <w:proofErr w:type="spellStart"/>
      <w:r>
        <w:rPr>
          <w:sz w:val="24"/>
          <w:szCs w:val="24"/>
          <w:lang w:val="uk-UA"/>
        </w:rPr>
        <w:t>Соболенко</w:t>
      </w:r>
      <w:proofErr w:type="spellEnd"/>
      <w:r>
        <w:rPr>
          <w:sz w:val="24"/>
          <w:szCs w:val="24"/>
          <w:lang w:val="uk-UA"/>
        </w:rPr>
        <w:t xml:space="preserve"> Ю.П.</w:t>
      </w:r>
    </w:p>
    <w:p w:rsidR="00783B83" w:rsidRDefault="00783B83" w:rsidP="00783B83">
      <w:pPr>
        <w:spacing w:line="240" w:lineRule="exact"/>
        <w:rPr>
          <w:sz w:val="24"/>
          <w:szCs w:val="24"/>
          <w:lang w:val="uk-UA"/>
        </w:rPr>
      </w:pPr>
      <w:r>
        <w:rPr>
          <w:sz w:val="24"/>
          <w:szCs w:val="24"/>
          <w:lang w:val="uk-UA"/>
        </w:rPr>
        <w:t>Тарасов В.В.</w:t>
      </w:r>
    </w:p>
    <w:p w:rsidR="00783B83" w:rsidRDefault="00783B83" w:rsidP="00783B83">
      <w:pPr>
        <w:spacing w:line="240" w:lineRule="exact"/>
        <w:rPr>
          <w:sz w:val="24"/>
          <w:szCs w:val="24"/>
          <w:lang w:val="uk-UA"/>
        </w:rPr>
      </w:pPr>
      <w:r>
        <w:rPr>
          <w:sz w:val="24"/>
          <w:szCs w:val="24"/>
          <w:lang w:val="uk-UA"/>
        </w:rPr>
        <w:t>Кириленко А.М.</w:t>
      </w:r>
    </w:p>
    <w:p w:rsidR="00783B83" w:rsidRDefault="00783B83" w:rsidP="00783B83">
      <w:pPr>
        <w:spacing w:line="240" w:lineRule="exact"/>
        <w:rPr>
          <w:sz w:val="24"/>
          <w:szCs w:val="24"/>
          <w:lang w:val="uk-UA"/>
        </w:rPr>
      </w:pPr>
      <w:proofErr w:type="spellStart"/>
      <w:r>
        <w:rPr>
          <w:sz w:val="24"/>
          <w:szCs w:val="24"/>
          <w:lang w:val="uk-UA"/>
        </w:rPr>
        <w:t>Ткаліч</w:t>
      </w:r>
      <w:proofErr w:type="spellEnd"/>
      <w:r>
        <w:rPr>
          <w:sz w:val="24"/>
          <w:szCs w:val="24"/>
          <w:lang w:val="uk-UA"/>
        </w:rPr>
        <w:t xml:space="preserve"> В.С.</w:t>
      </w:r>
    </w:p>
    <w:p w:rsidR="0010441D" w:rsidRDefault="00E65C40" w:rsidP="00E65C40">
      <w:r w:rsidRPr="008A2739">
        <w:tab/>
      </w:r>
      <w:r w:rsidRPr="008A2739">
        <w:tab/>
      </w:r>
      <w:r w:rsidRPr="008A2739">
        <w:tab/>
      </w:r>
      <w:r w:rsidRPr="008A2739">
        <w:tab/>
      </w:r>
      <w:r w:rsidRPr="008A2739">
        <w:tab/>
      </w:r>
      <w:r w:rsidRPr="008A2739">
        <w:tab/>
      </w:r>
      <w:r w:rsidRPr="008A2739">
        <w:tab/>
      </w:r>
    </w:p>
    <w:sectPr w:rsidR="0010441D" w:rsidSect="00104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8CA"/>
    <w:multiLevelType w:val="hybridMultilevel"/>
    <w:tmpl w:val="5226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22FBA"/>
    <w:multiLevelType w:val="hybridMultilevel"/>
    <w:tmpl w:val="6D56D95A"/>
    <w:lvl w:ilvl="0" w:tplc="3BD00614">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C0786"/>
    <w:multiLevelType w:val="hybridMultilevel"/>
    <w:tmpl w:val="9F587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B7916"/>
    <w:multiLevelType w:val="hybridMultilevel"/>
    <w:tmpl w:val="5B4AABF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58A7263"/>
    <w:multiLevelType w:val="hybridMultilevel"/>
    <w:tmpl w:val="1B200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8763A"/>
    <w:multiLevelType w:val="hybridMultilevel"/>
    <w:tmpl w:val="80F821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360B6D"/>
    <w:multiLevelType w:val="singleLevel"/>
    <w:tmpl w:val="04190001"/>
    <w:lvl w:ilvl="0">
      <w:start w:val="1"/>
      <w:numFmt w:val="bullet"/>
      <w:lvlText w:val=""/>
      <w:lvlJc w:val="left"/>
      <w:pPr>
        <w:ind w:left="720" w:hanging="360"/>
      </w:pPr>
      <w:rPr>
        <w:rFonts w:ascii="Symbol" w:hAnsi="Symbol" w:hint="default"/>
      </w:rPr>
    </w:lvl>
  </w:abstractNum>
  <w:abstractNum w:abstractNumId="7">
    <w:nsid w:val="25BA1327"/>
    <w:multiLevelType w:val="hybridMultilevel"/>
    <w:tmpl w:val="F1724548"/>
    <w:lvl w:ilvl="0" w:tplc="CE54003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85F72E4"/>
    <w:multiLevelType w:val="hybridMultilevel"/>
    <w:tmpl w:val="BC12A2D4"/>
    <w:lvl w:ilvl="0" w:tplc="CE54003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B4833E1"/>
    <w:multiLevelType w:val="hybridMultilevel"/>
    <w:tmpl w:val="15AA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21E65"/>
    <w:multiLevelType w:val="multilevel"/>
    <w:tmpl w:val="674C2A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DA5D09"/>
    <w:multiLevelType w:val="hybridMultilevel"/>
    <w:tmpl w:val="7E62DC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4270D"/>
    <w:multiLevelType w:val="hybridMultilevel"/>
    <w:tmpl w:val="B1F4885C"/>
    <w:lvl w:ilvl="0" w:tplc="00000002">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93CDD"/>
    <w:multiLevelType w:val="hybridMultilevel"/>
    <w:tmpl w:val="5482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36605"/>
    <w:multiLevelType w:val="multilevel"/>
    <w:tmpl w:val="4D66BB3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7E457D"/>
    <w:multiLevelType w:val="hybridMultilevel"/>
    <w:tmpl w:val="FD26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00FF0"/>
    <w:multiLevelType w:val="hybridMultilevel"/>
    <w:tmpl w:val="78745F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4A45026E"/>
    <w:multiLevelType w:val="hybridMultilevel"/>
    <w:tmpl w:val="CEE8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45001"/>
    <w:multiLevelType w:val="hybridMultilevel"/>
    <w:tmpl w:val="F91A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8B1B91"/>
    <w:multiLevelType w:val="hybridMultilevel"/>
    <w:tmpl w:val="65BC5A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E390C47"/>
    <w:multiLevelType w:val="hybridMultilevel"/>
    <w:tmpl w:val="5CE2D3EE"/>
    <w:lvl w:ilvl="0" w:tplc="00000002">
      <w:start w:val="6"/>
      <w:numFmt w:val="bullet"/>
      <w:lvlText w:val="-"/>
      <w:lvlJc w:val="left"/>
      <w:pPr>
        <w:ind w:left="153" w:hanging="360"/>
      </w:pPr>
      <w:rPr>
        <w:rFonts w:ascii="Times New Roman" w:hAnsi="Times New Roman" w:cs="Times New Roman"/>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602E040A"/>
    <w:multiLevelType w:val="hybridMultilevel"/>
    <w:tmpl w:val="4524CAD4"/>
    <w:lvl w:ilvl="0" w:tplc="CE54003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E2DC1"/>
    <w:multiLevelType w:val="hybridMultilevel"/>
    <w:tmpl w:val="119A9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3423E"/>
    <w:multiLevelType w:val="hybridMultilevel"/>
    <w:tmpl w:val="2D44D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F21F3"/>
    <w:multiLevelType w:val="singleLevel"/>
    <w:tmpl w:val="04190001"/>
    <w:lvl w:ilvl="0">
      <w:start w:val="1"/>
      <w:numFmt w:val="bullet"/>
      <w:lvlText w:val=""/>
      <w:lvlJc w:val="left"/>
      <w:pPr>
        <w:ind w:left="720" w:hanging="360"/>
      </w:pPr>
      <w:rPr>
        <w:rFonts w:ascii="Symbol" w:hAnsi="Symbol" w:hint="default"/>
      </w:rPr>
    </w:lvl>
  </w:abstractNum>
  <w:abstractNum w:abstractNumId="25">
    <w:nsid w:val="74180C1C"/>
    <w:multiLevelType w:val="hybridMultilevel"/>
    <w:tmpl w:val="119A9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0EB"/>
    <w:multiLevelType w:val="hybridMultilevel"/>
    <w:tmpl w:val="5D9EF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11"/>
  </w:num>
  <w:num w:numId="5">
    <w:abstractNumId w:val="17"/>
  </w:num>
  <w:num w:numId="6">
    <w:abstractNumId w:val="20"/>
  </w:num>
  <w:num w:numId="7">
    <w:abstractNumId w:val="12"/>
  </w:num>
  <w:num w:numId="8">
    <w:abstractNumId w:val="13"/>
  </w:num>
  <w:num w:numId="9">
    <w:abstractNumId w:val="9"/>
  </w:num>
  <w:num w:numId="10">
    <w:abstractNumId w:val="18"/>
  </w:num>
  <w:num w:numId="11">
    <w:abstractNumId w:val="4"/>
  </w:num>
  <w:num w:numId="12">
    <w:abstractNumId w:val="23"/>
  </w:num>
  <w:num w:numId="13">
    <w:abstractNumId w:val="1"/>
  </w:num>
  <w:num w:numId="14">
    <w:abstractNumId w:val="7"/>
  </w:num>
  <w:num w:numId="15">
    <w:abstractNumId w:val="8"/>
  </w:num>
  <w:num w:numId="16">
    <w:abstractNumId w:val="21"/>
  </w:num>
  <w:num w:numId="17">
    <w:abstractNumId w:val="25"/>
  </w:num>
  <w:num w:numId="18">
    <w:abstractNumId w:val="26"/>
  </w:num>
  <w:num w:numId="19">
    <w:abstractNumId w:val="22"/>
  </w:num>
  <w:num w:numId="20">
    <w:abstractNumId w:val="6"/>
  </w:num>
  <w:num w:numId="21">
    <w:abstractNumId w:val="15"/>
  </w:num>
  <w:num w:numId="22">
    <w:abstractNumId w:val="5"/>
  </w:num>
  <w:num w:numId="23">
    <w:abstractNumId w:val="24"/>
  </w:num>
  <w:num w:numId="24">
    <w:abstractNumId w:val="0"/>
  </w:num>
  <w:num w:numId="25">
    <w:abstractNumId w:val="16"/>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compat/>
  <w:rsids>
    <w:rsidRoot w:val="00E65C40"/>
    <w:rsid w:val="00002BC0"/>
    <w:rsid w:val="00055B3C"/>
    <w:rsid w:val="00057145"/>
    <w:rsid w:val="00073704"/>
    <w:rsid w:val="0010441D"/>
    <w:rsid w:val="00213023"/>
    <w:rsid w:val="002F340C"/>
    <w:rsid w:val="003E2541"/>
    <w:rsid w:val="004E40B5"/>
    <w:rsid w:val="00527DDC"/>
    <w:rsid w:val="00580971"/>
    <w:rsid w:val="006C2CBC"/>
    <w:rsid w:val="006D6E6E"/>
    <w:rsid w:val="006E4020"/>
    <w:rsid w:val="00783B83"/>
    <w:rsid w:val="00790EDE"/>
    <w:rsid w:val="007C0E28"/>
    <w:rsid w:val="007E4692"/>
    <w:rsid w:val="007F187D"/>
    <w:rsid w:val="008D0913"/>
    <w:rsid w:val="00924ADE"/>
    <w:rsid w:val="00A72B97"/>
    <w:rsid w:val="00AD12F1"/>
    <w:rsid w:val="00B70DB6"/>
    <w:rsid w:val="00B82B11"/>
    <w:rsid w:val="00B942C0"/>
    <w:rsid w:val="00BA4D47"/>
    <w:rsid w:val="00CF3130"/>
    <w:rsid w:val="00D5311E"/>
    <w:rsid w:val="00DB7364"/>
    <w:rsid w:val="00DD2205"/>
    <w:rsid w:val="00E55087"/>
    <w:rsid w:val="00E65C40"/>
    <w:rsid w:val="00EF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40"/>
    <w:pPr>
      <w:spacing w:after="0" w:line="240" w:lineRule="auto"/>
    </w:pPr>
    <w:rPr>
      <w:rFonts w:eastAsia="Times New Roman"/>
      <w:sz w:val="20"/>
      <w:lang w:eastAsia="ru-RU"/>
    </w:rPr>
  </w:style>
  <w:style w:type="paragraph" w:styleId="1">
    <w:name w:val="heading 1"/>
    <w:basedOn w:val="a"/>
    <w:next w:val="a"/>
    <w:link w:val="10"/>
    <w:qFormat/>
    <w:rsid w:val="00E65C40"/>
    <w:pPr>
      <w:keepNext/>
      <w:jc w:val="center"/>
      <w:outlineLvl w:val="0"/>
    </w:pPr>
    <w:rPr>
      <w:b/>
      <w:sz w:val="36"/>
      <w:lang w:val="uk-UA"/>
    </w:rPr>
  </w:style>
  <w:style w:type="paragraph" w:styleId="2">
    <w:name w:val="heading 2"/>
    <w:basedOn w:val="a"/>
    <w:next w:val="a"/>
    <w:link w:val="20"/>
    <w:semiHidden/>
    <w:unhideWhenUsed/>
    <w:qFormat/>
    <w:rsid w:val="00E65C40"/>
    <w:pPr>
      <w:keepNext/>
      <w:outlineLvl w:val="1"/>
    </w:pPr>
    <w:rPr>
      <w:b/>
      <w:sz w:val="24"/>
      <w:lang w:val="uk-UA"/>
    </w:rPr>
  </w:style>
  <w:style w:type="paragraph" w:styleId="3">
    <w:name w:val="heading 3"/>
    <w:basedOn w:val="a"/>
    <w:next w:val="a"/>
    <w:link w:val="30"/>
    <w:semiHidden/>
    <w:unhideWhenUsed/>
    <w:qFormat/>
    <w:rsid w:val="00E65C40"/>
    <w:pPr>
      <w:keepNext/>
      <w:outlineLvl w:val="2"/>
    </w:pPr>
    <w:rPr>
      <w:b/>
      <w:i/>
      <w:sz w:val="24"/>
      <w:lang w:val="uk-UA"/>
    </w:rPr>
  </w:style>
  <w:style w:type="paragraph" w:styleId="4">
    <w:name w:val="heading 4"/>
    <w:basedOn w:val="a"/>
    <w:next w:val="a"/>
    <w:link w:val="40"/>
    <w:semiHidden/>
    <w:unhideWhenUsed/>
    <w:qFormat/>
    <w:rsid w:val="00E65C40"/>
    <w:pPr>
      <w:keepNext/>
      <w:ind w:firstLine="851"/>
      <w:outlineLvl w:val="3"/>
    </w:pPr>
    <w:rPr>
      <w:b/>
      <w:i/>
      <w:sz w:val="24"/>
      <w:lang w:val="uk-UA"/>
    </w:rPr>
  </w:style>
  <w:style w:type="paragraph" w:styleId="5">
    <w:name w:val="heading 5"/>
    <w:basedOn w:val="a"/>
    <w:next w:val="a"/>
    <w:link w:val="50"/>
    <w:semiHidden/>
    <w:unhideWhenUsed/>
    <w:qFormat/>
    <w:rsid w:val="00E65C40"/>
    <w:pPr>
      <w:keepNext/>
      <w:jc w:val="center"/>
      <w:outlineLvl w:val="4"/>
    </w:pPr>
    <w:rPr>
      <w:b/>
      <w:sz w:val="24"/>
      <w:lang w:val="uk-UA"/>
    </w:rPr>
  </w:style>
  <w:style w:type="paragraph" w:styleId="6">
    <w:name w:val="heading 6"/>
    <w:basedOn w:val="a"/>
    <w:next w:val="a"/>
    <w:link w:val="60"/>
    <w:semiHidden/>
    <w:unhideWhenUsed/>
    <w:qFormat/>
    <w:rsid w:val="00E65C40"/>
    <w:pPr>
      <w:keepNext/>
      <w:jc w:val="center"/>
      <w:outlineLvl w:val="5"/>
    </w:pPr>
    <w:rPr>
      <w:b/>
      <w:i/>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C40"/>
    <w:rPr>
      <w:rFonts w:eastAsia="Times New Roman"/>
      <w:b/>
      <w:sz w:val="36"/>
      <w:lang w:val="uk-UA" w:eastAsia="ru-RU"/>
    </w:rPr>
  </w:style>
  <w:style w:type="character" w:customStyle="1" w:styleId="20">
    <w:name w:val="Заголовок 2 Знак"/>
    <w:basedOn w:val="a0"/>
    <w:link w:val="2"/>
    <w:semiHidden/>
    <w:rsid w:val="00E65C40"/>
    <w:rPr>
      <w:rFonts w:eastAsia="Times New Roman"/>
      <w:b/>
      <w:lang w:val="uk-UA" w:eastAsia="ru-RU"/>
    </w:rPr>
  </w:style>
  <w:style w:type="character" w:customStyle="1" w:styleId="30">
    <w:name w:val="Заголовок 3 Знак"/>
    <w:basedOn w:val="a0"/>
    <w:link w:val="3"/>
    <w:semiHidden/>
    <w:rsid w:val="00E65C40"/>
    <w:rPr>
      <w:rFonts w:eastAsia="Times New Roman"/>
      <w:b/>
      <w:i/>
      <w:lang w:val="uk-UA" w:eastAsia="ru-RU"/>
    </w:rPr>
  </w:style>
  <w:style w:type="character" w:customStyle="1" w:styleId="40">
    <w:name w:val="Заголовок 4 Знак"/>
    <w:basedOn w:val="a0"/>
    <w:link w:val="4"/>
    <w:semiHidden/>
    <w:rsid w:val="00E65C40"/>
    <w:rPr>
      <w:rFonts w:eastAsia="Times New Roman"/>
      <w:b/>
      <w:i/>
      <w:lang w:val="uk-UA" w:eastAsia="ru-RU"/>
    </w:rPr>
  </w:style>
  <w:style w:type="character" w:customStyle="1" w:styleId="50">
    <w:name w:val="Заголовок 5 Знак"/>
    <w:basedOn w:val="a0"/>
    <w:link w:val="5"/>
    <w:semiHidden/>
    <w:rsid w:val="00E65C40"/>
    <w:rPr>
      <w:rFonts w:eastAsia="Times New Roman"/>
      <w:b/>
      <w:lang w:val="uk-UA" w:eastAsia="ru-RU"/>
    </w:rPr>
  </w:style>
  <w:style w:type="character" w:customStyle="1" w:styleId="60">
    <w:name w:val="Заголовок 6 Знак"/>
    <w:basedOn w:val="a0"/>
    <w:link w:val="6"/>
    <w:semiHidden/>
    <w:rsid w:val="00E65C40"/>
    <w:rPr>
      <w:rFonts w:eastAsia="Times New Roman"/>
      <w:b/>
      <w:i/>
      <w:lang w:val="uk-UA" w:eastAsia="ru-RU"/>
    </w:rPr>
  </w:style>
  <w:style w:type="paragraph" w:styleId="a3">
    <w:name w:val="Body Text Indent"/>
    <w:basedOn w:val="a"/>
    <w:link w:val="a4"/>
    <w:uiPriority w:val="99"/>
    <w:rsid w:val="00E65C40"/>
    <w:pPr>
      <w:ind w:firstLine="851"/>
    </w:pPr>
    <w:rPr>
      <w:sz w:val="24"/>
      <w:lang w:val="uk-UA"/>
    </w:rPr>
  </w:style>
  <w:style w:type="character" w:customStyle="1" w:styleId="a4">
    <w:name w:val="Основной текст с отступом Знак"/>
    <w:basedOn w:val="a0"/>
    <w:link w:val="a3"/>
    <w:uiPriority w:val="99"/>
    <w:rsid w:val="00E65C40"/>
    <w:rPr>
      <w:rFonts w:eastAsia="Times New Roman"/>
      <w:lang w:val="uk-UA" w:eastAsia="ru-RU"/>
    </w:rPr>
  </w:style>
  <w:style w:type="paragraph" w:styleId="a5">
    <w:name w:val="List Paragraph"/>
    <w:basedOn w:val="a"/>
    <w:uiPriority w:val="34"/>
    <w:qFormat/>
    <w:rsid w:val="00E65C40"/>
    <w:pPr>
      <w:ind w:left="708"/>
    </w:pPr>
  </w:style>
  <w:style w:type="paragraph" w:styleId="a6">
    <w:name w:val="No Spacing"/>
    <w:uiPriority w:val="1"/>
    <w:qFormat/>
    <w:rsid w:val="00E65C40"/>
    <w:pPr>
      <w:spacing w:after="0" w:line="240" w:lineRule="auto"/>
    </w:pPr>
    <w:rPr>
      <w:rFonts w:ascii="Calibri" w:eastAsia="Calibri" w:hAnsi="Calibri"/>
      <w:sz w:val="22"/>
      <w:szCs w:val="22"/>
    </w:rPr>
  </w:style>
  <w:style w:type="paragraph" w:styleId="a7">
    <w:name w:val="Body Text"/>
    <w:basedOn w:val="a"/>
    <w:link w:val="a8"/>
    <w:unhideWhenUsed/>
    <w:rsid w:val="00E65C40"/>
    <w:pPr>
      <w:spacing w:after="120"/>
    </w:pPr>
  </w:style>
  <w:style w:type="character" w:customStyle="1" w:styleId="a8">
    <w:name w:val="Основной текст Знак"/>
    <w:basedOn w:val="a0"/>
    <w:link w:val="a7"/>
    <w:rsid w:val="00E65C40"/>
    <w:rPr>
      <w:rFonts w:eastAsia="Times New Roman"/>
      <w:sz w:val="20"/>
      <w:lang w:eastAsia="ru-RU"/>
    </w:rPr>
  </w:style>
  <w:style w:type="paragraph" w:styleId="a9">
    <w:name w:val="Balloon Text"/>
    <w:basedOn w:val="a"/>
    <w:link w:val="aa"/>
    <w:uiPriority w:val="99"/>
    <w:semiHidden/>
    <w:unhideWhenUsed/>
    <w:rsid w:val="00E65C40"/>
    <w:rPr>
      <w:rFonts w:ascii="Tahoma" w:hAnsi="Tahoma" w:cs="Tahoma"/>
      <w:sz w:val="16"/>
      <w:szCs w:val="16"/>
    </w:rPr>
  </w:style>
  <w:style w:type="character" w:customStyle="1" w:styleId="aa">
    <w:name w:val="Текст выноски Знак"/>
    <w:basedOn w:val="a0"/>
    <w:link w:val="a9"/>
    <w:uiPriority w:val="99"/>
    <w:semiHidden/>
    <w:rsid w:val="00E65C40"/>
    <w:rPr>
      <w:rFonts w:ascii="Tahoma" w:eastAsia="Times New Roman" w:hAnsi="Tahoma" w:cs="Tahoma"/>
      <w:sz w:val="16"/>
      <w:szCs w:val="16"/>
      <w:lang w:eastAsia="ru-RU"/>
    </w:rPr>
  </w:style>
  <w:style w:type="table" w:styleId="ab">
    <w:name w:val="Table Grid"/>
    <w:basedOn w:val="a1"/>
    <w:uiPriority w:val="59"/>
    <w:rsid w:val="00E65C4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E65C40"/>
    <w:pPr>
      <w:jc w:val="center"/>
    </w:pPr>
    <w:rPr>
      <w:b/>
      <w:sz w:val="18"/>
      <w:lang w:val="uk-UA"/>
    </w:rPr>
  </w:style>
  <w:style w:type="character" w:customStyle="1" w:styleId="ad">
    <w:name w:val="Название Знак"/>
    <w:basedOn w:val="a0"/>
    <w:link w:val="ac"/>
    <w:rsid w:val="00E65C40"/>
    <w:rPr>
      <w:rFonts w:eastAsia="Times New Roman"/>
      <w:b/>
      <w:sz w:val="18"/>
      <w:lang w:val="uk-UA" w:eastAsia="ru-RU"/>
    </w:rPr>
  </w:style>
  <w:style w:type="character" w:customStyle="1" w:styleId="31">
    <w:name w:val="Основной текст 3 Знак"/>
    <w:basedOn w:val="a0"/>
    <w:link w:val="32"/>
    <w:semiHidden/>
    <w:rsid w:val="00E65C40"/>
    <w:rPr>
      <w:rFonts w:eastAsia="Times New Roman"/>
      <w:sz w:val="16"/>
      <w:szCs w:val="16"/>
      <w:lang w:eastAsia="ru-RU"/>
    </w:rPr>
  </w:style>
  <w:style w:type="paragraph" w:styleId="32">
    <w:name w:val="Body Text 3"/>
    <w:basedOn w:val="a"/>
    <w:link w:val="31"/>
    <w:semiHidden/>
    <w:unhideWhenUsed/>
    <w:rsid w:val="00E65C40"/>
    <w:pPr>
      <w:spacing w:after="120"/>
    </w:pPr>
    <w:rPr>
      <w:sz w:val="16"/>
      <w:szCs w:val="16"/>
    </w:rPr>
  </w:style>
  <w:style w:type="character" w:customStyle="1" w:styleId="310">
    <w:name w:val="Основной текст 3 Знак1"/>
    <w:basedOn w:val="a0"/>
    <w:link w:val="32"/>
    <w:uiPriority w:val="99"/>
    <w:semiHidden/>
    <w:rsid w:val="00E65C40"/>
    <w:rPr>
      <w:rFonts w:eastAsia="Times New Roman"/>
      <w:sz w:val="16"/>
      <w:szCs w:val="16"/>
      <w:lang w:eastAsia="ru-RU"/>
    </w:rPr>
  </w:style>
  <w:style w:type="character" w:styleId="ae">
    <w:name w:val="Strong"/>
    <w:basedOn w:val="a0"/>
    <w:uiPriority w:val="22"/>
    <w:qFormat/>
    <w:rsid w:val="00E65C40"/>
    <w:rPr>
      <w:b/>
      <w:bCs/>
    </w:rPr>
  </w:style>
  <w:style w:type="character" w:styleId="af">
    <w:name w:val="Emphasis"/>
    <w:basedOn w:val="a0"/>
    <w:qFormat/>
    <w:rsid w:val="00E65C40"/>
    <w:rPr>
      <w:i/>
      <w:iCs/>
    </w:rPr>
  </w:style>
  <w:style w:type="paragraph" w:styleId="af0">
    <w:name w:val="Normal (Web)"/>
    <w:basedOn w:val="a"/>
    <w:uiPriority w:val="99"/>
    <w:unhideWhenUsed/>
    <w:rsid w:val="00E65C40"/>
    <w:pPr>
      <w:spacing w:before="100" w:beforeAutospacing="1" w:after="100" w:afterAutospacing="1"/>
    </w:pPr>
    <w:rPr>
      <w:sz w:val="24"/>
      <w:szCs w:val="24"/>
    </w:rPr>
  </w:style>
  <w:style w:type="paragraph" w:styleId="af1">
    <w:name w:val="footer"/>
    <w:basedOn w:val="a"/>
    <w:link w:val="af2"/>
    <w:rsid w:val="00E65C40"/>
    <w:pPr>
      <w:tabs>
        <w:tab w:val="center" w:pos="4677"/>
        <w:tab w:val="right" w:pos="9355"/>
      </w:tabs>
    </w:pPr>
  </w:style>
  <w:style w:type="character" w:customStyle="1" w:styleId="af2">
    <w:name w:val="Нижний колонтитул Знак"/>
    <w:basedOn w:val="a0"/>
    <w:link w:val="af1"/>
    <w:rsid w:val="00E65C40"/>
    <w:rPr>
      <w:rFonts w:eastAsia="Times New Roman"/>
      <w:sz w:val="20"/>
      <w:lang w:eastAsia="ru-RU"/>
    </w:rPr>
  </w:style>
  <w:style w:type="paragraph" w:customStyle="1" w:styleId="11">
    <w:name w:val="Знак Знак1"/>
    <w:basedOn w:val="a"/>
    <w:rsid w:val="00E65C40"/>
    <w:pPr>
      <w:widowControl w:val="0"/>
      <w:autoSpaceDE w:val="0"/>
      <w:autoSpaceDN w:val="0"/>
      <w:adjustRightInd w:val="0"/>
    </w:pPr>
    <w:rPr>
      <w:rFonts w:ascii="Verdana" w:hAnsi="Verdana"/>
      <w:lang w:val="en-US" w:eastAsia="en-US"/>
    </w:rPr>
  </w:style>
  <w:style w:type="paragraph" w:customStyle="1" w:styleId="Style1">
    <w:name w:val="Style1"/>
    <w:basedOn w:val="a"/>
    <w:rsid w:val="00E65C40"/>
    <w:pPr>
      <w:widowControl w:val="0"/>
      <w:autoSpaceDE w:val="0"/>
      <w:autoSpaceDN w:val="0"/>
      <w:adjustRightInd w:val="0"/>
      <w:spacing w:line="320" w:lineRule="exact"/>
      <w:ind w:firstLine="1142"/>
      <w:jc w:val="both"/>
    </w:pPr>
    <w:rPr>
      <w:sz w:val="24"/>
      <w:szCs w:val="24"/>
    </w:rPr>
  </w:style>
  <w:style w:type="table" w:customStyle="1" w:styleId="TableNormal">
    <w:name w:val="Table Normal"/>
    <w:uiPriority w:val="2"/>
    <w:semiHidden/>
    <w:unhideWhenUsed/>
    <w:qFormat/>
    <w:rsid w:val="00E65C40"/>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5C40"/>
    <w:pPr>
      <w:widowControl w:val="0"/>
    </w:pPr>
    <w:rPr>
      <w:rFonts w:asciiTheme="minorHAnsi" w:eastAsiaTheme="minorHAnsi" w:hAnsiTheme="minorHAnsi" w:cstheme="minorBidi"/>
      <w:sz w:val="22"/>
      <w:szCs w:val="22"/>
      <w:lang w:val="en-US" w:eastAsia="en-US"/>
    </w:rPr>
  </w:style>
  <w:style w:type="character" w:customStyle="1" w:styleId="21">
    <w:name w:val="Основной текст (2)"/>
    <w:basedOn w:val="a0"/>
    <w:rsid w:val="00E65C4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CourierNew10pt">
    <w:name w:val="Основной текст (2) + Courier New;10 pt;Полужирный"/>
    <w:basedOn w:val="a0"/>
    <w:rsid w:val="00E65C40"/>
    <w:rPr>
      <w:rFonts w:ascii="Courier New" w:eastAsia="Courier New" w:hAnsi="Courier New" w:cs="Courier New"/>
      <w:b/>
      <w:bCs/>
      <w:i w:val="0"/>
      <w:iCs w:val="0"/>
      <w:smallCaps w:val="0"/>
      <w:strike w:val="0"/>
      <w:color w:val="000000"/>
      <w:spacing w:val="0"/>
      <w:w w:val="100"/>
      <w:position w:val="0"/>
      <w:sz w:val="20"/>
      <w:szCs w:val="20"/>
      <w:u w:val="none"/>
      <w:lang w:val="uk-UA" w:eastAsia="uk-UA" w:bidi="uk-UA"/>
    </w:rPr>
  </w:style>
  <w:style w:type="character" w:customStyle="1" w:styleId="215pt">
    <w:name w:val="Основной текст (2) + 15 pt;Полужирный"/>
    <w:basedOn w:val="a0"/>
    <w:rsid w:val="00E65C40"/>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215pt0">
    <w:name w:val="Основной текст (2) + 15 pt"/>
    <w:basedOn w:val="a0"/>
    <w:rsid w:val="00E65C4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2105pt">
    <w:name w:val="Основной текст (2) + 10;5 pt"/>
    <w:basedOn w:val="a0"/>
    <w:rsid w:val="00E65C4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CharChar">
    <w:name w:val="Char Знак Знак Char Знак Знак Знак Знак Знак Знак Знак Знак Знак Знак Знак Знак Знак"/>
    <w:basedOn w:val="a"/>
    <w:rsid w:val="00E65C40"/>
    <w:rPr>
      <w:rFonts w:ascii="Verdana" w:hAnsi="Verdana"/>
      <w:noProof/>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gosvyatska.com/2019/08/15/%d0%bd%d0%b0-%d1%89%d0%be-%d0%be%d1%80%d1%96%d1%94%d0%bd%d1%82%d1%83%d0%b2%d0%b0%d1%82%d0%b8%d1%81%d1%8c-%d1%83-2019-2020-%d0%bd-%d1%80-%d1%82%d0%be%d0%bf-10-%d1%82%d1%80%d0%b5%d0%bd%d0%b4%d1%9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3.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3.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8"/>
              <a:t>Динаміка НДУ вечірньої школи </a:t>
            </a:r>
          </a:p>
        </c:rich>
      </c:tx>
    </c:title>
    <c:plotArea>
      <c:layout>
        <c:manualLayout>
          <c:layoutTarget val="inner"/>
          <c:xMode val="edge"/>
          <c:yMode val="edge"/>
          <c:x val="7.5471698113207572E-2"/>
          <c:y val="0.18867924528301888"/>
          <c:w val="0.9009433962264155"/>
          <c:h val="0.5094339622641505"/>
        </c:manualLayout>
      </c:layout>
      <c:barChart>
        <c:barDir val="col"/>
        <c:grouping val="clustered"/>
        <c:ser>
          <c:idx val="0"/>
          <c:order val="0"/>
          <c:tx>
            <c:strRef>
              <c:f>Лист1!$D$34</c:f>
              <c:strCache>
                <c:ptCount val="1"/>
                <c:pt idx="0">
                  <c:v>Початковий </c:v>
                </c:pt>
              </c:strCache>
            </c:strRef>
          </c:tx>
          <c:dLbls>
            <c:dLbl>
              <c:idx val="2"/>
              <c:layout>
                <c:manualLayout>
                  <c:x val="7.2967647950443272E-17"/>
                  <c:y val="0"/>
                </c:manualLayout>
              </c:layout>
              <c:dLblPos val="outEnd"/>
              <c:showVal val="1"/>
            </c:dLbl>
            <c:txPr>
              <a:bodyPr rot="0" vert="horz"/>
              <a:lstStyle/>
              <a:p>
                <a:pPr>
                  <a:defRPr/>
                </a:pPr>
                <a:endParaRPr lang="ru-RU"/>
              </a:p>
            </c:txPr>
            <c:dLblPos val="outEnd"/>
            <c:showVal val="1"/>
          </c:dLbls>
          <c:cat>
            <c:strRef>
              <c:f>Лист1!$A$36:$A$40</c:f>
              <c:strCache>
                <c:ptCount val="5"/>
                <c:pt idx="0">
                  <c:v>2015-2016</c:v>
                </c:pt>
                <c:pt idx="1">
                  <c:v>2016-2017 </c:v>
                </c:pt>
                <c:pt idx="2">
                  <c:v>2017-2018</c:v>
                </c:pt>
                <c:pt idx="3">
                  <c:v>2018-2019 </c:v>
                </c:pt>
                <c:pt idx="4">
                  <c:v>2019-2020 </c:v>
                </c:pt>
              </c:strCache>
            </c:strRef>
          </c:cat>
          <c:val>
            <c:numRef>
              <c:f>Лист1!$E$36:$E$40</c:f>
              <c:numCache>
                <c:formatCode>0%</c:formatCode>
                <c:ptCount val="5"/>
                <c:pt idx="0">
                  <c:v>0.83606557377049184</c:v>
                </c:pt>
                <c:pt idx="1">
                  <c:v>0.74509803921568696</c:v>
                </c:pt>
                <c:pt idx="2">
                  <c:v>0.82299999999999995</c:v>
                </c:pt>
                <c:pt idx="3">
                  <c:v>0.70526315789473659</c:v>
                </c:pt>
                <c:pt idx="4">
                  <c:v>0.62195121951219612</c:v>
                </c:pt>
              </c:numCache>
            </c:numRef>
          </c:val>
        </c:ser>
        <c:ser>
          <c:idx val="1"/>
          <c:order val="1"/>
          <c:tx>
            <c:strRef>
              <c:f>Лист1!$F$34</c:f>
              <c:strCache>
                <c:ptCount val="1"/>
                <c:pt idx="0">
                  <c:v>Середній </c:v>
                </c:pt>
              </c:strCache>
            </c:strRef>
          </c:tx>
          <c:spPr>
            <a:blipFill>
              <a:blip xmlns:r="http://schemas.openxmlformats.org/officeDocument/2006/relationships" r:embed="rId2"/>
              <a:tile tx="0" ty="0" sx="100000" sy="100000" flip="none" algn="tl"/>
            </a:blipFill>
          </c:spPr>
          <c:dLbls>
            <c:txPr>
              <a:bodyPr rot="-5400000" vert="horz"/>
              <a:lstStyle/>
              <a:p>
                <a:pPr>
                  <a:defRPr/>
                </a:pPr>
                <a:endParaRPr lang="ru-RU"/>
              </a:p>
            </c:txPr>
            <c:dLblPos val="outEnd"/>
            <c:showVal val="1"/>
          </c:dLbls>
          <c:cat>
            <c:strRef>
              <c:f>Лист1!$A$36:$A$40</c:f>
              <c:strCache>
                <c:ptCount val="5"/>
                <c:pt idx="0">
                  <c:v>2015-2016</c:v>
                </c:pt>
                <c:pt idx="1">
                  <c:v>2016-2017 </c:v>
                </c:pt>
                <c:pt idx="2">
                  <c:v>2017-2018</c:v>
                </c:pt>
                <c:pt idx="3">
                  <c:v>2018-2019 </c:v>
                </c:pt>
                <c:pt idx="4">
                  <c:v>2019-2020 </c:v>
                </c:pt>
              </c:strCache>
            </c:strRef>
          </c:cat>
          <c:val>
            <c:numRef>
              <c:f>Лист1!$G$36:$G$40</c:f>
              <c:numCache>
                <c:formatCode>0%</c:formatCode>
                <c:ptCount val="5"/>
                <c:pt idx="0">
                  <c:v>0.16393442622950818</c:v>
                </c:pt>
                <c:pt idx="1">
                  <c:v>0.2352941176470589</c:v>
                </c:pt>
                <c:pt idx="2">
                  <c:v>0.15200000000000011</c:v>
                </c:pt>
                <c:pt idx="3">
                  <c:v>0.28421052631578947</c:v>
                </c:pt>
                <c:pt idx="4">
                  <c:v>0.35365853658536583</c:v>
                </c:pt>
              </c:numCache>
            </c:numRef>
          </c:val>
        </c:ser>
        <c:ser>
          <c:idx val="2"/>
          <c:order val="2"/>
          <c:tx>
            <c:strRef>
              <c:f>Лист1!$H$34</c:f>
              <c:strCache>
                <c:ptCount val="1"/>
                <c:pt idx="0">
                  <c:v>Достатній </c:v>
                </c:pt>
              </c:strCache>
            </c:strRef>
          </c:tx>
          <c:dLbls>
            <c:txPr>
              <a:bodyPr rot="-5400000" vert="horz"/>
              <a:lstStyle/>
              <a:p>
                <a:pPr>
                  <a:defRPr/>
                </a:pPr>
                <a:endParaRPr lang="ru-RU"/>
              </a:p>
            </c:txPr>
            <c:dLblPos val="outEnd"/>
            <c:showVal val="1"/>
          </c:dLbls>
          <c:cat>
            <c:strRef>
              <c:f>Лист1!$A$36:$A$40</c:f>
              <c:strCache>
                <c:ptCount val="5"/>
                <c:pt idx="0">
                  <c:v>2015-2016</c:v>
                </c:pt>
                <c:pt idx="1">
                  <c:v>2016-2017 </c:v>
                </c:pt>
                <c:pt idx="2">
                  <c:v>2017-2018</c:v>
                </c:pt>
                <c:pt idx="3">
                  <c:v>2018-2019 </c:v>
                </c:pt>
                <c:pt idx="4">
                  <c:v>2019-2020 </c:v>
                </c:pt>
              </c:strCache>
            </c:strRef>
          </c:cat>
          <c:val>
            <c:numRef>
              <c:f>Лист1!$I$36:$I$40</c:f>
              <c:numCache>
                <c:formatCode>0%</c:formatCode>
                <c:ptCount val="5"/>
                <c:pt idx="0">
                  <c:v>0</c:v>
                </c:pt>
                <c:pt idx="1">
                  <c:v>1.9607843137254902E-2</c:v>
                </c:pt>
                <c:pt idx="2">
                  <c:v>2.5000000000000008E-2</c:v>
                </c:pt>
                <c:pt idx="3">
                  <c:v>1.0526315789473687E-2</c:v>
                </c:pt>
                <c:pt idx="4">
                  <c:v>2.4390243902439032E-2</c:v>
                </c:pt>
              </c:numCache>
            </c:numRef>
          </c:val>
        </c:ser>
        <c:ser>
          <c:idx val="3"/>
          <c:order val="3"/>
          <c:tx>
            <c:strRef>
              <c:f>Лист1!$J$34</c:f>
              <c:strCache>
                <c:ptCount val="1"/>
                <c:pt idx="0">
                  <c:v>Високий </c:v>
                </c:pt>
              </c:strCache>
            </c:strRef>
          </c:tx>
          <c:dLbls>
            <c:txPr>
              <a:bodyPr rot="-5400000" vert="horz"/>
              <a:lstStyle/>
              <a:p>
                <a:pPr>
                  <a:defRPr/>
                </a:pPr>
                <a:endParaRPr lang="ru-RU"/>
              </a:p>
            </c:txPr>
            <c:dLblPos val="outEnd"/>
            <c:showVal val="1"/>
          </c:dLbls>
          <c:cat>
            <c:strRef>
              <c:f>Лист1!$A$36:$A$40</c:f>
              <c:strCache>
                <c:ptCount val="5"/>
                <c:pt idx="0">
                  <c:v>2015-2016</c:v>
                </c:pt>
                <c:pt idx="1">
                  <c:v>2016-2017 </c:v>
                </c:pt>
                <c:pt idx="2">
                  <c:v>2017-2018</c:v>
                </c:pt>
                <c:pt idx="3">
                  <c:v>2018-2019 </c:v>
                </c:pt>
                <c:pt idx="4">
                  <c:v>2019-2020 </c:v>
                </c:pt>
              </c:strCache>
            </c:strRef>
          </c:cat>
          <c:val>
            <c:numRef>
              <c:f>Лист1!$K$36:$K$40</c:f>
              <c:numCache>
                <c:formatCode>0%</c:formatCode>
                <c:ptCount val="5"/>
                <c:pt idx="0">
                  <c:v>0</c:v>
                </c:pt>
                <c:pt idx="1">
                  <c:v>0</c:v>
                </c:pt>
                <c:pt idx="2">
                  <c:v>0</c:v>
                </c:pt>
                <c:pt idx="3">
                  <c:v>0</c:v>
                </c:pt>
                <c:pt idx="4">
                  <c:v>0</c:v>
                </c:pt>
              </c:numCache>
            </c:numRef>
          </c:val>
        </c:ser>
        <c:axId val="60740736"/>
        <c:axId val="60742272"/>
      </c:barChart>
      <c:catAx>
        <c:axId val="60740736"/>
        <c:scaling>
          <c:orientation val="minMax"/>
        </c:scaling>
        <c:axPos val="b"/>
        <c:numFmt formatCode="General" sourceLinked="1"/>
        <c:tickLblPos val="nextTo"/>
        <c:crossAx val="60742272"/>
        <c:crosses val="autoZero"/>
        <c:auto val="1"/>
        <c:lblAlgn val="ctr"/>
        <c:lblOffset val="100"/>
      </c:catAx>
      <c:valAx>
        <c:axId val="60742272"/>
        <c:scaling>
          <c:orientation val="minMax"/>
        </c:scaling>
        <c:axPos val="l"/>
        <c:majorGridlines/>
        <c:numFmt formatCode="0%" sourceLinked="1"/>
        <c:tickLblPos val="nextTo"/>
        <c:crossAx val="60740736"/>
        <c:crosses val="autoZero"/>
        <c:crossBetween val="between"/>
      </c:valAx>
    </c:plotArea>
    <c:legend>
      <c:legendPos val="r"/>
      <c:layout>
        <c:manualLayout>
          <c:xMode val="edge"/>
          <c:yMode val="edge"/>
          <c:x val="0.21855345911949708"/>
          <c:y val="0.84905660377358561"/>
          <c:w val="0.55188679245283023"/>
          <c:h val="0.11320754716981135"/>
        </c:manualLayout>
      </c:layout>
    </c:legend>
    <c:plotVisOnly val="1"/>
    <c:dispBlanksAs val="gap"/>
  </c:chart>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Рівень НДУ  вечірньої школи за  2019-2020 н.р.</a:t>
            </a:r>
          </a:p>
        </c:rich>
      </c:tx>
    </c:title>
    <c:plotArea>
      <c:layout>
        <c:manualLayout>
          <c:layoutTarget val="inner"/>
          <c:xMode val="edge"/>
          <c:yMode val="edge"/>
          <c:x val="7.5471698113207544E-2"/>
          <c:y val="0.17391304347826109"/>
          <c:w val="0.9009433962264155"/>
          <c:h val="0.54782608695652169"/>
        </c:manualLayout>
      </c:layout>
      <c:barChart>
        <c:barDir val="col"/>
        <c:grouping val="clustered"/>
        <c:ser>
          <c:idx val="0"/>
          <c:order val="0"/>
          <c:tx>
            <c:strRef>
              <c:f>Лист1!$D$7</c:f>
              <c:strCache>
                <c:ptCount val="1"/>
                <c:pt idx="0">
                  <c:v>Початковий </c:v>
                </c:pt>
              </c:strCache>
            </c:strRef>
          </c:tx>
          <c:dLbls>
            <c:txPr>
              <a:bodyPr rot="-5400000" vert="horz"/>
              <a:lstStyle/>
              <a:p>
                <a:pPr>
                  <a:defRPr/>
                </a:pPr>
                <a:endParaRPr lang="ru-RU"/>
              </a:p>
            </c:txPr>
            <c:showVal val="1"/>
          </c:dLbls>
          <c:cat>
            <c:strRef>
              <c:f>Лист1!$A$9:$A$13</c:f>
              <c:strCache>
                <c:ptCount val="5"/>
                <c:pt idx="0">
                  <c:v>9-Г</c:v>
                </c:pt>
                <c:pt idx="1">
                  <c:v>10-В</c:v>
                </c:pt>
                <c:pt idx="2">
                  <c:v>11-В</c:v>
                </c:pt>
                <c:pt idx="3">
                  <c:v>12-А</c:v>
                </c:pt>
                <c:pt idx="4">
                  <c:v> 2019-2020</c:v>
                </c:pt>
              </c:strCache>
            </c:strRef>
          </c:cat>
          <c:val>
            <c:numRef>
              <c:f>Лист1!$E$9:$E$13</c:f>
              <c:numCache>
                <c:formatCode>0%</c:formatCode>
                <c:ptCount val="5"/>
                <c:pt idx="0">
                  <c:v>1</c:v>
                </c:pt>
                <c:pt idx="1">
                  <c:v>0.42857142857142855</c:v>
                </c:pt>
                <c:pt idx="2">
                  <c:v>0.87500000000000044</c:v>
                </c:pt>
                <c:pt idx="3">
                  <c:v>0.36000000000000021</c:v>
                </c:pt>
                <c:pt idx="4">
                  <c:v>0.62195121951219612</c:v>
                </c:pt>
              </c:numCache>
            </c:numRef>
          </c:val>
        </c:ser>
        <c:ser>
          <c:idx val="1"/>
          <c:order val="1"/>
          <c:tx>
            <c:strRef>
              <c:f>Лист1!$F$7</c:f>
              <c:strCache>
                <c:ptCount val="1"/>
                <c:pt idx="0">
                  <c:v>Середній </c:v>
                </c:pt>
              </c:strCache>
            </c:strRef>
          </c:tx>
          <c:spPr>
            <a:blipFill>
              <a:blip xmlns:r="http://schemas.openxmlformats.org/officeDocument/2006/relationships" r:embed="rId2"/>
              <a:tile tx="0" ty="0" sx="100000" sy="100000" flip="none" algn="tl"/>
            </a:blipFill>
          </c:spPr>
          <c:dLbls>
            <c:txPr>
              <a:bodyPr rot="-5400000" vert="horz"/>
              <a:lstStyle/>
              <a:p>
                <a:pPr>
                  <a:defRPr/>
                </a:pPr>
                <a:endParaRPr lang="ru-RU"/>
              </a:p>
            </c:txPr>
            <c:showVal val="1"/>
          </c:dLbls>
          <c:cat>
            <c:strRef>
              <c:f>Лист1!$A$9:$A$13</c:f>
              <c:strCache>
                <c:ptCount val="5"/>
                <c:pt idx="0">
                  <c:v>9-Г</c:v>
                </c:pt>
                <c:pt idx="1">
                  <c:v>10-В</c:v>
                </c:pt>
                <c:pt idx="2">
                  <c:v>11-В</c:v>
                </c:pt>
                <c:pt idx="3">
                  <c:v>12-А</c:v>
                </c:pt>
                <c:pt idx="4">
                  <c:v> 2019-2020</c:v>
                </c:pt>
              </c:strCache>
            </c:strRef>
          </c:cat>
          <c:val>
            <c:numRef>
              <c:f>Лист1!$G$9:$G$13</c:f>
              <c:numCache>
                <c:formatCode>0%</c:formatCode>
                <c:ptCount val="5"/>
                <c:pt idx="0">
                  <c:v>0</c:v>
                </c:pt>
                <c:pt idx="1">
                  <c:v>0.57142857142857195</c:v>
                </c:pt>
                <c:pt idx="2">
                  <c:v>0.125</c:v>
                </c:pt>
                <c:pt idx="3">
                  <c:v>0.56000000000000005</c:v>
                </c:pt>
                <c:pt idx="4">
                  <c:v>0.35365853658536583</c:v>
                </c:pt>
              </c:numCache>
            </c:numRef>
          </c:val>
        </c:ser>
        <c:ser>
          <c:idx val="2"/>
          <c:order val="2"/>
          <c:tx>
            <c:strRef>
              <c:f>Лист1!$H$7</c:f>
              <c:strCache>
                <c:ptCount val="1"/>
                <c:pt idx="0">
                  <c:v>Достатній </c:v>
                </c:pt>
              </c:strCache>
            </c:strRef>
          </c:tx>
          <c:dLbls>
            <c:txPr>
              <a:bodyPr rot="-5400000" vert="horz"/>
              <a:lstStyle/>
              <a:p>
                <a:pPr>
                  <a:defRPr/>
                </a:pPr>
                <a:endParaRPr lang="ru-RU"/>
              </a:p>
            </c:txPr>
            <c:showVal val="1"/>
          </c:dLbls>
          <c:cat>
            <c:strRef>
              <c:f>Лист1!$A$9:$A$13</c:f>
              <c:strCache>
                <c:ptCount val="5"/>
                <c:pt idx="0">
                  <c:v>9-Г</c:v>
                </c:pt>
                <c:pt idx="1">
                  <c:v>10-В</c:v>
                </c:pt>
                <c:pt idx="2">
                  <c:v>11-В</c:v>
                </c:pt>
                <c:pt idx="3">
                  <c:v>12-А</c:v>
                </c:pt>
                <c:pt idx="4">
                  <c:v> 2019-2020</c:v>
                </c:pt>
              </c:strCache>
            </c:strRef>
          </c:cat>
          <c:val>
            <c:numRef>
              <c:f>Лист1!$I$9:$I$13</c:f>
              <c:numCache>
                <c:formatCode>0%</c:formatCode>
                <c:ptCount val="5"/>
                <c:pt idx="0">
                  <c:v>0</c:v>
                </c:pt>
                <c:pt idx="1">
                  <c:v>0</c:v>
                </c:pt>
                <c:pt idx="2">
                  <c:v>0</c:v>
                </c:pt>
                <c:pt idx="3">
                  <c:v>8.0000000000000043E-2</c:v>
                </c:pt>
                <c:pt idx="4">
                  <c:v>2.4390243902439025E-2</c:v>
                </c:pt>
              </c:numCache>
            </c:numRef>
          </c:val>
        </c:ser>
        <c:ser>
          <c:idx val="3"/>
          <c:order val="3"/>
          <c:tx>
            <c:strRef>
              <c:f>Лист1!$J$7</c:f>
              <c:strCache>
                <c:ptCount val="1"/>
                <c:pt idx="0">
                  <c:v>Високий </c:v>
                </c:pt>
              </c:strCache>
            </c:strRef>
          </c:tx>
          <c:dLbls>
            <c:txPr>
              <a:bodyPr rot="-5400000" vert="horz"/>
              <a:lstStyle/>
              <a:p>
                <a:pPr>
                  <a:defRPr/>
                </a:pPr>
                <a:endParaRPr lang="ru-RU"/>
              </a:p>
            </c:txPr>
            <c:showVal val="1"/>
          </c:dLbls>
          <c:cat>
            <c:strRef>
              <c:f>Лист1!$A$9:$A$13</c:f>
              <c:strCache>
                <c:ptCount val="5"/>
                <c:pt idx="0">
                  <c:v>9-Г</c:v>
                </c:pt>
                <c:pt idx="1">
                  <c:v>10-В</c:v>
                </c:pt>
                <c:pt idx="2">
                  <c:v>11-В</c:v>
                </c:pt>
                <c:pt idx="3">
                  <c:v>12-А</c:v>
                </c:pt>
                <c:pt idx="4">
                  <c:v> 2019-2020</c:v>
                </c:pt>
              </c:strCache>
            </c:strRef>
          </c:cat>
          <c:val>
            <c:numRef>
              <c:f>Лист1!$K$9:$K$13</c:f>
              <c:numCache>
                <c:formatCode>0%</c:formatCode>
                <c:ptCount val="5"/>
                <c:pt idx="0">
                  <c:v>0</c:v>
                </c:pt>
                <c:pt idx="1">
                  <c:v>0</c:v>
                </c:pt>
                <c:pt idx="2">
                  <c:v>0</c:v>
                </c:pt>
                <c:pt idx="3">
                  <c:v>0</c:v>
                </c:pt>
                <c:pt idx="4">
                  <c:v>0</c:v>
                </c:pt>
              </c:numCache>
            </c:numRef>
          </c:val>
        </c:ser>
        <c:axId val="61769984"/>
        <c:axId val="61779968"/>
      </c:barChart>
      <c:catAx>
        <c:axId val="61769984"/>
        <c:scaling>
          <c:orientation val="minMax"/>
        </c:scaling>
        <c:axPos val="b"/>
        <c:numFmt formatCode="General" sourceLinked="1"/>
        <c:tickLblPos val="nextTo"/>
        <c:crossAx val="61779968"/>
        <c:crosses val="autoZero"/>
        <c:auto val="1"/>
        <c:lblAlgn val="ctr"/>
        <c:lblOffset val="100"/>
      </c:catAx>
      <c:valAx>
        <c:axId val="61779968"/>
        <c:scaling>
          <c:orientation val="minMax"/>
        </c:scaling>
        <c:axPos val="l"/>
        <c:majorGridlines/>
        <c:numFmt formatCode="0%" sourceLinked="1"/>
        <c:tickLblPos val="nextTo"/>
        <c:crossAx val="61769984"/>
        <c:crosses val="autoZero"/>
        <c:crossBetween val="between"/>
      </c:valAx>
    </c:plotArea>
    <c:legend>
      <c:legendPos val="r"/>
      <c:layout>
        <c:manualLayout>
          <c:xMode val="edge"/>
          <c:yMode val="edge"/>
          <c:x val="0.21855345911949708"/>
          <c:y val="0.86086956521739133"/>
          <c:w val="0.55188679245283023"/>
          <c:h val="0.10434782608695652"/>
        </c:manualLayout>
      </c:layout>
    </c:legend>
    <c:plotVisOnly val="1"/>
    <c:dispBlanksAs val="gap"/>
  </c:chart>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192</TotalTime>
  <Pages>35</Pages>
  <Words>14398</Words>
  <Characters>82075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siz</Company>
  <LinksUpToDate>false</LinksUpToDate>
  <CharactersWithSpaces>96281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18</cp:revision>
  <cp:lastPrinted>2020-08-27T10:17:00Z</cp:lastPrinted>
  <dcterms:created xsi:type="dcterms:W3CDTF">2020-08-23T07:56:00Z</dcterms:created>
  <dcterms:modified xsi:type="dcterms:W3CDTF">2020-08-28T13:18:00Z</dcterms:modified>
</cp:coreProperties>
</file>