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E0" w:rsidRPr="00D464E0" w:rsidRDefault="00D464E0" w:rsidP="00D464E0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b/>
          <w:color w:val="000000"/>
          <w:sz w:val="28"/>
          <w:szCs w:val="28"/>
        </w:rPr>
      </w:pPr>
      <w:r w:rsidRPr="00D464E0">
        <w:rPr>
          <w:b/>
          <w:color w:val="000000"/>
          <w:sz w:val="28"/>
          <w:szCs w:val="28"/>
        </w:rPr>
        <w:t>ЦИКЛОГРАМА</w:t>
      </w:r>
    </w:p>
    <w:p w:rsidR="00D464E0" w:rsidRPr="00D464E0" w:rsidRDefault="00D464E0" w:rsidP="00D464E0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b/>
          <w:color w:val="000000"/>
          <w:sz w:val="28"/>
          <w:szCs w:val="28"/>
        </w:rPr>
      </w:pPr>
      <w:proofErr w:type="spellStart"/>
      <w:r w:rsidRPr="00D464E0">
        <w:rPr>
          <w:b/>
          <w:color w:val="000000"/>
          <w:sz w:val="28"/>
          <w:szCs w:val="28"/>
        </w:rPr>
        <w:t>внутрішкільних</w:t>
      </w:r>
      <w:proofErr w:type="spellEnd"/>
      <w:r w:rsidRPr="00D464E0">
        <w:rPr>
          <w:b/>
          <w:color w:val="000000"/>
          <w:sz w:val="28"/>
          <w:szCs w:val="28"/>
        </w:rPr>
        <w:t xml:space="preserve"> методичних навчань </w:t>
      </w:r>
    </w:p>
    <w:p w:rsidR="00D464E0" w:rsidRPr="00D464E0" w:rsidRDefault="00D464E0" w:rsidP="00D464E0">
      <w:pPr>
        <w:pBdr>
          <w:top w:val="nil"/>
          <w:left w:val="nil"/>
          <w:bottom w:val="nil"/>
          <w:right w:val="nil"/>
          <w:between w:val="nil"/>
        </w:pBdr>
        <w:ind w:firstLine="142"/>
        <w:jc w:val="center"/>
        <w:rPr>
          <w:b/>
          <w:color w:val="000000"/>
          <w:sz w:val="28"/>
          <w:szCs w:val="28"/>
        </w:rPr>
      </w:pPr>
      <w:r w:rsidRPr="00D464E0">
        <w:rPr>
          <w:b/>
          <w:color w:val="000000"/>
          <w:sz w:val="28"/>
          <w:szCs w:val="28"/>
        </w:rPr>
        <w:t>у 2020-2021 навчальному році</w:t>
      </w:r>
    </w:p>
    <w:p w:rsidR="00D464E0" w:rsidRDefault="00D464E0" w:rsidP="00D46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984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079"/>
        <w:gridCol w:w="1079"/>
        <w:gridCol w:w="1079"/>
        <w:gridCol w:w="1079"/>
        <w:gridCol w:w="1079"/>
        <w:gridCol w:w="1080"/>
      </w:tblGrid>
      <w:tr w:rsidR="00D464E0" w:rsidTr="00D464E0">
        <w:tc>
          <w:tcPr>
            <w:tcW w:w="3509" w:type="dxa"/>
            <w:vMerge w:val="restart"/>
            <w:shd w:val="clear" w:color="auto" w:fill="E6E6E6"/>
            <w:vAlign w:val="center"/>
          </w:tcPr>
          <w:p w:rsidR="00D464E0" w:rsidRPr="00D464E0" w:rsidRDefault="00D464E0" w:rsidP="00D46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464E0">
              <w:rPr>
                <w:b/>
                <w:i/>
                <w:color w:val="000000"/>
                <w:sz w:val="24"/>
                <w:szCs w:val="24"/>
              </w:rPr>
              <w:t>Методичні навчання та термін їх проведення</w:t>
            </w:r>
          </w:p>
        </w:tc>
        <w:tc>
          <w:tcPr>
            <w:tcW w:w="6475" w:type="dxa"/>
            <w:gridSpan w:val="6"/>
            <w:shd w:val="clear" w:color="auto" w:fill="E6E6E6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464E0">
              <w:rPr>
                <w:b/>
                <w:i/>
                <w:color w:val="000000"/>
                <w:sz w:val="24"/>
                <w:szCs w:val="24"/>
              </w:rPr>
              <w:t>Дата проведення</w:t>
            </w:r>
          </w:p>
        </w:tc>
      </w:tr>
      <w:tr w:rsidR="00D464E0" w:rsidTr="00D464E0">
        <w:trPr>
          <w:trHeight w:val="919"/>
        </w:trPr>
        <w:tc>
          <w:tcPr>
            <w:tcW w:w="3509" w:type="dxa"/>
            <w:vMerge/>
            <w:shd w:val="clear" w:color="auto" w:fill="E6E6E6"/>
            <w:vAlign w:val="center"/>
          </w:tcPr>
          <w:p w:rsidR="00D464E0" w:rsidRPr="00D464E0" w:rsidRDefault="00D464E0" w:rsidP="003A2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E6E6E6"/>
            <w:vAlign w:val="center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VIII</w:t>
            </w:r>
          </w:p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464E0">
              <w:rPr>
                <w:b/>
                <w:i/>
                <w:color w:val="000000"/>
              </w:rPr>
              <w:t>Серпень</w:t>
            </w:r>
          </w:p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6E6E6"/>
            <w:vAlign w:val="center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ІХ</w:t>
            </w:r>
          </w:p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Вересень</w:t>
            </w:r>
          </w:p>
        </w:tc>
        <w:tc>
          <w:tcPr>
            <w:tcW w:w="1079" w:type="dxa"/>
            <w:shd w:val="clear" w:color="auto" w:fill="E6E6E6"/>
            <w:vAlign w:val="center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Х</w:t>
            </w:r>
          </w:p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Жовтень</w:t>
            </w:r>
          </w:p>
        </w:tc>
        <w:tc>
          <w:tcPr>
            <w:tcW w:w="1079" w:type="dxa"/>
            <w:shd w:val="clear" w:color="auto" w:fill="E6E6E6"/>
            <w:vAlign w:val="center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ХІ</w:t>
            </w:r>
          </w:p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464E0">
              <w:rPr>
                <w:b/>
                <w:i/>
                <w:color w:val="000000"/>
                <w:sz w:val="18"/>
                <w:szCs w:val="18"/>
              </w:rPr>
              <w:t>Листопад</w:t>
            </w:r>
          </w:p>
        </w:tc>
        <w:tc>
          <w:tcPr>
            <w:tcW w:w="1079" w:type="dxa"/>
            <w:shd w:val="clear" w:color="auto" w:fill="E6E6E6"/>
            <w:vAlign w:val="center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ХІІ</w:t>
            </w:r>
          </w:p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Грудень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 w:rsidRPr="00D464E0">
              <w:rPr>
                <w:b/>
                <w:i/>
                <w:color w:val="000000"/>
              </w:rPr>
              <w:t>ІІ семестр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І,ІV</w:t>
            </w:r>
            <w:bookmarkStart w:id="0" w:name="_GoBack"/>
            <w:bookmarkEnd w:id="0"/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Засідання методичної ради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І,ІV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Наради керівників ШМО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ІІ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Засідання предметних ШМО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ІІІ, V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Засідання ШМО класних керівників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ІІ, ІУ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Методичні оперативки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 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++ </w:t>
            </w:r>
            <w:r>
              <w:rPr>
                <w:color w:val="000000"/>
                <w:sz w:val="16"/>
                <w:szCs w:val="16"/>
              </w:rPr>
              <w:t>заступники директора</w:t>
            </w:r>
          </w:p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ІІІ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Засідання ШМУ</w:t>
            </w:r>
          </w:p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ІІІ,ІV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Засідання  творчої, проблемної, динамічної груп педагогів 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Психолого-педагогічний семінар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І,Ш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Тиждень педагогічної майстерності вчителів 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ІІ-ІІІ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Методичний тиждень «Наробки та знахідки молодих вчителів»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ІV</w:t>
            </w: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Свято – конкурс ЗНВК № 67 «Учитель року»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4E0" w:rsidTr="00D464E0">
        <w:tc>
          <w:tcPr>
            <w:tcW w:w="3509" w:type="dxa"/>
            <w:shd w:val="clear" w:color="auto" w:fill="E0E0E0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Свято  «VIVA, інтелект!»</w:t>
            </w:r>
          </w:p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(перенесено з 2019-2020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464E0" w:rsidRPr="00D464E0" w:rsidRDefault="00D464E0" w:rsidP="003A2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</w:tr>
    </w:tbl>
    <w:p w:rsidR="00D464E0" w:rsidRDefault="00D464E0" w:rsidP="00D464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C138F" w:rsidRDefault="002C138F"/>
    <w:sectPr w:rsidR="002C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E0"/>
    <w:rsid w:val="002C138F"/>
    <w:rsid w:val="00D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AB6A"/>
  <w15:chartTrackingRefBased/>
  <w15:docId w15:val="{4F29EF32-CB20-4A62-B2C5-713D7FC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2020-11-24T04:00:00Z</dcterms:created>
  <dcterms:modified xsi:type="dcterms:W3CDTF">2020-11-24T04:02:00Z</dcterms:modified>
</cp:coreProperties>
</file>